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3105C" w:rsidRDefault="00D3105C">
      <w:pPr>
        <w:jc w:val="center"/>
        <w:divId w:val="173998452"/>
        <w:rPr>
          <w:rFonts w:ascii="Arial" w:eastAsia="Times New Roman" w:hAnsi="Arial" w:cs="Arial"/>
          <w:b/>
          <w:bCs/>
          <w:color w:val="022A4C"/>
          <w:sz w:val="18"/>
          <w:szCs w:val="18"/>
        </w:rPr>
      </w:pPr>
      <w:r>
        <w:rPr>
          <w:rFonts w:ascii="Arial" w:eastAsia="Times New Roman" w:hAnsi="Arial" w:cs="Arial"/>
          <w:b/>
          <w:bCs/>
          <w:color w:val="022A4C"/>
          <w:sz w:val="18"/>
          <w:szCs w:val="18"/>
        </w:rPr>
        <w:t>NOTICE</w:t>
      </w:r>
    </w:p>
    <w:p w:rsidR="00D3105C" w:rsidRDefault="00D3105C">
      <w:pPr>
        <w:jc w:val="both"/>
        <w:textAlignment w:val="center"/>
        <w:divId w:val="1299072698"/>
        <w:rPr>
          <w:rFonts w:ascii="Arial" w:eastAsia="Times New Roman" w:hAnsi="Arial" w:cs="Arial"/>
          <w:color w:val="022A4C"/>
          <w:sz w:val="18"/>
          <w:szCs w:val="18"/>
        </w:rPr>
      </w:pPr>
      <w:r>
        <w:rPr>
          <w:rFonts w:ascii="Arial" w:eastAsia="Times New Roman" w:hAnsi="Arial" w:cs="Arial"/>
          <w:color w:val="022A4C"/>
          <w:sz w:val="18"/>
          <w:szCs w:val="18"/>
        </w:rPr>
        <w:t xml:space="preserve">DISCLAIMER. The information contained in this publication is subject to constant review in the light of changing government </w:t>
      </w:r>
      <w:r>
        <w:rPr>
          <w:rFonts w:ascii="Arial" w:eastAsia="Times New Roman" w:hAnsi="Arial" w:cs="Arial"/>
          <w:color w:val="022A4C"/>
          <w:sz w:val="18"/>
          <w:szCs w:val="18"/>
        </w:rPr>
        <w:t>requirements and regulations. No subscriber or other reader should act on the basis of any such information without referring to applicable laws and regulations and/or without taking appropriate professional advice. Although every effort has been made to e</w:t>
      </w:r>
      <w:r>
        <w:rPr>
          <w:rFonts w:ascii="Arial" w:eastAsia="Times New Roman" w:hAnsi="Arial" w:cs="Arial"/>
          <w:color w:val="022A4C"/>
          <w:sz w:val="18"/>
          <w:szCs w:val="18"/>
        </w:rPr>
        <w:t>nsure accuracy, the International Air Transport Association shall not be held responsible for any loss or damage caused by errors, omissions, misprints or misinterpretation of the contents hereof. Furthermore, the International Air Transport Association ex</w:t>
      </w:r>
      <w:r>
        <w:rPr>
          <w:rFonts w:ascii="Arial" w:eastAsia="Times New Roman" w:hAnsi="Arial" w:cs="Arial"/>
          <w:color w:val="022A4C"/>
          <w:sz w:val="18"/>
          <w:szCs w:val="18"/>
        </w:rPr>
        <w:t>pressly disclaims any and all liability to any person or entity, whether a purchaser of this publication or not, in respect of anything done or omitted, and the consequences of anything done or omitted, by any such person or entity in reliance on the conte</w:t>
      </w:r>
      <w:r>
        <w:rPr>
          <w:rFonts w:ascii="Arial" w:eastAsia="Times New Roman" w:hAnsi="Arial" w:cs="Arial"/>
          <w:color w:val="022A4C"/>
          <w:sz w:val="18"/>
          <w:szCs w:val="18"/>
        </w:rPr>
        <w:t xml:space="preserve">nts of this publication. </w:t>
      </w:r>
    </w:p>
    <w:p w:rsidR="00D3105C" w:rsidRDefault="00D3105C">
      <w:pPr>
        <w:jc w:val="both"/>
        <w:textAlignment w:val="center"/>
        <w:divId w:val="307056521"/>
        <w:rPr>
          <w:rFonts w:ascii="Arial" w:eastAsia="Times New Roman" w:hAnsi="Arial" w:cs="Arial"/>
          <w:color w:val="022A4C"/>
          <w:sz w:val="18"/>
          <w:szCs w:val="18"/>
        </w:rPr>
      </w:pPr>
      <w:r>
        <w:rPr>
          <w:rFonts w:ascii="Arial" w:eastAsia="Times New Roman" w:hAnsi="Arial" w:cs="Arial"/>
          <w:color w:val="022A4C"/>
          <w:sz w:val="18"/>
          <w:szCs w:val="18"/>
        </w:rPr>
        <w:t>© International Air Transport Association. All Rights Reserved. No part of this publication may be reproduced, recast, reformatted or transmitted in any form by any means, electronic or mechanical, including photocopying, recordin</w:t>
      </w:r>
      <w:r>
        <w:rPr>
          <w:rFonts w:ascii="Arial" w:eastAsia="Times New Roman" w:hAnsi="Arial" w:cs="Arial"/>
          <w:color w:val="022A4C"/>
          <w:sz w:val="18"/>
          <w:szCs w:val="18"/>
        </w:rPr>
        <w:t xml:space="preserve">g or any information storage and retrieval system, without the prior written permission from: </w:t>
      </w:r>
    </w:p>
    <w:p w:rsidR="00D3105C" w:rsidRDefault="00D3105C">
      <w:pPr>
        <w:jc w:val="center"/>
        <w:textAlignment w:val="center"/>
        <w:divId w:val="1982270465"/>
        <w:rPr>
          <w:rFonts w:ascii="Arial" w:eastAsia="Times New Roman" w:hAnsi="Arial" w:cs="Arial"/>
          <w:color w:val="022A4C"/>
          <w:sz w:val="18"/>
          <w:szCs w:val="18"/>
        </w:rPr>
      </w:pPr>
      <w:r>
        <w:rPr>
          <w:rFonts w:ascii="Arial" w:eastAsia="Times New Roman" w:hAnsi="Arial" w:cs="Arial"/>
          <w:color w:val="022A4C"/>
          <w:sz w:val="18"/>
          <w:szCs w:val="18"/>
        </w:rPr>
        <w:t>Senior Vice President</w:t>
      </w:r>
    </w:p>
    <w:p w:rsidR="00D3105C" w:rsidRDefault="00D3105C">
      <w:pPr>
        <w:jc w:val="center"/>
        <w:textAlignment w:val="center"/>
        <w:divId w:val="2074810942"/>
        <w:rPr>
          <w:rFonts w:ascii="Arial" w:eastAsia="Times New Roman" w:hAnsi="Arial" w:cs="Arial"/>
          <w:color w:val="022A4C"/>
          <w:sz w:val="18"/>
          <w:szCs w:val="18"/>
        </w:rPr>
      </w:pPr>
      <w:r>
        <w:rPr>
          <w:rFonts w:ascii="Arial" w:eastAsia="Times New Roman" w:hAnsi="Arial" w:cs="Arial"/>
          <w:color w:val="022A4C"/>
          <w:sz w:val="18"/>
          <w:szCs w:val="18"/>
        </w:rPr>
        <w:t>Operations, Safety and Security</w:t>
      </w:r>
    </w:p>
    <w:p w:rsidR="00D3105C" w:rsidRDefault="00D3105C">
      <w:pPr>
        <w:jc w:val="center"/>
        <w:textAlignment w:val="center"/>
        <w:divId w:val="1355764858"/>
        <w:rPr>
          <w:rFonts w:ascii="Arial" w:eastAsia="Times New Roman" w:hAnsi="Arial" w:cs="Arial"/>
          <w:color w:val="022A4C"/>
          <w:sz w:val="18"/>
          <w:szCs w:val="18"/>
        </w:rPr>
      </w:pPr>
      <w:r>
        <w:rPr>
          <w:rFonts w:ascii="Arial" w:eastAsia="Times New Roman" w:hAnsi="Arial" w:cs="Arial"/>
          <w:color w:val="022A4C"/>
          <w:sz w:val="18"/>
          <w:szCs w:val="18"/>
        </w:rPr>
        <w:t>International Air Transport Association</w:t>
      </w:r>
    </w:p>
    <w:p w:rsidR="00D3105C" w:rsidRDefault="00D3105C">
      <w:pPr>
        <w:jc w:val="center"/>
        <w:textAlignment w:val="center"/>
        <w:divId w:val="30956512"/>
        <w:rPr>
          <w:rFonts w:ascii="Arial" w:eastAsia="Times New Roman" w:hAnsi="Arial" w:cs="Arial"/>
          <w:color w:val="022A4C"/>
          <w:sz w:val="18"/>
          <w:szCs w:val="18"/>
        </w:rPr>
      </w:pPr>
      <w:r>
        <w:rPr>
          <w:rFonts w:ascii="Arial" w:eastAsia="Times New Roman" w:hAnsi="Arial" w:cs="Arial"/>
          <w:color w:val="022A4C"/>
          <w:sz w:val="18"/>
          <w:szCs w:val="18"/>
        </w:rPr>
        <w:t>800 Place Victoria</w:t>
      </w:r>
    </w:p>
    <w:p w:rsidR="00D3105C" w:rsidRDefault="00D3105C">
      <w:pPr>
        <w:jc w:val="center"/>
        <w:textAlignment w:val="center"/>
        <w:divId w:val="1181312992"/>
        <w:rPr>
          <w:rFonts w:ascii="Arial" w:eastAsia="Times New Roman" w:hAnsi="Arial" w:cs="Arial"/>
          <w:color w:val="022A4C"/>
          <w:sz w:val="18"/>
          <w:szCs w:val="18"/>
        </w:rPr>
      </w:pPr>
      <w:r>
        <w:rPr>
          <w:rFonts w:ascii="Arial" w:eastAsia="Times New Roman" w:hAnsi="Arial" w:cs="Arial"/>
          <w:color w:val="022A4C"/>
          <w:sz w:val="18"/>
          <w:szCs w:val="18"/>
        </w:rPr>
        <w:t>P.O. Box 113</w:t>
      </w:r>
    </w:p>
    <w:p w:rsidR="00D3105C" w:rsidRDefault="00D3105C">
      <w:pPr>
        <w:jc w:val="center"/>
        <w:textAlignment w:val="center"/>
        <w:divId w:val="324556014"/>
        <w:rPr>
          <w:rFonts w:ascii="Arial" w:eastAsia="Times New Roman" w:hAnsi="Arial" w:cs="Arial"/>
          <w:color w:val="022A4C"/>
          <w:sz w:val="18"/>
          <w:szCs w:val="18"/>
        </w:rPr>
      </w:pPr>
      <w:r>
        <w:rPr>
          <w:rFonts w:ascii="Arial" w:eastAsia="Times New Roman" w:hAnsi="Arial" w:cs="Arial"/>
          <w:color w:val="022A4C"/>
          <w:sz w:val="18"/>
          <w:szCs w:val="18"/>
        </w:rPr>
        <w:t>Montreal, Quebec</w:t>
      </w:r>
    </w:p>
    <w:p w:rsidR="00D3105C" w:rsidRDefault="00D3105C">
      <w:pPr>
        <w:jc w:val="center"/>
        <w:textAlignment w:val="center"/>
        <w:divId w:val="1125389587"/>
        <w:rPr>
          <w:rFonts w:ascii="Arial" w:eastAsia="Times New Roman" w:hAnsi="Arial" w:cs="Arial"/>
          <w:color w:val="022A4C"/>
          <w:sz w:val="18"/>
          <w:szCs w:val="18"/>
        </w:rPr>
      </w:pPr>
      <w:r>
        <w:rPr>
          <w:rFonts w:ascii="Arial" w:eastAsia="Times New Roman" w:hAnsi="Arial" w:cs="Arial"/>
          <w:color w:val="022A4C"/>
          <w:sz w:val="18"/>
          <w:szCs w:val="18"/>
        </w:rPr>
        <w:t>CANADA H4Z 1M1</w:t>
      </w:r>
    </w:p>
    <w:p w:rsidR="00D3105C" w:rsidRDefault="00D3105C">
      <w:pPr>
        <w:divId w:val="1161775935"/>
        <w:rPr>
          <w:rFonts w:ascii="Arial" w:eastAsia="Times New Roman" w:hAnsi="Arial" w:cs="Arial"/>
          <w:color w:val="022A4C"/>
          <w:sz w:val="18"/>
          <w:szCs w:val="18"/>
        </w:rPr>
      </w:pPr>
      <w:r>
        <w:rPr>
          <w:rStyle w:val="iatatitle1"/>
          <w:rFonts w:ascii="Arial" w:eastAsia="Times New Roman" w:hAnsi="Arial" w:cs="Arial"/>
          <w:color w:val="022A4C"/>
          <w:sz w:val="18"/>
          <w:szCs w:val="18"/>
        </w:rPr>
        <w:t>ISS</w:t>
      </w:r>
      <w:r>
        <w:rPr>
          <w:rStyle w:val="iatatitle1"/>
          <w:rFonts w:ascii="Arial" w:eastAsia="Times New Roman" w:hAnsi="Arial" w:cs="Arial"/>
          <w:color w:val="022A4C"/>
          <w:sz w:val="18"/>
          <w:szCs w:val="18"/>
        </w:rPr>
        <w:t>A Checklist</w:t>
      </w:r>
      <w:r>
        <w:rPr>
          <w:rFonts w:ascii="Arial" w:eastAsia="Times New Roman" w:hAnsi="Arial" w:cs="Arial"/>
          <w:color w:val="022A4C"/>
          <w:sz w:val="18"/>
          <w:szCs w:val="18"/>
        </w:rPr>
        <w:br/>
      </w:r>
      <w:r>
        <w:rPr>
          <w:rStyle w:val="iatacatalog1"/>
          <w:rFonts w:ascii="Arial" w:eastAsia="Times New Roman" w:hAnsi="Arial" w:cs="Arial"/>
          <w:color w:val="022A4C"/>
          <w:sz w:val="18"/>
          <w:szCs w:val="18"/>
        </w:rPr>
        <w:t>ISSM Part I Edition 7</w:t>
      </w:r>
    </w:p>
    <w:p w:rsidR="00D3105C" w:rsidRDefault="00D3105C">
      <w:pPr>
        <w:divId w:val="1223099674"/>
        <w:rPr>
          <w:rFonts w:ascii="Arial" w:eastAsia="Times New Roman" w:hAnsi="Arial" w:cs="Arial"/>
          <w:color w:val="022A4C"/>
          <w:sz w:val="18"/>
          <w:szCs w:val="18"/>
        </w:rPr>
      </w:pPr>
      <w:r>
        <w:rPr>
          <w:rStyle w:val="iatadate1"/>
          <w:rFonts w:ascii="Arial" w:eastAsia="Times New Roman" w:hAnsi="Arial" w:cs="Arial"/>
          <w:color w:val="022A4C"/>
          <w:sz w:val="18"/>
          <w:szCs w:val="18"/>
        </w:rPr>
        <w:t xml:space="preserve">© 2022 </w:t>
      </w:r>
      <w:r>
        <w:rPr>
          <w:rStyle w:val="iatacopyrightedbyname"/>
          <w:rFonts w:ascii="Arial" w:eastAsia="Times New Roman" w:hAnsi="Arial" w:cs="Arial"/>
          <w:color w:val="022A4C"/>
          <w:sz w:val="18"/>
          <w:szCs w:val="18"/>
        </w:rPr>
        <w:t>International Air Transport Association.</w:t>
      </w:r>
      <w:r>
        <w:rPr>
          <w:rStyle w:val="iatapublishersrights"/>
          <w:rFonts w:ascii="Arial" w:eastAsia="Times New Roman" w:hAnsi="Arial" w:cs="Arial"/>
          <w:color w:val="022A4C"/>
          <w:sz w:val="18"/>
          <w:szCs w:val="18"/>
        </w:rPr>
        <w:t>All rights reserved.</w:t>
      </w:r>
    </w:p>
    <w:p w:rsidR="00D3105C" w:rsidRDefault="00D3105C">
      <w:pPr>
        <w:divId w:val="1161775935"/>
        <w:rPr>
          <w:rFonts w:ascii="Arial" w:eastAsia="Times New Roman" w:hAnsi="Arial" w:cs="Arial"/>
          <w:color w:val="022A4C"/>
          <w:sz w:val="18"/>
          <w:szCs w:val="18"/>
        </w:rPr>
      </w:pPr>
      <w:r>
        <w:rPr>
          <w:rStyle w:val="iatapublisherlocation"/>
          <w:rFonts w:ascii="Arial" w:eastAsia="Times New Roman" w:hAnsi="Arial" w:cs="Arial"/>
          <w:color w:val="022A4C"/>
          <w:sz w:val="18"/>
          <w:szCs w:val="18"/>
        </w:rPr>
        <w:t>Montreal—Geneva</w:t>
      </w:r>
    </w:p>
    <w:p w:rsidR="00D3105C" w:rsidRDefault="00D3105C">
      <w:pPr>
        <w:rPr>
          <w:rFonts w:ascii="Arial" w:eastAsia="Times New Roman" w:hAnsi="Arial" w:cs="Arial"/>
          <w:color w:val="022A4C"/>
          <w:sz w:val="18"/>
          <w:szCs w:val="18"/>
        </w:rPr>
      </w:pPr>
      <w:r>
        <w:rPr>
          <w:rFonts w:ascii="Arial" w:eastAsia="Times New Roman" w:hAnsi="Arial" w:cs="Arial"/>
          <w:color w:val="022A4C"/>
          <w:sz w:val="18"/>
          <w:szCs w:val="18"/>
        </w:rPr>
        <w:br w:type="page"/>
      </w:r>
    </w:p>
    <w:p w:rsidR="00D3105C" w:rsidRDefault="00D3105C">
      <w:pPr>
        <w:rPr>
          <w:rFonts w:ascii="Arial" w:eastAsia="Times New Roman" w:hAnsi="Arial" w:cs="Arial"/>
          <w:color w:val="022A4C"/>
          <w:sz w:val="18"/>
          <w:szCs w:val="18"/>
        </w:rPr>
      </w:pPr>
    </w:p>
    <w:p w:rsidR="00D3105C" w:rsidRDefault="00D3105C">
      <w:pPr>
        <w:pStyle w:val="NormalWeb"/>
        <w:rPr>
          <w:rFonts w:ascii="Arial" w:hAnsi="Arial" w:cs="Arial"/>
          <w:color w:val="022A4C"/>
          <w:sz w:val="18"/>
          <w:szCs w:val="18"/>
        </w:rPr>
      </w:pPr>
      <w:r>
        <w:rPr>
          <w:rFonts w:ascii="Arial" w:hAnsi="Arial" w:cs="Arial"/>
          <w:color w:val="022A4C"/>
          <w:sz w:val="18"/>
          <w:szCs w:val="18"/>
        </w:rPr>
        <w:t> </w:t>
      </w:r>
    </w:p>
    <w:p w:rsidR="00D3105C" w:rsidRDefault="00D3105C" w:rsidP="00D3105C">
      <w:pPr>
        <w:pStyle w:val="Heading1"/>
        <w:shd w:val="clear" w:color="auto" w:fill="CCCCCC"/>
        <w:spacing w:before="0" w:beforeAutospacing="0" w:after="0" w:afterAutospacing="0"/>
        <w:ind w:left="-108" w:right="-101"/>
        <w:rPr>
          <w:rFonts w:ascii="Arial" w:eastAsia="Times New Roman" w:hAnsi="Arial" w:cs="Arial"/>
          <w:color w:val="000000"/>
          <w:sz w:val="29"/>
          <w:szCs w:val="29"/>
        </w:rPr>
      </w:pPr>
      <w:r>
        <w:rPr>
          <w:rFonts w:ascii="Arial" w:eastAsia="Times New Roman" w:hAnsi="Arial" w:cs="Arial"/>
          <w:color w:val="000000"/>
          <w:sz w:val="29"/>
          <w:szCs w:val="29"/>
        </w:rPr>
        <w:t>Section 4 —  Aircraft Engineering and Maintenance (MNT)</w:t>
      </w:r>
    </w:p>
    <w:tbl>
      <w:tblPr>
        <w:tblStyle w:val="TableGrid"/>
        <w:tblW w:w="0" w:type="auto"/>
        <w:tblLook w:val="04A0" w:firstRow="1" w:lastRow="0" w:firstColumn="1" w:lastColumn="0" w:noHBand="0" w:noVBand="1"/>
      </w:tblPr>
      <w:tblGrid>
        <w:gridCol w:w="9576"/>
      </w:tblGrid>
      <w:tr w:rsidR="00000000" w:rsidTr="00D3105C">
        <w:tc>
          <w:tcPr>
            <w:tcW w:w="0" w:type="auto"/>
            <w:hideMark/>
          </w:tcPr>
          <w:p w:rsidR="00D3105C" w:rsidRDefault="00D3105C">
            <w:pPr>
              <w:divId w:val="1994941753"/>
              <w:rPr>
                <w:rFonts w:ascii="Arial" w:eastAsia="Times New Roman" w:hAnsi="Arial" w:cs="Arial"/>
                <w:b/>
                <w:bCs/>
                <w:sz w:val="23"/>
                <w:szCs w:val="23"/>
              </w:rPr>
            </w:pPr>
            <w:r>
              <w:rPr>
                <w:rFonts w:ascii="Arial" w:eastAsia="Times New Roman" w:hAnsi="Arial" w:cs="Arial"/>
                <w:b/>
                <w:bCs/>
                <w:sz w:val="23"/>
                <w:szCs w:val="23"/>
              </w:rPr>
              <w:t>Applicability</w:t>
            </w:r>
          </w:p>
          <w:p w:rsidR="00D3105C" w:rsidRDefault="00D3105C">
            <w:pPr>
              <w:divId w:val="1831096923"/>
              <w:rPr>
                <w:rFonts w:ascii="Arial" w:eastAsia="Times New Roman" w:hAnsi="Arial" w:cs="Arial"/>
                <w:sz w:val="18"/>
                <w:szCs w:val="18"/>
              </w:rPr>
            </w:pPr>
            <w:r>
              <w:rPr>
                <w:rFonts w:ascii="Arial" w:eastAsia="Times New Roman" w:hAnsi="Arial" w:cs="Arial"/>
                <w:sz w:val="18"/>
                <w:szCs w:val="18"/>
              </w:rPr>
              <w:t xml:space="preserve">Section 4 is applicable to all operators, and addresses aircraft engineering and maintenance functions relevant to the airworthiness of the aircraft, engines and components. </w:t>
            </w:r>
          </w:p>
          <w:p w:rsidR="00D3105C" w:rsidRDefault="00D3105C">
            <w:pPr>
              <w:divId w:val="2049407157"/>
              <w:rPr>
                <w:rFonts w:ascii="Arial" w:eastAsia="Times New Roman" w:hAnsi="Arial" w:cs="Arial"/>
                <w:sz w:val="18"/>
                <w:szCs w:val="18"/>
              </w:rPr>
            </w:pPr>
            <w:r>
              <w:rPr>
                <w:rFonts w:ascii="Arial" w:eastAsia="Times New Roman" w:hAnsi="Arial" w:cs="Arial"/>
                <w:sz w:val="18"/>
                <w:szCs w:val="18"/>
              </w:rPr>
              <w:t xml:space="preserve">Individual provisions or sub-specifications within a provision that: </w:t>
            </w:r>
          </w:p>
          <w:p w:rsidR="00D3105C" w:rsidRDefault="00D3105C">
            <w:pPr>
              <w:pStyle w:val="iatalistitem"/>
              <w:numPr>
                <w:ilvl w:val="0"/>
                <w:numId w:val="1"/>
              </w:numPr>
              <w:divId w:val="2049407157"/>
              <w:rPr>
                <w:rFonts w:ascii="Arial" w:eastAsia="Times New Roman" w:hAnsi="Arial" w:cs="Arial"/>
                <w:sz w:val="18"/>
                <w:szCs w:val="18"/>
              </w:rPr>
            </w:pPr>
            <w:r>
              <w:rPr>
                <w:rFonts w:ascii="Arial" w:eastAsia="Times New Roman" w:hAnsi="Arial" w:cs="Arial"/>
                <w:sz w:val="18"/>
                <w:szCs w:val="18"/>
              </w:rPr>
              <w:t xml:space="preserve">Begin with </w:t>
            </w:r>
            <w:r>
              <w:rPr>
                <w:rFonts w:ascii="Arial" w:eastAsia="Times New Roman" w:hAnsi="Arial" w:cs="Arial"/>
                <w:sz w:val="18"/>
                <w:szCs w:val="18"/>
              </w:rPr>
              <w:t>a conditional (“If the Operator...”) are applicable if the operator meets the condition(s) stated in the phrase.</w:t>
            </w:r>
          </w:p>
          <w:p w:rsidR="00D3105C" w:rsidRDefault="00D3105C">
            <w:pPr>
              <w:pStyle w:val="iatalistitem"/>
              <w:numPr>
                <w:ilvl w:val="0"/>
                <w:numId w:val="1"/>
              </w:numPr>
              <w:divId w:val="2049407157"/>
              <w:rPr>
                <w:rFonts w:ascii="Arial" w:eastAsia="Times New Roman" w:hAnsi="Arial" w:cs="Arial"/>
                <w:sz w:val="18"/>
                <w:szCs w:val="18"/>
              </w:rPr>
            </w:pPr>
            <w:r>
              <w:rPr>
                <w:rFonts w:ascii="Arial" w:eastAsia="Times New Roman" w:hAnsi="Arial" w:cs="Arial"/>
                <w:sz w:val="18"/>
                <w:szCs w:val="18"/>
              </w:rPr>
              <w:t xml:space="preserve">Do not begin with a conditional phrase are applicable unless determined otherwise by the Auditor. </w:t>
            </w:r>
          </w:p>
          <w:p w:rsidR="00D3105C" w:rsidRDefault="00D3105C">
            <w:pPr>
              <w:pStyle w:val="iatalistitem"/>
              <w:ind w:left="720"/>
              <w:textAlignment w:val="center"/>
              <w:divId w:val="37897741"/>
              <w:rPr>
                <w:rFonts w:ascii="Arial" w:eastAsia="Times New Roman" w:hAnsi="Arial" w:cs="Arial"/>
                <w:sz w:val="18"/>
                <w:szCs w:val="18"/>
              </w:rPr>
            </w:pPr>
            <w:r>
              <w:rPr>
                <w:rFonts w:ascii="Arial" w:eastAsia="Times New Roman" w:hAnsi="Arial" w:cs="Arial"/>
                <w:sz w:val="18"/>
                <w:szCs w:val="18"/>
              </w:rPr>
              <w:t>An operator may choose to have certain funct</w:t>
            </w:r>
            <w:r>
              <w:rPr>
                <w:rFonts w:ascii="Arial" w:eastAsia="Times New Roman" w:hAnsi="Arial" w:cs="Arial"/>
                <w:sz w:val="18"/>
                <w:szCs w:val="18"/>
              </w:rPr>
              <w:t>ions within the scope of ground handling operations (e.g. aircraft loading, aircraft ground handling) performed by maintenance operations personnel. If this situation exists, the operator must be in conformity with the ISARPs contained in Section 6, Ground</w:t>
            </w:r>
            <w:r>
              <w:rPr>
                <w:rFonts w:ascii="Arial" w:eastAsia="Times New Roman" w:hAnsi="Arial" w:cs="Arial"/>
                <w:sz w:val="18"/>
                <w:szCs w:val="18"/>
              </w:rPr>
              <w:t xml:space="preserve"> Handling Operations (GRH), that are applicable to the ground handling functions performed by maintenance operations personnel. </w:t>
            </w:r>
          </w:p>
          <w:p w:rsidR="00D3105C" w:rsidRDefault="00D3105C">
            <w:pPr>
              <w:divId w:val="1983996850"/>
              <w:rPr>
                <w:rFonts w:ascii="Arial" w:eastAsia="Times New Roman" w:hAnsi="Arial" w:cs="Arial"/>
                <w:sz w:val="18"/>
                <w:szCs w:val="18"/>
              </w:rPr>
            </w:pPr>
            <w:r>
              <w:rPr>
                <w:rFonts w:ascii="Arial" w:eastAsia="Times New Roman" w:hAnsi="Arial" w:cs="Arial"/>
                <w:sz w:val="18"/>
                <w:szCs w:val="18"/>
              </w:rPr>
              <w:t xml:space="preserve">Where an operator outsources the performance of aircraft engineering and maintenance functions to external organizations, the operator retains overall responsibility for such functions, and must demonstrate processes for monitoring the applicable external </w:t>
            </w:r>
            <w:r>
              <w:rPr>
                <w:rFonts w:ascii="Arial" w:eastAsia="Times New Roman" w:hAnsi="Arial" w:cs="Arial"/>
                <w:sz w:val="18"/>
                <w:szCs w:val="18"/>
              </w:rPr>
              <w:t xml:space="preserve">organization(s) in accordance with ORG 2.2.1 located in Section 1 of this manual. </w:t>
            </w:r>
          </w:p>
        </w:tc>
      </w:tr>
      <w:tr w:rsidR="00000000" w:rsidTr="00D3105C">
        <w:tc>
          <w:tcPr>
            <w:tcW w:w="0" w:type="auto"/>
            <w:hideMark/>
          </w:tcPr>
          <w:p w:rsidR="00D3105C" w:rsidRDefault="00D3105C">
            <w:pPr>
              <w:divId w:val="1167751848"/>
              <w:rPr>
                <w:rFonts w:ascii="Arial" w:eastAsia="Times New Roman" w:hAnsi="Arial" w:cs="Arial"/>
                <w:b/>
                <w:bCs/>
                <w:sz w:val="23"/>
                <w:szCs w:val="23"/>
              </w:rPr>
            </w:pPr>
            <w:r>
              <w:rPr>
                <w:rFonts w:ascii="Arial" w:eastAsia="Times New Roman" w:hAnsi="Arial" w:cs="Arial"/>
                <w:b/>
                <w:bCs/>
                <w:sz w:val="23"/>
                <w:szCs w:val="23"/>
              </w:rPr>
              <w:t>General Guidance</w:t>
            </w:r>
          </w:p>
          <w:p w:rsidR="00D3105C" w:rsidRDefault="00D3105C">
            <w:pPr>
              <w:divId w:val="465857385"/>
              <w:rPr>
                <w:rFonts w:ascii="Arial" w:eastAsia="Times New Roman" w:hAnsi="Arial" w:cs="Arial"/>
                <w:sz w:val="18"/>
                <w:szCs w:val="18"/>
              </w:rPr>
            </w:pPr>
            <w:r>
              <w:rPr>
                <w:rFonts w:ascii="Arial" w:eastAsia="Times New Roman" w:hAnsi="Arial" w:cs="Arial"/>
                <w:sz w:val="18"/>
                <w:szCs w:val="18"/>
              </w:rPr>
              <w:t>Definitions of technical terms used in this ISSM Section 4, as well as the meaning of abbreviations and acronyms, are found in the IATA Reference Manual fo</w:t>
            </w:r>
            <w:r>
              <w:rPr>
                <w:rFonts w:ascii="Arial" w:eastAsia="Times New Roman" w:hAnsi="Arial" w:cs="Arial"/>
                <w:sz w:val="18"/>
                <w:szCs w:val="18"/>
              </w:rPr>
              <w:t>r Audit Programs (IRM).</w:t>
            </w:r>
          </w:p>
          <w:p w:rsidR="00D3105C" w:rsidRDefault="00D3105C">
            <w:pPr>
              <w:divId w:val="859318445"/>
              <w:rPr>
                <w:rFonts w:ascii="Arial" w:eastAsia="Times New Roman" w:hAnsi="Arial" w:cs="Arial"/>
                <w:sz w:val="18"/>
                <w:szCs w:val="18"/>
              </w:rPr>
            </w:pPr>
            <w:r>
              <w:rPr>
                <w:rFonts w:ascii="Arial" w:eastAsia="Times New Roman" w:hAnsi="Arial" w:cs="Arial"/>
                <w:sz w:val="18"/>
                <w:szCs w:val="18"/>
              </w:rPr>
              <w:t>Many provisions in this section contain the phrase “organization that performs maintenance (or performs maintenance functions) for the Operator.” This phrase is inclusive and refers to any organizations that might perform maintenanc</w:t>
            </w:r>
            <w:r>
              <w:rPr>
                <w:rFonts w:ascii="Arial" w:eastAsia="Times New Roman" w:hAnsi="Arial" w:cs="Arial"/>
                <w:sz w:val="18"/>
                <w:szCs w:val="18"/>
              </w:rPr>
              <w:t xml:space="preserve">e on the operator’s aircraft, either an external maintenance organization or the operator’s own maintenance organization. </w:t>
            </w:r>
          </w:p>
          <w:p w:rsidR="00D3105C" w:rsidRDefault="00D3105C">
            <w:pPr>
              <w:divId w:val="365763420"/>
              <w:rPr>
                <w:rFonts w:ascii="Arial" w:eastAsia="Times New Roman" w:hAnsi="Arial" w:cs="Arial"/>
                <w:sz w:val="18"/>
                <w:szCs w:val="18"/>
              </w:rPr>
            </w:pPr>
            <w:r>
              <w:rPr>
                <w:rFonts w:ascii="Arial" w:eastAsia="Times New Roman" w:hAnsi="Arial" w:cs="Arial"/>
                <w:sz w:val="18"/>
                <w:szCs w:val="18"/>
              </w:rPr>
              <w:t>The term “maintenance” as used in above-referenced phrase means restoring or maintaining an aircraft, aircraft engine or aircraft com</w:t>
            </w:r>
            <w:r>
              <w:rPr>
                <w:rFonts w:ascii="Arial" w:eastAsia="Times New Roman" w:hAnsi="Arial" w:cs="Arial"/>
                <w:sz w:val="18"/>
                <w:szCs w:val="18"/>
              </w:rPr>
              <w:t xml:space="preserve">ponent to or in an airworthy and serviceable condition through the performance of functions such as repair, modification, overhaul, inspection, replacement, defect rectification and/or determination of condition. </w:t>
            </w:r>
          </w:p>
          <w:p w:rsidR="00D3105C" w:rsidRDefault="00D3105C">
            <w:pPr>
              <w:divId w:val="549339619"/>
              <w:rPr>
                <w:rFonts w:ascii="Arial" w:eastAsia="Times New Roman" w:hAnsi="Arial" w:cs="Arial"/>
                <w:sz w:val="18"/>
                <w:szCs w:val="18"/>
              </w:rPr>
            </w:pPr>
            <w:r>
              <w:rPr>
                <w:rFonts w:ascii="Arial" w:eastAsia="Times New Roman" w:hAnsi="Arial" w:cs="Arial"/>
                <w:sz w:val="18"/>
                <w:szCs w:val="18"/>
              </w:rPr>
              <w:t>If a standard or recommended practice requ</w:t>
            </w:r>
            <w:r>
              <w:rPr>
                <w:rFonts w:ascii="Arial" w:eastAsia="Times New Roman" w:hAnsi="Arial" w:cs="Arial"/>
                <w:sz w:val="18"/>
                <w:szCs w:val="18"/>
              </w:rPr>
              <w:t>ires an operator to ensure that certain provisions (specifically in MNT subsection 4) are satisfied by an organization that performs maintenance or maintenance operational functions for the operator under a maintenance agreement, then the operator monitors</w:t>
            </w:r>
            <w:r>
              <w:rPr>
                <w:rFonts w:ascii="Arial" w:eastAsia="Times New Roman" w:hAnsi="Arial" w:cs="Arial"/>
                <w:sz w:val="18"/>
                <w:szCs w:val="18"/>
              </w:rPr>
              <w:t xml:space="preserve"> such maintenance organization to ensure specifications in the relevant ISARPs are being fulfilled. </w:t>
            </w:r>
          </w:p>
          <w:p w:rsidR="00D3105C" w:rsidRDefault="00D3105C">
            <w:pPr>
              <w:divId w:val="1345980050"/>
              <w:rPr>
                <w:rFonts w:ascii="Arial" w:eastAsia="Times New Roman" w:hAnsi="Arial" w:cs="Arial"/>
                <w:sz w:val="18"/>
                <w:szCs w:val="18"/>
              </w:rPr>
            </w:pPr>
            <w:r>
              <w:rPr>
                <w:rFonts w:ascii="Arial" w:eastAsia="Times New Roman" w:hAnsi="Arial" w:cs="Arial"/>
                <w:sz w:val="18"/>
                <w:szCs w:val="18"/>
              </w:rPr>
              <w:t>If the organization that has a maintenance agreement with the operator subcontracts certain maintenance functions to other maintenance organizations (as ag</w:t>
            </w:r>
            <w:r>
              <w:rPr>
                <w:rFonts w:ascii="Arial" w:eastAsia="Times New Roman" w:hAnsi="Arial" w:cs="Arial"/>
                <w:sz w:val="18"/>
                <w:szCs w:val="18"/>
              </w:rPr>
              <w:t>reed between parties), then the operator’s monitoring of the contracted maintenance organization would also ensure such organization is performing oversight of all relevant subcontractors. For example, when an operator contracts with an airframe maintenanc</w:t>
            </w:r>
            <w:r>
              <w:rPr>
                <w:rFonts w:ascii="Arial" w:eastAsia="Times New Roman" w:hAnsi="Arial" w:cs="Arial"/>
                <w:sz w:val="18"/>
                <w:szCs w:val="18"/>
              </w:rPr>
              <w:t>e provider to conduct base maintenance and such maintenance provider then subcontracts certain maintenance activities or functions to one or more of its subcontractors, the operator’s monitoring would also ensure the contracted airframe maintenance provide</w:t>
            </w:r>
            <w:r>
              <w:rPr>
                <w:rFonts w:ascii="Arial" w:eastAsia="Times New Roman" w:hAnsi="Arial" w:cs="Arial"/>
                <w:sz w:val="18"/>
                <w:szCs w:val="18"/>
              </w:rPr>
              <w:t xml:space="preserve">r is providing proper oversight of the relevant subcontractors. </w:t>
            </w:r>
          </w:p>
        </w:tc>
      </w:tr>
    </w:tbl>
    <w:p w:rsidR="00D3105C" w:rsidRDefault="00D3105C" w:rsidP="00D3105C">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1 Management and Control</w:t>
      </w:r>
    </w:p>
    <w:p w:rsidR="00D3105C" w:rsidRDefault="00D3105C">
      <w:pPr>
        <w:rPr>
          <w:rFonts w:ascii="Arial" w:eastAsia="Times New Roman" w:hAnsi="Arial" w:cs="Arial"/>
          <w:color w:val="022A4C"/>
          <w:sz w:val="18"/>
          <w:szCs w:val="18"/>
        </w:rPr>
      </w:pPr>
    </w:p>
    <w:p w:rsidR="00D3105C" w:rsidRDefault="00D3105C" w:rsidP="00D3105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lastRenderedPageBreak/>
        <w:t>1.1 Management System Overview</w:t>
      </w:r>
    </w:p>
    <w:tbl>
      <w:tblPr>
        <w:tblStyle w:val="TableGrid"/>
        <w:tblW w:w="5000" w:type="pct"/>
        <w:tblLayout w:type="fixed"/>
        <w:tblLook w:val="04A0" w:firstRow="1" w:lastRow="0" w:firstColumn="1" w:lastColumn="0" w:noHBand="0" w:noVBand="1"/>
      </w:tblPr>
      <w:tblGrid>
        <w:gridCol w:w="9576"/>
      </w:tblGrid>
      <w:tr w:rsidR="00000000" w:rsidTr="00D3105C">
        <w:trPr>
          <w:divId w:val="1017122136"/>
        </w:trPr>
        <w:tc>
          <w:tcPr>
            <w:tcW w:w="9330" w:type="dxa"/>
            <w:hideMark/>
          </w:tcPr>
          <w:p w:rsidR="00D3105C" w:rsidRDefault="00D3105C">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MNT 1.1.2</w:t>
            </w:r>
          </w:p>
        </w:tc>
      </w:tr>
      <w:tr w:rsidR="00000000" w:rsidTr="00D3105C">
        <w:trPr>
          <w:divId w:val="1017122136"/>
        </w:trPr>
        <w:tc>
          <w:tcPr>
            <w:tcW w:w="9330" w:type="dxa"/>
            <w:hideMark/>
          </w:tcPr>
          <w:p w:rsidR="00D3105C" w:rsidRDefault="00D3105C">
            <w:pPr>
              <w:divId w:val="2091727982"/>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a staff of management personnel suitabl</w:t>
            </w:r>
            <w:r>
              <w:rPr>
                <w:rFonts w:ascii="Arial" w:eastAsia="Times New Roman" w:hAnsi="Arial" w:cs="Arial"/>
                <w:sz w:val="18"/>
                <w:szCs w:val="18"/>
              </w:rPr>
              <w:t xml:space="preserve">y matched to the scale and scope of maintenance operations to ensure: </w:t>
            </w:r>
          </w:p>
          <w:p w:rsidR="00D3105C" w:rsidRDefault="00D3105C">
            <w:pPr>
              <w:pStyle w:val="iatalistitem"/>
              <w:numPr>
                <w:ilvl w:val="0"/>
                <w:numId w:val="2"/>
              </w:numPr>
              <w:divId w:val="2091727982"/>
              <w:rPr>
                <w:rFonts w:ascii="Arial" w:eastAsia="Times New Roman" w:hAnsi="Arial" w:cs="Arial"/>
                <w:sz w:val="18"/>
                <w:szCs w:val="18"/>
              </w:rPr>
            </w:pPr>
            <w:r>
              <w:rPr>
                <w:rFonts w:ascii="Arial" w:eastAsia="Times New Roman" w:hAnsi="Arial" w:cs="Arial"/>
                <w:sz w:val="18"/>
                <w:szCs w:val="18"/>
              </w:rPr>
              <w:t>Maintenance of all aircraft is performed in accordance with the Maintenance Program;</w:t>
            </w:r>
          </w:p>
          <w:p w:rsidR="00D3105C" w:rsidRDefault="00D3105C">
            <w:pPr>
              <w:pStyle w:val="iatalistitem"/>
              <w:numPr>
                <w:ilvl w:val="0"/>
                <w:numId w:val="2"/>
              </w:numPr>
              <w:divId w:val="2091727982"/>
              <w:rPr>
                <w:rFonts w:ascii="Arial" w:eastAsia="Times New Roman" w:hAnsi="Arial" w:cs="Arial"/>
                <w:sz w:val="18"/>
                <w:szCs w:val="18"/>
              </w:rPr>
            </w:pPr>
            <w:r>
              <w:rPr>
                <w:rFonts w:ascii="Arial" w:eastAsia="Times New Roman" w:hAnsi="Arial" w:cs="Arial"/>
                <w:sz w:val="18"/>
                <w:szCs w:val="18"/>
              </w:rPr>
              <w:t xml:space="preserve">All maintenance is carried out in accordance with policies and procedures contained in the Maintenance Management Manual (MMM). </w:t>
            </w:r>
            <w:r>
              <w:rPr>
                <w:rFonts w:ascii="Arial" w:eastAsia="Times New Roman" w:hAnsi="Arial" w:cs="Arial"/>
                <w:b/>
                <w:bCs/>
                <w:sz w:val="18"/>
                <w:szCs w:val="18"/>
              </w:rPr>
              <w:t>(GM)</w:t>
            </w:r>
          </w:p>
          <w:p w:rsidR="00D3105C" w:rsidRDefault="00D3105C">
            <w:pPr>
              <w:divId w:val="241835016"/>
              <w:rPr>
                <w:rFonts w:ascii="Arial" w:eastAsia="Times New Roman" w:hAnsi="Arial" w:cs="Arial"/>
                <w:i/>
                <w:iCs/>
                <w:sz w:val="18"/>
                <w:szCs w:val="18"/>
              </w:rPr>
            </w:pPr>
            <w:r>
              <w:rPr>
                <w:rFonts w:ascii="Arial" w:eastAsia="Times New Roman" w:hAnsi="Arial" w:cs="Arial"/>
                <w:b/>
                <w:bCs/>
                <w:i/>
                <w:iCs/>
                <w:sz w:val="18"/>
                <w:szCs w:val="18"/>
              </w:rPr>
              <w:t xml:space="preserve">Note: </w:t>
            </w:r>
          </w:p>
          <w:p w:rsidR="00D3105C" w:rsidRDefault="00D3105C">
            <w:pPr>
              <w:divId w:val="1729382415"/>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D3105C">
        <w:trPr>
          <w:divId w:val="1017122136"/>
        </w:trPr>
        <w:tc>
          <w:tcPr>
            <w:tcW w:w="9330" w:type="dxa"/>
            <w:hideMark/>
          </w:tcPr>
          <w:p w:rsidR="00D3105C" w:rsidRDefault="00D3105C">
            <w:pPr>
              <w:textAlignment w:val="center"/>
              <w:divId w:val="1900239478"/>
              <w:rPr>
                <w:rFonts w:ascii="Arial" w:eastAsia="Times New Roman" w:hAnsi="Arial" w:cs="Arial"/>
                <w:sz w:val="18"/>
                <w:szCs w:val="18"/>
              </w:rPr>
            </w:pPr>
            <w:sdt>
              <w:sdtPr>
                <w:rPr>
                  <w:rFonts w:ascii="Arial" w:eastAsia="Times New Roman" w:hAnsi="Arial" w:cs="Arial"/>
                  <w:sz w:val="18"/>
                  <w:szCs w:val="18"/>
                </w:rPr>
                <w:id w:val="-63849774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w:t>
            </w:r>
            <w:r>
              <w:rPr>
                <w:rFonts w:ascii="Arial" w:eastAsia="Times New Roman" w:hAnsi="Arial" w:cs="Arial"/>
                <w:sz w:val="18"/>
                <w:szCs w:val="18"/>
              </w:rPr>
              <w:t>lemented (Conformity)</w:t>
            </w:r>
          </w:p>
          <w:p w:rsidR="00D3105C" w:rsidRDefault="00D3105C">
            <w:pPr>
              <w:textAlignment w:val="center"/>
              <w:divId w:val="2001156752"/>
              <w:rPr>
                <w:rFonts w:ascii="Arial" w:eastAsia="Times New Roman" w:hAnsi="Arial" w:cs="Arial"/>
                <w:sz w:val="18"/>
                <w:szCs w:val="18"/>
              </w:rPr>
            </w:pPr>
            <w:sdt>
              <w:sdtPr>
                <w:rPr>
                  <w:rFonts w:ascii="Arial" w:eastAsia="Times New Roman" w:hAnsi="Arial" w:cs="Arial"/>
                  <w:sz w:val="18"/>
                  <w:szCs w:val="18"/>
                </w:rPr>
                <w:id w:val="-64520789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D3105C" w:rsidRDefault="00D3105C">
            <w:pPr>
              <w:textAlignment w:val="center"/>
              <w:divId w:val="1214728880"/>
              <w:rPr>
                <w:rFonts w:ascii="Arial" w:eastAsia="Times New Roman" w:hAnsi="Arial" w:cs="Arial"/>
                <w:sz w:val="18"/>
                <w:szCs w:val="18"/>
              </w:rPr>
            </w:pPr>
            <w:sdt>
              <w:sdtPr>
                <w:rPr>
                  <w:rFonts w:ascii="Arial" w:eastAsia="Times New Roman" w:hAnsi="Arial" w:cs="Arial"/>
                  <w:sz w:val="18"/>
                  <w:szCs w:val="18"/>
                </w:rPr>
                <w:id w:val="18101885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D3105C" w:rsidRDefault="00D3105C">
            <w:pPr>
              <w:textAlignment w:val="center"/>
              <w:divId w:val="1418283815"/>
              <w:rPr>
                <w:rFonts w:ascii="Arial" w:eastAsia="Times New Roman" w:hAnsi="Arial" w:cs="Arial"/>
                <w:sz w:val="18"/>
                <w:szCs w:val="18"/>
              </w:rPr>
            </w:pPr>
            <w:sdt>
              <w:sdtPr>
                <w:rPr>
                  <w:rFonts w:ascii="Arial" w:eastAsia="Times New Roman" w:hAnsi="Arial" w:cs="Arial"/>
                  <w:sz w:val="18"/>
                  <w:szCs w:val="18"/>
                </w:rPr>
                <w:id w:val="123813451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D3105C" w:rsidRDefault="00D3105C">
            <w:pPr>
              <w:textAlignment w:val="center"/>
              <w:divId w:val="1024087956"/>
              <w:rPr>
                <w:rFonts w:ascii="Arial" w:eastAsia="Times New Roman" w:hAnsi="Arial" w:cs="Arial"/>
                <w:sz w:val="18"/>
                <w:szCs w:val="18"/>
              </w:rPr>
            </w:pPr>
            <w:sdt>
              <w:sdtPr>
                <w:rPr>
                  <w:rFonts w:ascii="Arial" w:eastAsia="Times New Roman" w:hAnsi="Arial" w:cs="Arial"/>
                  <w:sz w:val="18"/>
                  <w:szCs w:val="18"/>
                </w:rPr>
                <w:id w:val="203467982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D3105C">
        <w:trPr>
          <w:divId w:val="1017122136"/>
        </w:trPr>
        <w:tc>
          <w:tcPr>
            <w:tcW w:w="9330" w:type="dxa"/>
            <w:hideMark/>
          </w:tcPr>
          <w:p w:rsidR="00D3105C" w:rsidRDefault="00D3105C">
            <w:pPr>
              <w:divId w:val="148847553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543629844"/>
              <w:placeholder>
                <w:docPart w:val="DefaultPlaceholder_-1854013440"/>
              </w:placeholder>
              <w:showingPlcHdr/>
              <w:text w:multiLine="1"/>
            </w:sdtPr>
            <w:sdtContent>
              <w:p w:rsidR="00D3105C" w:rsidRDefault="00D3105C">
                <w:pPr>
                  <w:rPr>
                    <w:rFonts w:ascii="Arial" w:eastAsia="Times New Roman" w:hAnsi="Arial" w:cs="Arial"/>
                    <w:sz w:val="18"/>
                    <w:szCs w:val="18"/>
                  </w:rPr>
                </w:pPr>
                <w:r w:rsidRPr="00130BD8">
                  <w:rPr>
                    <w:rStyle w:val="PlaceholderText"/>
                  </w:rPr>
                  <w:t>Click or tap here to enter text.</w:t>
                </w:r>
              </w:p>
            </w:sdtContent>
          </w:sdt>
        </w:tc>
      </w:tr>
      <w:tr w:rsidR="00000000" w:rsidTr="00D3105C">
        <w:trPr>
          <w:divId w:val="1017122136"/>
        </w:trPr>
        <w:tc>
          <w:tcPr>
            <w:tcW w:w="9330" w:type="dxa"/>
            <w:hideMark/>
          </w:tcPr>
          <w:p w:rsidR="00D3105C" w:rsidRDefault="00D3105C">
            <w:pPr>
              <w:divId w:val="2057586932"/>
              <w:rPr>
                <w:rFonts w:ascii="Arial" w:eastAsia="Times New Roman" w:hAnsi="Arial" w:cs="Arial"/>
                <w:b/>
                <w:bCs/>
                <w:sz w:val="23"/>
                <w:szCs w:val="23"/>
              </w:rPr>
            </w:pPr>
            <w:r>
              <w:rPr>
                <w:rFonts w:ascii="Arial" w:eastAsia="Times New Roman" w:hAnsi="Arial" w:cs="Arial"/>
                <w:b/>
                <w:bCs/>
                <w:sz w:val="23"/>
                <w:szCs w:val="23"/>
              </w:rPr>
              <w:t>Auditor</w:t>
            </w:r>
            <w:r>
              <w:rPr>
                <w:rFonts w:ascii="Arial" w:eastAsia="Times New Roman" w:hAnsi="Arial" w:cs="Arial"/>
                <w:b/>
                <w:bCs/>
                <w:sz w:val="23"/>
                <w:szCs w:val="23"/>
              </w:rPr>
              <w:t xml:space="preserve"> Actions</w:t>
            </w:r>
          </w:p>
          <w:p w:rsidR="00D3105C" w:rsidRDefault="00D3105C">
            <w:pPr>
              <w:divId w:val="1213812948"/>
              <w:rPr>
                <w:rFonts w:ascii="Arial" w:eastAsia="Times New Roman" w:hAnsi="Arial" w:cs="Arial"/>
                <w:sz w:val="18"/>
                <w:szCs w:val="18"/>
              </w:rPr>
            </w:pPr>
            <w:sdt>
              <w:sdtPr>
                <w:rPr>
                  <w:rStyle w:val="iatacheckbox1"/>
                  <w:rFonts w:ascii="Arial" w:eastAsia="Times New Roman" w:hAnsi="Arial" w:cs="Arial"/>
                  <w:sz w:val="18"/>
                  <w:szCs w:val="18"/>
                </w:rPr>
                <w:id w:val="-126754406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maintenance management structure and individual manager appointments. </w:t>
            </w:r>
          </w:p>
          <w:p w:rsidR="00D3105C" w:rsidRDefault="00D3105C">
            <w:pPr>
              <w:divId w:val="2143114249"/>
              <w:rPr>
                <w:rFonts w:ascii="Arial" w:eastAsia="Times New Roman" w:hAnsi="Arial" w:cs="Arial"/>
                <w:sz w:val="18"/>
                <w:szCs w:val="18"/>
              </w:rPr>
            </w:pPr>
            <w:sdt>
              <w:sdtPr>
                <w:rPr>
                  <w:rStyle w:val="iatacheckbox1"/>
                  <w:rFonts w:ascii="Arial" w:eastAsia="Times New Roman" w:hAnsi="Arial" w:cs="Arial"/>
                  <w:sz w:val="18"/>
                  <w:szCs w:val="18"/>
                </w:rPr>
                <w:id w:val="-93512692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w:t>
            </w:r>
            <w:r>
              <w:rPr>
                <w:rFonts w:ascii="Arial" w:eastAsia="Times New Roman" w:hAnsi="Arial" w:cs="Arial"/>
                <w:sz w:val="18"/>
                <w:szCs w:val="18"/>
              </w:rPr>
              <w:t xml:space="preserve">means of ensuring that all maintenance is performed in accordance with the Maintenance Program and the policies and procedures contained in the MMM. </w:t>
            </w:r>
          </w:p>
          <w:p w:rsidR="00D3105C" w:rsidRDefault="00D3105C">
            <w:pPr>
              <w:divId w:val="283462088"/>
              <w:rPr>
                <w:rFonts w:ascii="Arial" w:eastAsia="Times New Roman" w:hAnsi="Arial" w:cs="Arial"/>
                <w:sz w:val="18"/>
                <w:szCs w:val="18"/>
              </w:rPr>
            </w:pPr>
            <w:sdt>
              <w:sdtPr>
                <w:rPr>
                  <w:rStyle w:val="iatacheckbox1"/>
                  <w:rFonts w:ascii="Arial" w:eastAsia="Times New Roman" w:hAnsi="Arial" w:cs="Arial"/>
                  <w:sz w:val="18"/>
                  <w:szCs w:val="18"/>
                </w:rPr>
                <w:id w:val="27815671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manager(s) of maintenance operations. </w:t>
            </w:r>
          </w:p>
          <w:p w:rsidR="00D3105C" w:rsidRDefault="00D3105C">
            <w:pPr>
              <w:divId w:val="586427180"/>
              <w:rPr>
                <w:rFonts w:ascii="Arial" w:eastAsia="Times New Roman" w:hAnsi="Arial" w:cs="Arial"/>
                <w:sz w:val="18"/>
                <w:szCs w:val="18"/>
              </w:rPr>
            </w:pPr>
            <w:sdt>
              <w:sdtPr>
                <w:rPr>
                  <w:rStyle w:val="iatacheckbox1"/>
                  <w:rFonts w:ascii="Arial" w:eastAsia="Times New Roman" w:hAnsi="Arial" w:cs="Arial"/>
                  <w:sz w:val="18"/>
                  <w:szCs w:val="18"/>
                </w:rPr>
                <w:id w:val="149899115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686042595"/>
                <w:placeholder>
                  <w:docPart w:val="DefaultPlaceholder_-1854013440"/>
                </w:placeholder>
                <w:showingPlcHdr/>
                <w:text w:multiLine="1"/>
              </w:sdtPr>
              <w:sdtContent>
                <w:r w:rsidRPr="00130BD8">
                  <w:rPr>
                    <w:rStyle w:val="PlaceholderText"/>
                  </w:rPr>
                  <w:t>Click or tap here to enter text.</w:t>
                </w:r>
              </w:sdtContent>
            </w:sdt>
          </w:p>
        </w:tc>
      </w:tr>
      <w:tr w:rsidR="00000000" w:rsidTr="00D3105C">
        <w:trPr>
          <w:divId w:val="1017122136"/>
        </w:trPr>
        <w:tc>
          <w:tcPr>
            <w:tcW w:w="9330" w:type="dxa"/>
            <w:hideMark/>
          </w:tcPr>
          <w:p w:rsidR="00D3105C" w:rsidRDefault="00D3105C">
            <w:pPr>
              <w:divId w:val="1306080691"/>
              <w:rPr>
                <w:rFonts w:ascii="Arial" w:eastAsia="Times New Roman" w:hAnsi="Arial" w:cs="Arial"/>
                <w:b/>
                <w:bCs/>
                <w:sz w:val="23"/>
                <w:szCs w:val="23"/>
              </w:rPr>
            </w:pPr>
            <w:r>
              <w:rPr>
                <w:rFonts w:ascii="Arial" w:eastAsia="Times New Roman" w:hAnsi="Arial" w:cs="Arial"/>
                <w:b/>
                <w:bCs/>
                <w:sz w:val="23"/>
                <w:szCs w:val="23"/>
              </w:rPr>
              <w:t>Guidance</w:t>
            </w:r>
          </w:p>
          <w:p w:rsidR="00D3105C" w:rsidRDefault="00D3105C">
            <w:pPr>
              <w:divId w:val="521742396"/>
              <w:rPr>
                <w:rFonts w:ascii="Arial" w:eastAsia="Times New Roman" w:hAnsi="Arial" w:cs="Arial"/>
                <w:sz w:val="18"/>
                <w:szCs w:val="18"/>
              </w:rPr>
            </w:pPr>
            <w:r>
              <w:rPr>
                <w:rFonts w:ascii="Arial" w:eastAsia="Times New Roman" w:hAnsi="Arial" w:cs="Arial"/>
                <w:sz w:val="18"/>
                <w:szCs w:val="18"/>
              </w:rPr>
              <w:t xml:space="preserve">Refer to the IRM for the definitions of ETOPS, Extended Diversion Time Operations (EDTO), Maintenance Management Manual (MMM) and Maintenance Program. </w:t>
            </w:r>
          </w:p>
          <w:p w:rsidR="00D3105C" w:rsidRDefault="00D3105C">
            <w:pPr>
              <w:divId w:val="493302942"/>
              <w:rPr>
                <w:rFonts w:ascii="Arial" w:eastAsia="Times New Roman" w:hAnsi="Arial" w:cs="Arial"/>
                <w:sz w:val="18"/>
                <w:szCs w:val="18"/>
              </w:rPr>
            </w:pPr>
            <w:r>
              <w:rPr>
                <w:rFonts w:ascii="Arial" w:eastAsia="Times New Roman" w:hAnsi="Arial" w:cs="Arial"/>
                <w:sz w:val="18"/>
                <w:szCs w:val="18"/>
              </w:rPr>
              <w:t>The management personnel represent the maintenance management structure of the</w:t>
            </w:r>
            <w:r>
              <w:rPr>
                <w:rFonts w:ascii="Arial" w:eastAsia="Times New Roman" w:hAnsi="Arial" w:cs="Arial"/>
                <w:sz w:val="18"/>
                <w:szCs w:val="18"/>
              </w:rPr>
              <w:t xml:space="preserve"> operator and are responsible for all maintenance functions. Dependent on the size of the operation and the organizational set up, the maintenance functions may be divided among individual managers or combined, as applicable to the airline structure </w:t>
            </w:r>
          </w:p>
          <w:p w:rsidR="00D3105C" w:rsidRDefault="00D3105C">
            <w:pPr>
              <w:divId w:val="713120099"/>
              <w:rPr>
                <w:rFonts w:ascii="Arial" w:eastAsia="Times New Roman" w:hAnsi="Arial" w:cs="Arial"/>
                <w:sz w:val="18"/>
                <w:szCs w:val="18"/>
              </w:rPr>
            </w:pPr>
            <w:r>
              <w:rPr>
                <w:rFonts w:ascii="Arial" w:eastAsia="Times New Roman" w:hAnsi="Arial" w:cs="Arial"/>
                <w:sz w:val="18"/>
                <w:szCs w:val="18"/>
              </w:rPr>
              <w:t>The a</w:t>
            </w:r>
            <w:r>
              <w:rPr>
                <w:rFonts w:ascii="Arial" w:eastAsia="Times New Roman" w:hAnsi="Arial" w:cs="Arial"/>
                <w:sz w:val="18"/>
                <w:szCs w:val="18"/>
              </w:rPr>
              <w:t>ctual number of persons employed, and their qualifications, are dependent upon the tasks to be performed and thus dependent on the size and complexity of the operation (e.g. route network, line and/or charter operations, ETOPS/EDTO, fleet composition, airc</w:t>
            </w:r>
            <w:r>
              <w:rPr>
                <w:rFonts w:ascii="Arial" w:eastAsia="Times New Roman" w:hAnsi="Arial" w:cs="Arial"/>
                <w:sz w:val="18"/>
                <w:szCs w:val="18"/>
              </w:rPr>
              <w:t>raft complexity and age), number and locations of maintenance facilities and the amount and complexity of maintenance contracts. Consequently, the number of persons needed, and their qualifications, may differ greatly from one operator to another and a sim</w:t>
            </w:r>
            <w:r>
              <w:rPr>
                <w:rFonts w:ascii="Arial" w:eastAsia="Times New Roman" w:hAnsi="Arial" w:cs="Arial"/>
                <w:sz w:val="18"/>
                <w:szCs w:val="18"/>
              </w:rPr>
              <w:t xml:space="preserve">ple formula covering the whole range of possibilities is not feasible. </w:t>
            </w:r>
          </w:p>
        </w:tc>
      </w:tr>
    </w:tbl>
    <w:p w:rsidR="00D3105C" w:rsidRDefault="00D3105C">
      <w:pPr>
        <w:pStyle w:val="NormalWeb"/>
        <w:divId w:val="1017122136"/>
        <w:rPr>
          <w:rFonts w:ascii="Arial" w:hAnsi="Arial" w:cs="Arial"/>
          <w:color w:val="022A4C"/>
          <w:sz w:val="18"/>
          <w:szCs w:val="18"/>
        </w:rPr>
      </w:pPr>
      <w:r>
        <w:rPr>
          <w:rFonts w:ascii="Arial" w:hAnsi="Arial" w:cs="Arial"/>
          <w:color w:val="022A4C"/>
          <w:sz w:val="18"/>
          <w:szCs w:val="18"/>
        </w:rPr>
        <w:t> </w:t>
      </w:r>
    </w:p>
    <w:p w:rsidR="00D3105C" w:rsidRDefault="00D3105C" w:rsidP="00D3105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1.3 Maintenance Program</w:t>
      </w:r>
    </w:p>
    <w:tbl>
      <w:tblPr>
        <w:tblStyle w:val="TableGrid"/>
        <w:tblW w:w="5000" w:type="pct"/>
        <w:tblLayout w:type="fixed"/>
        <w:tblLook w:val="04A0" w:firstRow="1" w:lastRow="0" w:firstColumn="1" w:lastColumn="0" w:noHBand="0" w:noVBand="1"/>
      </w:tblPr>
      <w:tblGrid>
        <w:gridCol w:w="9576"/>
      </w:tblGrid>
      <w:tr w:rsidR="00000000" w:rsidTr="00D3105C">
        <w:trPr>
          <w:divId w:val="1498183260"/>
        </w:trPr>
        <w:tc>
          <w:tcPr>
            <w:tcW w:w="9330" w:type="dxa"/>
            <w:hideMark/>
          </w:tcPr>
          <w:p w:rsidR="00D3105C" w:rsidRDefault="00D3105C">
            <w:pPr>
              <w:rPr>
                <w:rFonts w:ascii="Arial" w:eastAsia="Times New Roman" w:hAnsi="Arial" w:cs="Arial"/>
                <w:sz w:val="23"/>
                <w:szCs w:val="23"/>
              </w:rPr>
            </w:pPr>
            <w:r>
              <w:rPr>
                <w:rFonts w:ascii="Arial" w:eastAsia="Times New Roman" w:hAnsi="Arial" w:cs="Arial"/>
                <w:b/>
                <w:bCs/>
                <w:sz w:val="23"/>
                <w:szCs w:val="23"/>
              </w:rPr>
              <w:t>MNT 1.3.1</w:t>
            </w:r>
          </w:p>
        </w:tc>
      </w:tr>
      <w:tr w:rsidR="00000000" w:rsidTr="00D3105C">
        <w:trPr>
          <w:divId w:val="1498183260"/>
        </w:trPr>
        <w:tc>
          <w:tcPr>
            <w:tcW w:w="9330" w:type="dxa"/>
            <w:hideMark/>
          </w:tcPr>
          <w:p w:rsidR="00D3105C" w:rsidRDefault="00D3105C">
            <w:pPr>
              <w:divId w:val="91899963"/>
              <w:rPr>
                <w:rFonts w:ascii="Arial" w:eastAsia="Times New Roman" w:hAnsi="Arial" w:cs="Arial"/>
                <w:sz w:val="18"/>
                <w:szCs w:val="18"/>
              </w:rPr>
            </w:pPr>
            <w:r>
              <w:rPr>
                <w:rFonts w:ascii="Arial" w:eastAsia="Times New Roman" w:hAnsi="Arial" w:cs="Arial"/>
                <w:sz w:val="18"/>
                <w:szCs w:val="18"/>
              </w:rPr>
              <w:t xml:space="preserve">The Operator shall provide, for the use and guidance of relevant maintenance and operational personnel, a Maintenance Program that is, approved by the relevant Authority and contains information and data for each </w:t>
            </w:r>
            <w:r>
              <w:rPr>
                <w:rFonts w:ascii="Arial" w:eastAsia="Times New Roman" w:hAnsi="Arial" w:cs="Arial"/>
                <w:sz w:val="18"/>
                <w:szCs w:val="18"/>
              </w:rPr>
              <w:lastRenderedPageBreak/>
              <w:t>aircraft type/model and configuration in th</w:t>
            </w:r>
            <w:r>
              <w:rPr>
                <w:rFonts w:ascii="Arial" w:eastAsia="Times New Roman" w:hAnsi="Arial" w:cs="Arial"/>
                <w:sz w:val="18"/>
                <w:szCs w:val="18"/>
              </w:rPr>
              <w:t xml:space="preserve">e Operator’s fleet in accordance with specifications in Table 4.1. The Maintenance Program shall satisfy: </w:t>
            </w:r>
          </w:p>
          <w:p w:rsidR="00D3105C" w:rsidRDefault="00D3105C">
            <w:pPr>
              <w:pStyle w:val="iatalistitem"/>
              <w:numPr>
                <w:ilvl w:val="0"/>
                <w:numId w:val="3"/>
              </w:numPr>
              <w:divId w:val="91899963"/>
              <w:rPr>
                <w:rFonts w:ascii="Arial" w:eastAsia="Times New Roman" w:hAnsi="Arial" w:cs="Arial"/>
                <w:sz w:val="18"/>
                <w:szCs w:val="18"/>
              </w:rPr>
            </w:pPr>
            <w:r>
              <w:rPr>
                <w:rFonts w:ascii="Arial" w:eastAsia="Times New Roman" w:hAnsi="Arial" w:cs="Arial"/>
                <w:sz w:val="18"/>
                <w:szCs w:val="18"/>
              </w:rPr>
              <w:t>Requirements of the State of Registry;</w:t>
            </w:r>
          </w:p>
          <w:p w:rsidR="00D3105C" w:rsidRDefault="00D3105C">
            <w:pPr>
              <w:pStyle w:val="iatalistitem"/>
              <w:numPr>
                <w:ilvl w:val="0"/>
                <w:numId w:val="3"/>
              </w:numPr>
              <w:divId w:val="91899963"/>
              <w:rPr>
                <w:rFonts w:ascii="Arial" w:eastAsia="Times New Roman" w:hAnsi="Arial" w:cs="Arial"/>
                <w:sz w:val="18"/>
                <w:szCs w:val="18"/>
              </w:rPr>
            </w:pPr>
            <w:r>
              <w:rPr>
                <w:rFonts w:ascii="Arial" w:eastAsia="Times New Roman" w:hAnsi="Arial" w:cs="Arial"/>
                <w:sz w:val="18"/>
                <w:szCs w:val="18"/>
              </w:rPr>
              <w:t>Requirements of the State of Design;</w:t>
            </w:r>
          </w:p>
          <w:p w:rsidR="00D3105C" w:rsidRDefault="00D3105C">
            <w:pPr>
              <w:pStyle w:val="iatalistitem"/>
              <w:numPr>
                <w:ilvl w:val="0"/>
                <w:numId w:val="3"/>
              </w:numPr>
              <w:divId w:val="91899963"/>
              <w:rPr>
                <w:rFonts w:ascii="Arial" w:eastAsia="Times New Roman" w:hAnsi="Arial" w:cs="Arial"/>
                <w:sz w:val="18"/>
                <w:szCs w:val="18"/>
              </w:rPr>
            </w:pPr>
            <w:r>
              <w:rPr>
                <w:rFonts w:ascii="Arial" w:eastAsia="Times New Roman" w:hAnsi="Arial" w:cs="Arial"/>
                <w:sz w:val="18"/>
                <w:szCs w:val="18"/>
              </w:rPr>
              <w:t>Requirements of the Operator;</w:t>
            </w:r>
          </w:p>
          <w:p w:rsidR="00D3105C" w:rsidRDefault="00D3105C">
            <w:pPr>
              <w:pStyle w:val="iatalistitem"/>
              <w:numPr>
                <w:ilvl w:val="0"/>
                <w:numId w:val="3"/>
              </w:numPr>
              <w:divId w:val="91899963"/>
              <w:rPr>
                <w:rFonts w:ascii="Arial" w:eastAsia="Times New Roman" w:hAnsi="Arial" w:cs="Arial"/>
                <w:sz w:val="18"/>
                <w:szCs w:val="18"/>
              </w:rPr>
            </w:pPr>
            <w:r>
              <w:rPr>
                <w:rFonts w:ascii="Arial" w:eastAsia="Times New Roman" w:hAnsi="Arial" w:cs="Arial"/>
                <w:sz w:val="18"/>
                <w:szCs w:val="18"/>
              </w:rPr>
              <w:t xml:space="preserve">Maintenance specifications provided by the </w:t>
            </w:r>
            <w:r>
              <w:rPr>
                <w:rFonts w:ascii="Arial" w:eastAsia="Times New Roman" w:hAnsi="Arial" w:cs="Arial"/>
                <w:sz w:val="18"/>
                <w:szCs w:val="18"/>
              </w:rPr>
              <w:t xml:space="preserve">aircraft, engine and component OEMs. </w:t>
            </w:r>
            <w:r>
              <w:rPr>
                <w:rFonts w:ascii="Arial" w:eastAsia="Times New Roman" w:hAnsi="Arial" w:cs="Arial"/>
                <w:b/>
                <w:bCs/>
                <w:sz w:val="18"/>
                <w:szCs w:val="18"/>
              </w:rPr>
              <w:t>(GM)</w:t>
            </w:r>
          </w:p>
        </w:tc>
      </w:tr>
      <w:tr w:rsidR="00000000" w:rsidTr="00D3105C">
        <w:trPr>
          <w:divId w:val="1498183260"/>
        </w:trPr>
        <w:tc>
          <w:tcPr>
            <w:tcW w:w="9330" w:type="dxa"/>
            <w:hideMark/>
          </w:tcPr>
          <w:p w:rsidR="00D3105C" w:rsidRDefault="00D3105C">
            <w:pPr>
              <w:textAlignment w:val="center"/>
              <w:divId w:val="238294782"/>
              <w:rPr>
                <w:rFonts w:ascii="Arial" w:eastAsia="Times New Roman" w:hAnsi="Arial" w:cs="Arial"/>
                <w:sz w:val="18"/>
                <w:szCs w:val="18"/>
              </w:rPr>
            </w:pPr>
            <w:sdt>
              <w:sdtPr>
                <w:rPr>
                  <w:rFonts w:ascii="Arial" w:eastAsia="Times New Roman" w:hAnsi="Arial" w:cs="Arial"/>
                  <w:sz w:val="18"/>
                  <w:szCs w:val="18"/>
                </w:rPr>
                <w:id w:val="57409862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D3105C" w:rsidRDefault="00D3105C">
            <w:pPr>
              <w:textAlignment w:val="center"/>
              <w:divId w:val="725497054"/>
              <w:rPr>
                <w:rFonts w:ascii="Arial" w:eastAsia="Times New Roman" w:hAnsi="Arial" w:cs="Arial"/>
                <w:sz w:val="18"/>
                <w:szCs w:val="18"/>
              </w:rPr>
            </w:pPr>
            <w:sdt>
              <w:sdtPr>
                <w:rPr>
                  <w:rFonts w:ascii="Arial" w:eastAsia="Times New Roman" w:hAnsi="Arial" w:cs="Arial"/>
                  <w:sz w:val="18"/>
                  <w:szCs w:val="18"/>
                </w:rPr>
                <w:id w:val="29140641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D3105C" w:rsidRDefault="00D3105C">
            <w:pPr>
              <w:textAlignment w:val="center"/>
              <w:divId w:val="1040134139"/>
              <w:rPr>
                <w:rFonts w:ascii="Arial" w:eastAsia="Times New Roman" w:hAnsi="Arial" w:cs="Arial"/>
                <w:sz w:val="18"/>
                <w:szCs w:val="18"/>
              </w:rPr>
            </w:pPr>
            <w:sdt>
              <w:sdtPr>
                <w:rPr>
                  <w:rFonts w:ascii="Arial" w:eastAsia="Times New Roman" w:hAnsi="Arial" w:cs="Arial"/>
                  <w:sz w:val="18"/>
                  <w:szCs w:val="18"/>
                </w:rPr>
                <w:id w:val="-143489267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D3105C" w:rsidRDefault="00D3105C">
            <w:pPr>
              <w:textAlignment w:val="center"/>
              <w:divId w:val="1129203564"/>
              <w:rPr>
                <w:rFonts w:ascii="Arial" w:eastAsia="Times New Roman" w:hAnsi="Arial" w:cs="Arial"/>
                <w:sz w:val="18"/>
                <w:szCs w:val="18"/>
              </w:rPr>
            </w:pPr>
            <w:sdt>
              <w:sdtPr>
                <w:rPr>
                  <w:rFonts w:ascii="Arial" w:eastAsia="Times New Roman" w:hAnsi="Arial" w:cs="Arial"/>
                  <w:sz w:val="18"/>
                  <w:szCs w:val="18"/>
                </w:rPr>
                <w:id w:val="158973789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r>
              <w:rPr>
                <w:rFonts w:ascii="Arial" w:eastAsia="Times New Roman" w:hAnsi="Arial" w:cs="Arial"/>
                <w:sz w:val="18"/>
                <w:szCs w:val="18"/>
              </w:rPr>
              <w:t>)</w:t>
            </w:r>
          </w:p>
          <w:p w:rsidR="00D3105C" w:rsidRDefault="00D3105C">
            <w:pPr>
              <w:textAlignment w:val="center"/>
              <w:divId w:val="416367455"/>
              <w:rPr>
                <w:rFonts w:ascii="Arial" w:eastAsia="Times New Roman" w:hAnsi="Arial" w:cs="Arial"/>
                <w:sz w:val="18"/>
                <w:szCs w:val="18"/>
              </w:rPr>
            </w:pPr>
            <w:sdt>
              <w:sdtPr>
                <w:rPr>
                  <w:rFonts w:ascii="Arial" w:eastAsia="Times New Roman" w:hAnsi="Arial" w:cs="Arial"/>
                  <w:sz w:val="18"/>
                  <w:szCs w:val="18"/>
                </w:rPr>
                <w:id w:val="-179034441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D3105C">
        <w:trPr>
          <w:divId w:val="1498183260"/>
        </w:trPr>
        <w:tc>
          <w:tcPr>
            <w:tcW w:w="9330" w:type="dxa"/>
            <w:hideMark/>
          </w:tcPr>
          <w:p w:rsidR="00D3105C" w:rsidRDefault="00D3105C">
            <w:pPr>
              <w:divId w:val="82662930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805466536"/>
              <w:placeholder>
                <w:docPart w:val="DefaultPlaceholder_-1854013440"/>
              </w:placeholder>
              <w:showingPlcHdr/>
              <w:text w:multiLine="1"/>
            </w:sdtPr>
            <w:sdtContent>
              <w:p w:rsidR="00D3105C" w:rsidRDefault="00D3105C">
                <w:pPr>
                  <w:rPr>
                    <w:rFonts w:ascii="Arial" w:eastAsia="Times New Roman" w:hAnsi="Arial" w:cs="Arial"/>
                    <w:sz w:val="18"/>
                    <w:szCs w:val="18"/>
                  </w:rPr>
                </w:pPr>
                <w:r w:rsidRPr="00130BD8">
                  <w:rPr>
                    <w:rStyle w:val="PlaceholderText"/>
                  </w:rPr>
                  <w:t>Click or tap here to enter text.</w:t>
                </w:r>
              </w:p>
            </w:sdtContent>
          </w:sdt>
        </w:tc>
      </w:tr>
      <w:tr w:rsidR="00000000" w:rsidTr="00D3105C">
        <w:trPr>
          <w:divId w:val="1498183260"/>
        </w:trPr>
        <w:tc>
          <w:tcPr>
            <w:tcW w:w="9330" w:type="dxa"/>
            <w:hideMark/>
          </w:tcPr>
          <w:p w:rsidR="00D3105C" w:rsidRDefault="00D3105C">
            <w:pPr>
              <w:divId w:val="1321426845"/>
              <w:rPr>
                <w:rFonts w:ascii="Arial" w:eastAsia="Times New Roman" w:hAnsi="Arial" w:cs="Arial"/>
                <w:b/>
                <w:bCs/>
                <w:sz w:val="23"/>
                <w:szCs w:val="23"/>
              </w:rPr>
            </w:pPr>
            <w:r>
              <w:rPr>
                <w:rFonts w:ascii="Arial" w:eastAsia="Times New Roman" w:hAnsi="Arial" w:cs="Arial"/>
                <w:b/>
                <w:bCs/>
                <w:sz w:val="23"/>
                <w:szCs w:val="23"/>
              </w:rPr>
              <w:t>Auditor Actions</w:t>
            </w:r>
          </w:p>
          <w:p w:rsidR="00D3105C" w:rsidRDefault="00D3105C">
            <w:pPr>
              <w:divId w:val="1017805623"/>
              <w:rPr>
                <w:rFonts w:ascii="Arial" w:eastAsia="Times New Roman" w:hAnsi="Arial" w:cs="Arial"/>
                <w:sz w:val="18"/>
                <w:szCs w:val="18"/>
              </w:rPr>
            </w:pPr>
            <w:sdt>
              <w:sdtPr>
                <w:rPr>
                  <w:rStyle w:val="iatacheckbox1"/>
                  <w:rFonts w:ascii="Arial" w:eastAsia="Times New Roman" w:hAnsi="Arial" w:cs="Arial"/>
                  <w:sz w:val="18"/>
                  <w:szCs w:val="18"/>
                </w:rPr>
                <w:id w:val="106145120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an approved maintenance program for each aircraft type. </w:t>
            </w:r>
          </w:p>
          <w:p w:rsidR="00D3105C" w:rsidRDefault="00D3105C">
            <w:pPr>
              <w:divId w:val="580069917"/>
              <w:rPr>
                <w:rFonts w:ascii="Arial" w:eastAsia="Times New Roman" w:hAnsi="Arial" w:cs="Arial"/>
                <w:sz w:val="18"/>
                <w:szCs w:val="18"/>
              </w:rPr>
            </w:pPr>
            <w:sdt>
              <w:sdtPr>
                <w:rPr>
                  <w:rStyle w:val="iatacheckbox1"/>
                  <w:rFonts w:ascii="Arial" w:eastAsia="Times New Roman" w:hAnsi="Arial" w:cs="Arial"/>
                  <w:sz w:val="18"/>
                  <w:szCs w:val="18"/>
                </w:rPr>
                <w:id w:val="-204581989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D3105C" w:rsidRDefault="00D3105C">
            <w:pPr>
              <w:divId w:val="606818337"/>
              <w:rPr>
                <w:rFonts w:ascii="Arial" w:eastAsia="Times New Roman" w:hAnsi="Arial" w:cs="Arial"/>
                <w:sz w:val="18"/>
                <w:szCs w:val="18"/>
              </w:rPr>
            </w:pPr>
            <w:sdt>
              <w:sdtPr>
                <w:rPr>
                  <w:rStyle w:val="iatacheckbox1"/>
                  <w:rFonts w:ascii="Arial" w:eastAsia="Times New Roman" w:hAnsi="Arial" w:cs="Arial"/>
                  <w:sz w:val="18"/>
                  <w:szCs w:val="18"/>
                </w:rPr>
                <w:id w:val="-79112648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selected maintenance program(s) (content in accordance with specifications in Table 4.1). </w:t>
            </w:r>
          </w:p>
          <w:p w:rsidR="00D3105C" w:rsidRDefault="00D3105C">
            <w:pPr>
              <w:divId w:val="690451225"/>
              <w:rPr>
                <w:rFonts w:ascii="Arial" w:eastAsia="Times New Roman" w:hAnsi="Arial" w:cs="Arial"/>
                <w:sz w:val="18"/>
                <w:szCs w:val="18"/>
              </w:rPr>
            </w:pPr>
            <w:sdt>
              <w:sdtPr>
                <w:rPr>
                  <w:rStyle w:val="iatacheckbox1"/>
                  <w:rFonts w:ascii="Arial" w:eastAsia="Times New Roman" w:hAnsi="Arial" w:cs="Arial"/>
                  <w:sz w:val="18"/>
                  <w:szCs w:val="18"/>
                </w:rPr>
                <w:id w:val="206213091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091446308"/>
                <w:placeholder>
                  <w:docPart w:val="DefaultPlaceholder_-1854013440"/>
                </w:placeholder>
                <w:showingPlcHdr/>
                <w:text w:multiLine="1"/>
              </w:sdtPr>
              <w:sdtContent>
                <w:r w:rsidRPr="00130BD8">
                  <w:rPr>
                    <w:rStyle w:val="PlaceholderText"/>
                  </w:rPr>
                  <w:t>Click or tap here to enter text.</w:t>
                </w:r>
              </w:sdtContent>
            </w:sdt>
          </w:p>
        </w:tc>
      </w:tr>
      <w:tr w:rsidR="00000000" w:rsidTr="00D3105C">
        <w:trPr>
          <w:divId w:val="1498183260"/>
        </w:trPr>
        <w:tc>
          <w:tcPr>
            <w:tcW w:w="9330" w:type="dxa"/>
            <w:hideMark/>
          </w:tcPr>
          <w:p w:rsidR="00D3105C" w:rsidRDefault="00D3105C">
            <w:pPr>
              <w:divId w:val="856427144"/>
              <w:rPr>
                <w:rFonts w:ascii="Arial" w:eastAsia="Times New Roman" w:hAnsi="Arial" w:cs="Arial"/>
                <w:b/>
                <w:bCs/>
                <w:sz w:val="23"/>
                <w:szCs w:val="23"/>
              </w:rPr>
            </w:pPr>
            <w:r>
              <w:rPr>
                <w:rFonts w:ascii="Arial" w:eastAsia="Times New Roman" w:hAnsi="Arial" w:cs="Arial"/>
                <w:b/>
                <w:bCs/>
                <w:sz w:val="23"/>
                <w:szCs w:val="23"/>
              </w:rPr>
              <w:t>Guidance</w:t>
            </w:r>
          </w:p>
          <w:p w:rsidR="00D3105C" w:rsidRDefault="00D3105C">
            <w:pPr>
              <w:divId w:val="548733927"/>
              <w:rPr>
                <w:rFonts w:ascii="Arial" w:eastAsia="Times New Roman" w:hAnsi="Arial" w:cs="Arial"/>
                <w:sz w:val="18"/>
                <w:szCs w:val="18"/>
              </w:rPr>
            </w:pPr>
            <w:r>
              <w:rPr>
                <w:rFonts w:ascii="Arial" w:eastAsia="Times New Roman" w:hAnsi="Arial" w:cs="Arial"/>
                <w:sz w:val="18"/>
                <w:szCs w:val="18"/>
              </w:rPr>
              <w:t>Refer to the IRM for the definitions of Approved Maintenance Organization (AMO), State of Design and State of Registry.</w:t>
            </w:r>
          </w:p>
          <w:p w:rsidR="00D3105C" w:rsidRDefault="00D3105C">
            <w:pPr>
              <w:divId w:val="836842428"/>
              <w:rPr>
                <w:rFonts w:ascii="Arial" w:eastAsia="Times New Roman" w:hAnsi="Arial" w:cs="Arial"/>
                <w:sz w:val="18"/>
                <w:szCs w:val="18"/>
              </w:rPr>
            </w:pPr>
            <w:r>
              <w:rPr>
                <w:rFonts w:ascii="Arial" w:eastAsia="Times New Roman" w:hAnsi="Arial" w:cs="Arial"/>
                <w:sz w:val="18"/>
                <w:szCs w:val="18"/>
              </w:rPr>
              <w:t>An aircraft maintenance program is usually approved by the authority of the State of the Operator. However, when an operator utilizes an</w:t>
            </w:r>
            <w:r>
              <w:rPr>
                <w:rFonts w:ascii="Arial" w:eastAsia="Times New Roman" w:hAnsi="Arial" w:cs="Arial"/>
                <w:sz w:val="18"/>
                <w:szCs w:val="18"/>
              </w:rPr>
              <w:t xml:space="preserve"> aircraft registered in a different state, it is possible that the maintenance program could be approved by the authority of the State of Registry. </w:t>
            </w:r>
          </w:p>
          <w:p w:rsidR="00D3105C" w:rsidRDefault="00D3105C">
            <w:pPr>
              <w:divId w:val="949167863"/>
              <w:rPr>
                <w:rFonts w:ascii="Arial" w:eastAsia="Times New Roman" w:hAnsi="Arial" w:cs="Arial"/>
                <w:sz w:val="18"/>
                <w:szCs w:val="18"/>
              </w:rPr>
            </w:pPr>
            <w:r>
              <w:rPr>
                <w:rFonts w:ascii="Arial" w:eastAsia="Times New Roman" w:hAnsi="Arial" w:cs="Arial"/>
                <w:sz w:val="18"/>
                <w:szCs w:val="18"/>
              </w:rPr>
              <w:t>An operator's authority typically holds the operator responsible for the definition, the control and the pr</w:t>
            </w:r>
            <w:r>
              <w:rPr>
                <w:rFonts w:ascii="Arial" w:eastAsia="Times New Roman" w:hAnsi="Arial" w:cs="Arial"/>
                <w:sz w:val="18"/>
                <w:szCs w:val="18"/>
              </w:rPr>
              <w:t xml:space="preserve">ovision of Maintenance Data and an Approved Maintenance Program for use by the operator and its maintenance organization. </w:t>
            </w:r>
          </w:p>
          <w:p w:rsidR="00D3105C" w:rsidRDefault="00D3105C">
            <w:pPr>
              <w:divId w:val="1460222581"/>
              <w:rPr>
                <w:rFonts w:ascii="Arial" w:eastAsia="Times New Roman" w:hAnsi="Arial" w:cs="Arial"/>
                <w:sz w:val="18"/>
                <w:szCs w:val="18"/>
              </w:rPr>
            </w:pPr>
            <w:r>
              <w:rPr>
                <w:rFonts w:ascii="Arial" w:eastAsia="Times New Roman" w:hAnsi="Arial" w:cs="Arial"/>
                <w:sz w:val="18"/>
                <w:szCs w:val="18"/>
              </w:rPr>
              <w:t>The aircraft is maintained under one approved operator's aircraft maintenance program. When an operator wishes to change from one app</w:t>
            </w:r>
            <w:r>
              <w:rPr>
                <w:rFonts w:ascii="Arial" w:eastAsia="Times New Roman" w:hAnsi="Arial" w:cs="Arial"/>
                <w:sz w:val="18"/>
                <w:szCs w:val="18"/>
              </w:rPr>
              <w:t xml:space="preserve">roved operator's aircraft maintenance program to another approved program, a transfer check/inspection may need to be performed, as agreed with the Authority, in order to implement the change. </w:t>
            </w:r>
          </w:p>
          <w:p w:rsidR="00D3105C" w:rsidRDefault="00D3105C">
            <w:pPr>
              <w:divId w:val="1003361687"/>
              <w:rPr>
                <w:rFonts w:ascii="Arial" w:eastAsia="Times New Roman" w:hAnsi="Arial" w:cs="Arial"/>
                <w:sz w:val="18"/>
                <w:szCs w:val="18"/>
              </w:rPr>
            </w:pPr>
            <w:r>
              <w:rPr>
                <w:rFonts w:ascii="Arial" w:eastAsia="Times New Roman" w:hAnsi="Arial" w:cs="Arial"/>
                <w:sz w:val="18"/>
                <w:szCs w:val="18"/>
              </w:rPr>
              <w:t>The operator's aircraft maintenance program contains a preface</w:t>
            </w:r>
            <w:r>
              <w:rPr>
                <w:rFonts w:ascii="Arial" w:eastAsia="Times New Roman" w:hAnsi="Arial" w:cs="Arial"/>
                <w:sz w:val="18"/>
                <w:szCs w:val="18"/>
              </w:rPr>
              <w:t xml:space="preserve"> that defines the maintenance program contents, the inspection standards to be applied, permitted variations to task frequencies and, where applicable, any procedure to escalate established check/inspection intervals. </w:t>
            </w:r>
          </w:p>
          <w:p w:rsidR="00D3105C" w:rsidRDefault="00D3105C">
            <w:pPr>
              <w:divId w:val="1323267856"/>
              <w:rPr>
                <w:rFonts w:ascii="Arial" w:eastAsia="Times New Roman" w:hAnsi="Arial" w:cs="Arial"/>
                <w:sz w:val="18"/>
                <w:szCs w:val="18"/>
              </w:rPr>
            </w:pPr>
            <w:r>
              <w:rPr>
                <w:rFonts w:ascii="Arial" w:eastAsia="Times New Roman" w:hAnsi="Arial" w:cs="Arial"/>
                <w:sz w:val="18"/>
                <w:szCs w:val="18"/>
              </w:rPr>
              <w:t>A reliability program provides an app</w:t>
            </w:r>
            <w:r>
              <w:rPr>
                <w:rFonts w:ascii="Arial" w:eastAsia="Times New Roman" w:hAnsi="Arial" w:cs="Arial"/>
                <w:sz w:val="18"/>
                <w:szCs w:val="18"/>
              </w:rPr>
              <w:t xml:space="preserve">ropriate means of monitoring the effectiveness of the maintenance program. Maintenance program optimization relies on implementation of the reliability program. </w:t>
            </w:r>
          </w:p>
          <w:p w:rsidR="00D3105C" w:rsidRDefault="00D3105C">
            <w:pPr>
              <w:divId w:val="1180847650"/>
              <w:rPr>
                <w:rFonts w:ascii="Arial" w:eastAsia="Times New Roman" w:hAnsi="Arial" w:cs="Arial"/>
                <w:sz w:val="18"/>
                <w:szCs w:val="18"/>
              </w:rPr>
            </w:pPr>
            <w:r>
              <w:rPr>
                <w:rFonts w:ascii="Arial" w:eastAsia="Times New Roman" w:hAnsi="Arial" w:cs="Arial"/>
                <w:sz w:val="18"/>
                <w:szCs w:val="18"/>
              </w:rPr>
              <w:t>Some approved operators’ aircraft maintenance programs, not developed from the MRB Process, us</w:t>
            </w:r>
            <w:r>
              <w:rPr>
                <w:rFonts w:ascii="Arial" w:eastAsia="Times New Roman" w:hAnsi="Arial" w:cs="Arial"/>
                <w:sz w:val="18"/>
                <w:szCs w:val="18"/>
              </w:rPr>
              <w:t>e reliability programs as the basis of the approval. The purpose of a reliability program is to ensure that the aircraft maintenance program tasks are effective and carried out at appropriate time intervals. Actions resulting from the reliability program m</w:t>
            </w:r>
            <w:r>
              <w:rPr>
                <w:rFonts w:ascii="Arial" w:eastAsia="Times New Roman" w:hAnsi="Arial" w:cs="Arial"/>
                <w:sz w:val="18"/>
                <w:szCs w:val="18"/>
              </w:rPr>
              <w:t xml:space="preserve">ay result in the escalation, addition or deletion of maintenance tasks, as deemed necessary. </w:t>
            </w:r>
          </w:p>
          <w:p w:rsidR="00D3105C" w:rsidRDefault="00D3105C">
            <w:pPr>
              <w:divId w:val="1980648840"/>
              <w:rPr>
                <w:rFonts w:ascii="Arial" w:eastAsia="Times New Roman" w:hAnsi="Arial" w:cs="Arial"/>
                <w:sz w:val="18"/>
                <w:szCs w:val="18"/>
              </w:rPr>
            </w:pPr>
            <w:r>
              <w:rPr>
                <w:rFonts w:ascii="Arial" w:eastAsia="Times New Roman" w:hAnsi="Arial" w:cs="Arial"/>
                <w:sz w:val="18"/>
                <w:szCs w:val="18"/>
              </w:rPr>
              <w:t xml:space="preserve">The maintenance program typically contains the following information: </w:t>
            </w:r>
          </w:p>
          <w:p w:rsidR="00D3105C" w:rsidRDefault="00D3105C">
            <w:pPr>
              <w:pStyle w:val="iatalistitem"/>
              <w:numPr>
                <w:ilvl w:val="0"/>
                <w:numId w:val="4"/>
              </w:numPr>
              <w:divId w:val="1980648840"/>
              <w:rPr>
                <w:rFonts w:ascii="Arial" w:eastAsia="Times New Roman" w:hAnsi="Arial" w:cs="Arial"/>
                <w:sz w:val="18"/>
                <w:szCs w:val="18"/>
              </w:rPr>
            </w:pPr>
            <w:r>
              <w:rPr>
                <w:rFonts w:ascii="Arial" w:eastAsia="Times New Roman" w:hAnsi="Arial" w:cs="Arial"/>
                <w:sz w:val="18"/>
                <w:szCs w:val="18"/>
              </w:rPr>
              <w:t>The type/model and registration number of the aircraft, engines and, where applicable, auxi</w:t>
            </w:r>
            <w:r>
              <w:rPr>
                <w:rFonts w:ascii="Arial" w:eastAsia="Times New Roman" w:hAnsi="Arial" w:cs="Arial"/>
                <w:sz w:val="18"/>
                <w:szCs w:val="18"/>
              </w:rPr>
              <w:t>liary power units (APUs) and propellers;</w:t>
            </w:r>
          </w:p>
          <w:p w:rsidR="00D3105C" w:rsidRDefault="00D3105C">
            <w:pPr>
              <w:pStyle w:val="iatalistitem"/>
              <w:numPr>
                <w:ilvl w:val="0"/>
                <w:numId w:val="4"/>
              </w:numPr>
              <w:divId w:val="1980648840"/>
              <w:rPr>
                <w:rFonts w:ascii="Arial" w:eastAsia="Times New Roman" w:hAnsi="Arial" w:cs="Arial"/>
                <w:sz w:val="18"/>
                <w:szCs w:val="18"/>
              </w:rPr>
            </w:pPr>
            <w:r>
              <w:rPr>
                <w:rFonts w:ascii="Arial" w:eastAsia="Times New Roman" w:hAnsi="Arial" w:cs="Arial"/>
                <w:sz w:val="18"/>
                <w:szCs w:val="18"/>
              </w:rPr>
              <w:t>The name and address of the operator;</w:t>
            </w:r>
          </w:p>
          <w:p w:rsidR="00D3105C" w:rsidRDefault="00D3105C">
            <w:pPr>
              <w:pStyle w:val="iatalistitem"/>
              <w:numPr>
                <w:ilvl w:val="0"/>
                <w:numId w:val="4"/>
              </w:numPr>
              <w:divId w:val="1980648840"/>
              <w:rPr>
                <w:rFonts w:ascii="Arial" w:eastAsia="Times New Roman" w:hAnsi="Arial" w:cs="Arial"/>
                <w:sz w:val="18"/>
                <w:szCs w:val="18"/>
              </w:rPr>
            </w:pPr>
            <w:r>
              <w:rPr>
                <w:rFonts w:ascii="Arial" w:eastAsia="Times New Roman" w:hAnsi="Arial" w:cs="Arial"/>
                <w:sz w:val="18"/>
                <w:szCs w:val="18"/>
              </w:rPr>
              <w:t>The operator's reference identification of the program document, the date of issue and issue number;</w:t>
            </w:r>
          </w:p>
          <w:p w:rsidR="00D3105C" w:rsidRDefault="00D3105C">
            <w:pPr>
              <w:pStyle w:val="iatalistitem"/>
              <w:numPr>
                <w:ilvl w:val="0"/>
                <w:numId w:val="4"/>
              </w:numPr>
              <w:divId w:val="1980648840"/>
              <w:rPr>
                <w:rFonts w:ascii="Arial" w:eastAsia="Times New Roman" w:hAnsi="Arial" w:cs="Arial"/>
                <w:sz w:val="18"/>
                <w:szCs w:val="18"/>
              </w:rPr>
            </w:pPr>
            <w:r>
              <w:rPr>
                <w:rFonts w:ascii="Arial" w:eastAsia="Times New Roman" w:hAnsi="Arial" w:cs="Arial"/>
                <w:sz w:val="18"/>
                <w:szCs w:val="18"/>
              </w:rPr>
              <w:lastRenderedPageBreak/>
              <w:t>A statement signed by the operator to the effect the specified aircraft is m</w:t>
            </w:r>
            <w:r>
              <w:rPr>
                <w:rFonts w:ascii="Arial" w:eastAsia="Times New Roman" w:hAnsi="Arial" w:cs="Arial"/>
                <w:sz w:val="18"/>
                <w:szCs w:val="18"/>
              </w:rPr>
              <w:t xml:space="preserve">aintained in accordance with the program and that the program is reviewed and updated as required; </w:t>
            </w:r>
          </w:p>
          <w:p w:rsidR="00D3105C" w:rsidRDefault="00D3105C">
            <w:pPr>
              <w:pStyle w:val="iatalistitem"/>
              <w:numPr>
                <w:ilvl w:val="0"/>
                <w:numId w:val="4"/>
              </w:numPr>
              <w:divId w:val="1980648840"/>
              <w:rPr>
                <w:rFonts w:ascii="Arial" w:eastAsia="Times New Roman" w:hAnsi="Arial" w:cs="Arial"/>
                <w:sz w:val="18"/>
                <w:szCs w:val="18"/>
              </w:rPr>
            </w:pPr>
            <w:r>
              <w:rPr>
                <w:rFonts w:ascii="Arial" w:eastAsia="Times New Roman" w:hAnsi="Arial" w:cs="Arial"/>
                <w:sz w:val="18"/>
                <w:szCs w:val="18"/>
              </w:rPr>
              <w:t>Contents/list of effective pages of the document;</w:t>
            </w:r>
          </w:p>
          <w:p w:rsidR="00D3105C" w:rsidRDefault="00D3105C">
            <w:pPr>
              <w:pStyle w:val="iatalistitem"/>
              <w:numPr>
                <w:ilvl w:val="0"/>
                <w:numId w:val="4"/>
              </w:numPr>
              <w:divId w:val="1980648840"/>
              <w:rPr>
                <w:rFonts w:ascii="Arial" w:eastAsia="Times New Roman" w:hAnsi="Arial" w:cs="Arial"/>
                <w:sz w:val="18"/>
                <w:szCs w:val="18"/>
              </w:rPr>
            </w:pPr>
            <w:r>
              <w:rPr>
                <w:rFonts w:ascii="Arial" w:eastAsia="Times New Roman" w:hAnsi="Arial" w:cs="Arial"/>
                <w:sz w:val="18"/>
                <w:szCs w:val="18"/>
              </w:rPr>
              <w:t>Check periods that reflect the anticipated utilization of the aircraft and where utilization cannot be ant</w:t>
            </w:r>
            <w:r>
              <w:rPr>
                <w:rFonts w:ascii="Arial" w:eastAsia="Times New Roman" w:hAnsi="Arial" w:cs="Arial"/>
                <w:sz w:val="18"/>
                <w:szCs w:val="18"/>
              </w:rPr>
              <w:t xml:space="preserve">icipated, calendar time limits are included; </w:t>
            </w:r>
          </w:p>
          <w:p w:rsidR="00D3105C" w:rsidRDefault="00D3105C">
            <w:pPr>
              <w:pStyle w:val="iatalistitem"/>
              <w:numPr>
                <w:ilvl w:val="0"/>
                <w:numId w:val="4"/>
              </w:numPr>
              <w:divId w:val="1980648840"/>
              <w:rPr>
                <w:rFonts w:ascii="Arial" w:eastAsia="Times New Roman" w:hAnsi="Arial" w:cs="Arial"/>
                <w:sz w:val="18"/>
                <w:szCs w:val="18"/>
              </w:rPr>
            </w:pPr>
            <w:r>
              <w:rPr>
                <w:rFonts w:ascii="Arial" w:eastAsia="Times New Roman" w:hAnsi="Arial" w:cs="Arial"/>
                <w:sz w:val="18"/>
                <w:szCs w:val="18"/>
              </w:rPr>
              <w:t>Procedures for the escalation of established check periods, where applicable, and acceptable to the Authority;</w:t>
            </w:r>
          </w:p>
          <w:p w:rsidR="00D3105C" w:rsidRDefault="00D3105C">
            <w:pPr>
              <w:pStyle w:val="iatalistitem"/>
              <w:numPr>
                <w:ilvl w:val="0"/>
                <w:numId w:val="4"/>
              </w:numPr>
              <w:divId w:val="1980648840"/>
              <w:rPr>
                <w:rFonts w:ascii="Arial" w:eastAsia="Times New Roman" w:hAnsi="Arial" w:cs="Arial"/>
                <w:sz w:val="18"/>
                <w:szCs w:val="18"/>
              </w:rPr>
            </w:pPr>
            <w:r>
              <w:rPr>
                <w:rFonts w:ascii="Arial" w:eastAsia="Times New Roman" w:hAnsi="Arial" w:cs="Arial"/>
                <w:sz w:val="18"/>
                <w:szCs w:val="18"/>
              </w:rPr>
              <w:t>Provision to record date and reference to approved amendments incorporated in the program;</w:t>
            </w:r>
          </w:p>
          <w:p w:rsidR="00D3105C" w:rsidRDefault="00D3105C">
            <w:pPr>
              <w:pStyle w:val="iatalistitem"/>
              <w:numPr>
                <w:ilvl w:val="0"/>
                <w:numId w:val="4"/>
              </w:numPr>
              <w:divId w:val="1980648840"/>
              <w:rPr>
                <w:rFonts w:ascii="Arial" w:eastAsia="Times New Roman" w:hAnsi="Arial" w:cs="Arial"/>
                <w:sz w:val="18"/>
                <w:szCs w:val="18"/>
              </w:rPr>
            </w:pPr>
            <w:r>
              <w:rPr>
                <w:rFonts w:ascii="Arial" w:eastAsia="Times New Roman" w:hAnsi="Arial" w:cs="Arial"/>
                <w:sz w:val="18"/>
                <w:szCs w:val="18"/>
              </w:rPr>
              <w:t xml:space="preserve">Details </w:t>
            </w:r>
            <w:r>
              <w:rPr>
                <w:rFonts w:ascii="Arial" w:eastAsia="Times New Roman" w:hAnsi="Arial" w:cs="Arial"/>
                <w:sz w:val="18"/>
                <w:szCs w:val="18"/>
              </w:rPr>
              <w:t xml:space="preserve">of preflight maintenance tasks accomplished by maintenance personnel and not included in the Operations Manual for action by flight crew; </w:t>
            </w:r>
          </w:p>
          <w:p w:rsidR="00D3105C" w:rsidRDefault="00D3105C">
            <w:pPr>
              <w:pStyle w:val="iatalistitem"/>
              <w:numPr>
                <w:ilvl w:val="0"/>
                <w:numId w:val="4"/>
              </w:numPr>
              <w:divId w:val="1980648840"/>
              <w:rPr>
                <w:rFonts w:ascii="Arial" w:eastAsia="Times New Roman" w:hAnsi="Arial" w:cs="Arial"/>
                <w:sz w:val="18"/>
                <w:szCs w:val="18"/>
              </w:rPr>
            </w:pPr>
            <w:r>
              <w:rPr>
                <w:rFonts w:ascii="Arial" w:eastAsia="Times New Roman" w:hAnsi="Arial" w:cs="Arial"/>
                <w:sz w:val="18"/>
                <w:szCs w:val="18"/>
              </w:rPr>
              <w:t>The tasks and the periods (intervals/frequencies) at which each part of the aircraft, engines, APUs, propellers, comp</w:t>
            </w:r>
            <w:r>
              <w:rPr>
                <w:rFonts w:ascii="Arial" w:eastAsia="Times New Roman" w:hAnsi="Arial" w:cs="Arial"/>
                <w:sz w:val="18"/>
                <w:szCs w:val="18"/>
              </w:rPr>
              <w:t xml:space="preserve">onents, accessories, equipment, instruments, electrical and radio apparatus and associated systems and installations are to be inspected, together with the type and degree of inspection; </w:t>
            </w:r>
          </w:p>
          <w:p w:rsidR="00D3105C" w:rsidRDefault="00D3105C">
            <w:pPr>
              <w:pStyle w:val="iatalistitem"/>
              <w:numPr>
                <w:ilvl w:val="0"/>
                <w:numId w:val="4"/>
              </w:numPr>
              <w:divId w:val="1980648840"/>
              <w:rPr>
                <w:rFonts w:ascii="Arial" w:eastAsia="Times New Roman" w:hAnsi="Arial" w:cs="Arial"/>
                <w:sz w:val="18"/>
                <w:szCs w:val="18"/>
              </w:rPr>
            </w:pPr>
            <w:r>
              <w:rPr>
                <w:rFonts w:ascii="Arial" w:eastAsia="Times New Roman" w:hAnsi="Arial" w:cs="Arial"/>
                <w:sz w:val="18"/>
                <w:szCs w:val="18"/>
              </w:rPr>
              <w:t>The periods when items are checked, cleaned, lubricated, replenished, adjusted and tested;</w:t>
            </w:r>
          </w:p>
          <w:p w:rsidR="00D3105C" w:rsidRDefault="00D3105C">
            <w:pPr>
              <w:pStyle w:val="iatalistitem"/>
              <w:numPr>
                <w:ilvl w:val="0"/>
                <w:numId w:val="4"/>
              </w:numPr>
              <w:divId w:val="1980648840"/>
              <w:rPr>
                <w:rFonts w:ascii="Arial" w:eastAsia="Times New Roman" w:hAnsi="Arial" w:cs="Arial"/>
                <w:sz w:val="18"/>
                <w:szCs w:val="18"/>
              </w:rPr>
            </w:pPr>
            <w:r>
              <w:rPr>
                <w:rFonts w:ascii="Arial" w:eastAsia="Times New Roman" w:hAnsi="Arial" w:cs="Arial"/>
                <w:sz w:val="18"/>
                <w:szCs w:val="18"/>
              </w:rPr>
              <w:t>Details of specific structural inspections or sampling programs;</w:t>
            </w:r>
          </w:p>
          <w:p w:rsidR="00D3105C" w:rsidRDefault="00D3105C">
            <w:pPr>
              <w:pStyle w:val="iatalistitem"/>
              <w:numPr>
                <w:ilvl w:val="0"/>
                <w:numId w:val="4"/>
              </w:numPr>
              <w:divId w:val="1980648840"/>
              <w:rPr>
                <w:rFonts w:ascii="Arial" w:eastAsia="Times New Roman" w:hAnsi="Arial" w:cs="Arial"/>
                <w:sz w:val="18"/>
                <w:szCs w:val="18"/>
              </w:rPr>
            </w:pPr>
            <w:r>
              <w:rPr>
                <w:rFonts w:ascii="Arial" w:eastAsia="Times New Roman" w:hAnsi="Arial" w:cs="Arial"/>
                <w:sz w:val="18"/>
                <w:szCs w:val="18"/>
              </w:rPr>
              <w:t>Details of the corrosion control program, when applicable;</w:t>
            </w:r>
          </w:p>
          <w:p w:rsidR="00D3105C" w:rsidRDefault="00D3105C">
            <w:pPr>
              <w:pStyle w:val="iatalistitem"/>
              <w:numPr>
                <w:ilvl w:val="0"/>
                <w:numId w:val="4"/>
              </w:numPr>
              <w:divId w:val="1980648840"/>
              <w:rPr>
                <w:rFonts w:ascii="Arial" w:eastAsia="Times New Roman" w:hAnsi="Arial" w:cs="Arial"/>
                <w:sz w:val="18"/>
                <w:szCs w:val="18"/>
              </w:rPr>
            </w:pPr>
            <w:r>
              <w:rPr>
                <w:rFonts w:ascii="Arial" w:eastAsia="Times New Roman" w:hAnsi="Arial" w:cs="Arial"/>
                <w:sz w:val="18"/>
                <w:szCs w:val="18"/>
              </w:rPr>
              <w:t>The periods and procedures for the collec</w:t>
            </w:r>
            <w:r>
              <w:rPr>
                <w:rFonts w:ascii="Arial" w:eastAsia="Times New Roman" w:hAnsi="Arial" w:cs="Arial"/>
                <w:sz w:val="18"/>
                <w:szCs w:val="18"/>
              </w:rPr>
              <w:t>tion of engine health monitoring data;</w:t>
            </w:r>
          </w:p>
          <w:p w:rsidR="00D3105C" w:rsidRDefault="00D3105C">
            <w:pPr>
              <w:pStyle w:val="iatalistitem"/>
              <w:numPr>
                <w:ilvl w:val="0"/>
                <w:numId w:val="4"/>
              </w:numPr>
              <w:divId w:val="1980648840"/>
              <w:rPr>
                <w:rFonts w:ascii="Arial" w:eastAsia="Times New Roman" w:hAnsi="Arial" w:cs="Arial"/>
                <w:sz w:val="18"/>
                <w:szCs w:val="18"/>
              </w:rPr>
            </w:pPr>
            <w:r>
              <w:rPr>
                <w:rFonts w:ascii="Arial" w:eastAsia="Times New Roman" w:hAnsi="Arial" w:cs="Arial"/>
                <w:sz w:val="18"/>
                <w:szCs w:val="18"/>
              </w:rPr>
              <w:t>The periods when overhauls and/or replacements by new or overhauled parts are to be made;</w:t>
            </w:r>
          </w:p>
          <w:p w:rsidR="00D3105C" w:rsidRDefault="00D3105C">
            <w:pPr>
              <w:pStyle w:val="iatalistitem"/>
              <w:numPr>
                <w:ilvl w:val="0"/>
                <w:numId w:val="4"/>
              </w:numPr>
              <w:divId w:val="1980648840"/>
              <w:rPr>
                <w:rFonts w:ascii="Arial" w:eastAsia="Times New Roman" w:hAnsi="Arial" w:cs="Arial"/>
                <w:sz w:val="18"/>
                <w:szCs w:val="18"/>
              </w:rPr>
            </w:pPr>
            <w:r>
              <w:rPr>
                <w:rFonts w:ascii="Arial" w:eastAsia="Times New Roman" w:hAnsi="Arial" w:cs="Arial"/>
                <w:sz w:val="18"/>
                <w:szCs w:val="18"/>
              </w:rPr>
              <w:t>A cross-reference to other documents approved by the Authority that contain the details of maintenance tasks related to mandato</w:t>
            </w:r>
            <w:r>
              <w:rPr>
                <w:rFonts w:ascii="Arial" w:eastAsia="Times New Roman" w:hAnsi="Arial" w:cs="Arial"/>
                <w:sz w:val="18"/>
                <w:szCs w:val="18"/>
              </w:rPr>
              <w:t xml:space="preserve">ry life-limitations, Certification Maintenance Requirements (CMRs) and Airworthiness Directives (ADs); </w:t>
            </w:r>
          </w:p>
          <w:p w:rsidR="00D3105C" w:rsidRDefault="00D3105C">
            <w:pPr>
              <w:pStyle w:val="iatalistitem"/>
              <w:ind w:left="720"/>
              <w:divId w:val="134690479"/>
              <w:rPr>
                <w:rFonts w:ascii="Arial" w:eastAsia="Times New Roman" w:hAnsi="Arial" w:cs="Arial"/>
                <w:i/>
                <w:iCs/>
                <w:sz w:val="18"/>
                <w:szCs w:val="18"/>
              </w:rPr>
            </w:pPr>
            <w:r>
              <w:rPr>
                <w:rFonts w:ascii="Arial" w:eastAsia="Times New Roman" w:hAnsi="Arial" w:cs="Arial"/>
                <w:b/>
                <w:bCs/>
                <w:i/>
                <w:iCs/>
                <w:sz w:val="18"/>
                <w:szCs w:val="18"/>
              </w:rPr>
              <w:t xml:space="preserve">Note: </w:t>
            </w:r>
          </w:p>
          <w:p w:rsidR="00D3105C" w:rsidRDefault="00D3105C">
            <w:pPr>
              <w:pStyle w:val="iatalistitem"/>
              <w:ind w:left="720"/>
              <w:divId w:val="2042703455"/>
              <w:rPr>
                <w:rFonts w:ascii="Arial" w:eastAsia="Times New Roman" w:hAnsi="Arial" w:cs="Arial"/>
                <w:i/>
                <w:iCs/>
                <w:sz w:val="18"/>
                <w:szCs w:val="18"/>
              </w:rPr>
            </w:pPr>
            <w:r>
              <w:rPr>
                <w:rFonts w:ascii="Arial" w:eastAsia="Times New Roman" w:hAnsi="Arial" w:cs="Arial"/>
                <w:i/>
                <w:iCs/>
                <w:sz w:val="18"/>
                <w:szCs w:val="18"/>
              </w:rPr>
              <w:t>To prevent inadvertent variations to such tasks or intervals, these items would not be included in the main portion of the maintenance program do</w:t>
            </w:r>
            <w:r>
              <w:rPr>
                <w:rFonts w:ascii="Arial" w:eastAsia="Times New Roman" w:hAnsi="Arial" w:cs="Arial"/>
                <w:i/>
                <w:iCs/>
                <w:sz w:val="18"/>
                <w:szCs w:val="18"/>
              </w:rPr>
              <w:t xml:space="preserve">cument, or any planning control system, without specific identification of their mandatory status. </w:t>
            </w:r>
          </w:p>
          <w:p w:rsidR="00D3105C" w:rsidRDefault="00D3105C">
            <w:pPr>
              <w:pStyle w:val="iatalistitem"/>
              <w:numPr>
                <w:ilvl w:val="0"/>
                <w:numId w:val="4"/>
              </w:numPr>
              <w:divId w:val="1980648840"/>
              <w:rPr>
                <w:rFonts w:ascii="Arial" w:eastAsia="Times New Roman" w:hAnsi="Arial" w:cs="Arial"/>
                <w:sz w:val="18"/>
                <w:szCs w:val="18"/>
              </w:rPr>
            </w:pPr>
            <w:r>
              <w:rPr>
                <w:rFonts w:ascii="Arial" w:eastAsia="Times New Roman" w:hAnsi="Arial" w:cs="Arial"/>
                <w:sz w:val="18"/>
                <w:szCs w:val="18"/>
              </w:rPr>
              <w:t>Details of, or cross-reference to, any required Reliability Program or statistical methods of continuous surveillance;</w:t>
            </w:r>
          </w:p>
          <w:p w:rsidR="00D3105C" w:rsidRDefault="00D3105C">
            <w:pPr>
              <w:pStyle w:val="iatalistitem"/>
              <w:numPr>
                <w:ilvl w:val="0"/>
                <w:numId w:val="4"/>
              </w:numPr>
              <w:divId w:val="1980648840"/>
              <w:rPr>
                <w:rFonts w:ascii="Arial" w:eastAsia="Times New Roman" w:hAnsi="Arial" w:cs="Arial"/>
                <w:sz w:val="18"/>
                <w:szCs w:val="18"/>
              </w:rPr>
            </w:pPr>
            <w:r>
              <w:rPr>
                <w:rFonts w:ascii="Arial" w:eastAsia="Times New Roman" w:hAnsi="Arial" w:cs="Arial"/>
                <w:sz w:val="18"/>
                <w:szCs w:val="18"/>
              </w:rPr>
              <w:t>A statement that practices and proced</w:t>
            </w:r>
            <w:r>
              <w:rPr>
                <w:rFonts w:ascii="Arial" w:eastAsia="Times New Roman" w:hAnsi="Arial" w:cs="Arial"/>
                <w:sz w:val="18"/>
                <w:szCs w:val="18"/>
              </w:rPr>
              <w:t>ures to satisfy the program are to the standards specified in the Type Certificate Holder's Maintenance Instructions. When practices and procedures are included in a customized operator's maintenance manual approved by the Authority, the statement refers t</w:t>
            </w:r>
            <w:r>
              <w:rPr>
                <w:rFonts w:ascii="Arial" w:eastAsia="Times New Roman" w:hAnsi="Arial" w:cs="Arial"/>
                <w:sz w:val="18"/>
                <w:szCs w:val="18"/>
              </w:rPr>
              <w:t xml:space="preserve">o this manual; </w:t>
            </w:r>
          </w:p>
          <w:p w:rsidR="00D3105C" w:rsidRDefault="00D3105C">
            <w:pPr>
              <w:pStyle w:val="iatalistitem"/>
              <w:numPr>
                <w:ilvl w:val="0"/>
                <w:numId w:val="4"/>
              </w:numPr>
              <w:divId w:val="1980648840"/>
              <w:rPr>
                <w:rFonts w:ascii="Arial" w:eastAsia="Times New Roman" w:hAnsi="Arial" w:cs="Arial"/>
                <w:sz w:val="18"/>
                <w:szCs w:val="18"/>
              </w:rPr>
            </w:pPr>
            <w:r>
              <w:rPr>
                <w:rFonts w:ascii="Arial" w:eastAsia="Times New Roman" w:hAnsi="Arial" w:cs="Arial"/>
                <w:sz w:val="18"/>
                <w:szCs w:val="18"/>
              </w:rPr>
              <w:t>Each maintenance task quoted is defined in the definitions section of the program;</w:t>
            </w:r>
          </w:p>
          <w:p w:rsidR="00D3105C" w:rsidRDefault="00D3105C">
            <w:pPr>
              <w:pStyle w:val="iatalistitem"/>
              <w:numPr>
                <w:ilvl w:val="0"/>
                <w:numId w:val="4"/>
              </w:numPr>
              <w:divId w:val="1980648840"/>
              <w:rPr>
                <w:rFonts w:ascii="Arial" w:eastAsia="Times New Roman" w:hAnsi="Arial" w:cs="Arial"/>
                <w:sz w:val="18"/>
                <w:szCs w:val="18"/>
              </w:rPr>
            </w:pPr>
            <w:r>
              <w:rPr>
                <w:rFonts w:ascii="Arial" w:eastAsia="Times New Roman" w:hAnsi="Arial" w:cs="Arial"/>
                <w:sz w:val="18"/>
                <w:szCs w:val="18"/>
              </w:rPr>
              <w:t>Statements that indicate the maintenance program meets all applicable instructions for continuing airworthiness developed by the Type Certificate Holder as i</w:t>
            </w:r>
            <w:r>
              <w:rPr>
                <w:rFonts w:ascii="Arial" w:eastAsia="Times New Roman" w:hAnsi="Arial" w:cs="Arial"/>
                <w:sz w:val="18"/>
                <w:szCs w:val="18"/>
              </w:rPr>
              <w:t xml:space="preserve">ssued or amended by the operator's reliability program, STC holders, DERs, ODAs and/or DOA; </w:t>
            </w:r>
          </w:p>
          <w:p w:rsidR="00D3105C" w:rsidRDefault="00D3105C">
            <w:pPr>
              <w:pStyle w:val="iatalistitem"/>
              <w:numPr>
                <w:ilvl w:val="0"/>
                <w:numId w:val="4"/>
              </w:numPr>
              <w:divId w:val="1980648840"/>
              <w:rPr>
                <w:rFonts w:ascii="Arial" w:eastAsia="Times New Roman" w:hAnsi="Arial" w:cs="Arial"/>
                <w:sz w:val="18"/>
                <w:szCs w:val="18"/>
              </w:rPr>
            </w:pPr>
            <w:r>
              <w:rPr>
                <w:rFonts w:ascii="Arial" w:eastAsia="Times New Roman" w:hAnsi="Arial" w:cs="Arial"/>
                <w:sz w:val="18"/>
                <w:szCs w:val="18"/>
              </w:rPr>
              <w:t>Statements that indicate changes or deviations from the Type Certificate Holder's Maintenance Instructions or OEM maintenance specifications are made in accordance</w:t>
            </w:r>
            <w:r>
              <w:rPr>
                <w:rFonts w:ascii="Arial" w:eastAsia="Times New Roman" w:hAnsi="Arial" w:cs="Arial"/>
                <w:sz w:val="18"/>
                <w:szCs w:val="18"/>
              </w:rPr>
              <w:t xml:space="preserve"> with the operator’s approved procedures. </w:t>
            </w:r>
          </w:p>
          <w:p w:rsidR="00D3105C" w:rsidRDefault="00D3105C">
            <w:pPr>
              <w:divId w:val="1820491183"/>
              <w:rPr>
                <w:rFonts w:ascii="Arial" w:eastAsia="Times New Roman" w:hAnsi="Arial" w:cs="Arial"/>
                <w:sz w:val="18"/>
                <w:szCs w:val="18"/>
              </w:rPr>
            </w:pPr>
            <w:r>
              <w:rPr>
                <w:rFonts w:ascii="Arial" w:eastAsia="Times New Roman" w:hAnsi="Arial" w:cs="Arial"/>
                <w:sz w:val="18"/>
                <w:szCs w:val="18"/>
              </w:rPr>
              <w:t>An operator's approved aircraft maintenance programs are subject to periodic review to ensure they reflect current Type Certificate Holder's recommendations, revisions to the Maintenance Review Board Report and th</w:t>
            </w:r>
            <w:r>
              <w:rPr>
                <w:rFonts w:ascii="Arial" w:eastAsia="Times New Roman" w:hAnsi="Arial" w:cs="Arial"/>
                <w:sz w:val="18"/>
                <w:szCs w:val="18"/>
              </w:rPr>
              <w:t xml:space="preserve">e mandatory requirements and maintenance needs of the aircraft. The operator reviews the detailed requirements at least annually for continued validity in light of the operating experience. </w:t>
            </w:r>
          </w:p>
        </w:tc>
      </w:tr>
    </w:tbl>
    <w:p w:rsidR="00D3105C" w:rsidRDefault="00D3105C">
      <w:pPr>
        <w:pStyle w:val="NormalWeb"/>
        <w:divId w:val="1498183260"/>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D3105C">
        <w:trPr>
          <w:divId w:val="1498183260"/>
        </w:trPr>
        <w:tc>
          <w:tcPr>
            <w:tcW w:w="9330" w:type="dxa"/>
            <w:hideMark/>
          </w:tcPr>
          <w:p w:rsidR="00D3105C" w:rsidRDefault="00D3105C">
            <w:pPr>
              <w:rPr>
                <w:rFonts w:ascii="Arial" w:eastAsia="Times New Roman" w:hAnsi="Arial" w:cs="Arial"/>
                <w:sz w:val="23"/>
                <w:szCs w:val="23"/>
              </w:rPr>
            </w:pPr>
            <w:r>
              <w:rPr>
                <w:rFonts w:ascii="Arial" w:eastAsia="Times New Roman" w:hAnsi="Arial" w:cs="Arial"/>
                <w:b/>
                <w:bCs/>
                <w:sz w:val="23"/>
                <w:szCs w:val="23"/>
              </w:rPr>
              <w:t>MNT 1.3.3</w:t>
            </w:r>
          </w:p>
        </w:tc>
      </w:tr>
      <w:tr w:rsidR="00000000" w:rsidTr="00D3105C">
        <w:trPr>
          <w:divId w:val="1498183260"/>
        </w:trPr>
        <w:tc>
          <w:tcPr>
            <w:tcW w:w="9330" w:type="dxa"/>
            <w:hideMark/>
          </w:tcPr>
          <w:p w:rsidR="00D3105C" w:rsidRDefault="00D3105C">
            <w:pPr>
              <w:divId w:val="283973643"/>
              <w:rPr>
                <w:rFonts w:ascii="Arial" w:eastAsia="Times New Roman" w:hAnsi="Arial" w:cs="Arial"/>
                <w:sz w:val="18"/>
                <w:szCs w:val="18"/>
              </w:rPr>
            </w:pPr>
            <w:r>
              <w:rPr>
                <w:rFonts w:ascii="Arial" w:eastAsia="Times New Roman" w:hAnsi="Arial" w:cs="Arial"/>
                <w:sz w:val="18"/>
                <w:szCs w:val="18"/>
              </w:rPr>
              <w:t xml:space="preserve">The Operator shall ensure amendments to </w:t>
            </w:r>
            <w:r>
              <w:rPr>
                <w:rFonts w:ascii="Arial" w:eastAsia="Times New Roman" w:hAnsi="Arial" w:cs="Arial"/>
                <w:sz w:val="18"/>
                <w:szCs w:val="18"/>
              </w:rPr>
              <w:t xml:space="preserve">the Maintenance Program: </w:t>
            </w:r>
          </w:p>
          <w:p w:rsidR="00D3105C" w:rsidRDefault="00D3105C">
            <w:pPr>
              <w:pStyle w:val="iatalistitem"/>
              <w:numPr>
                <w:ilvl w:val="0"/>
                <w:numId w:val="5"/>
              </w:numPr>
              <w:divId w:val="283973643"/>
              <w:rPr>
                <w:rFonts w:ascii="Arial" w:eastAsia="Times New Roman" w:hAnsi="Arial" w:cs="Arial"/>
                <w:sz w:val="18"/>
                <w:szCs w:val="18"/>
              </w:rPr>
            </w:pPr>
            <w:r>
              <w:rPr>
                <w:rFonts w:ascii="Arial" w:eastAsia="Times New Roman" w:hAnsi="Arial" w:cs="Arial"/>
                <w:sz w:val="18"/>
                <w:szCs w:val="18"/>
              </w:rPr>
              <w:lastRenderedPageBreak/>
              <w:t xml:space="preserve">Are approved by the Authority unless the Operator has been approved to amend the Maintenance Program without requiring approval of the Authority; </w:t>
            </w:r>
          </w:p>
          <w:p w:rsidR="00D3105C" w:rsidRDefault="00D3105C">
            <w:pPr>
              <w:pStyle w:val="iatalistitem"/>
              <w:numPr>
                <w:ilvl w:val="0"/>
                <w:numId w:val="5"/>
              </w:numPr>
              <w:divId w:val="283973643"/>
              <w:rPr>
                <w:rFonts w:ascii="Arial" w:eastAsia="Times New Roman" w:hAnsi="Arial" w:cs="Arial"/>
                <w:sz w:val="18"/>
                <w:szCs w:val="18"/>
              </w:rPr>
            </w:pPr>
            <w:r>
              <w:rPr>
                <w:rFonts w:ascii="Arial" w:eastAsia="Times New Roman" w:hAnsi="Arial" w:cs="Arial"/>
                <w:sz w:val="18"/>
                <w:szCs w:val="18"/>
              </w:rPr>
              <w:t>Are furnished to all organizations and/or persons to whom the Maintenance Program has been issued.</w:t>
            </w:r>
          </w:p>
        </w:tc>
      </w:tr>
      <w:tr w:rsidR="00000000" w:rsidTr="00D3105C">
        <w:trPr>
          <w:divId w:val="1498183260"/>
        </w:trPr>
        <w:tc>
          <w:tcPr>
            <w:tcW w:w="9330" w:type="dxa"/>
            <w:hideMark/>
          </w:tcPr>
          <w:p w:rsidR="00D3105C" w:rsidRDefault="00D3105C">
            <w:pPr>
              <w:textAlignment w:val="center"/>
              <w:divId w:val="2123375164"/>
              <w:rPr>
                <w:rFonts w:ascii="Arial" w:eastAsia="Times New Roman" w:hAnsi="Arial" w:cs="Arial"/>
                <w:sz w:val="18"/>
                <w:szCs w:val="18"/>
              </w:rPr>
            </w:pPr>
            <w:sdt>
              <w:sdtPr>
                <w:rPr>
                  <w:rFonts w:ascii="Arial" w:eastAsia="Times New Roman" w:hAnsi="Arial" w:cs="Arial"/>
                  <w:sz w:val="18"/>
                  <w:szCs w:val="18"/>
                </w:rPr>
                <w:id w:val="178678085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D3105C" w:rsidRDefault="00D3105C">
            <w:pPr>
              <w:textAlignment w:val="center"/>
              <w:divId w:val="1517306852"/>
              <w:rPr>
                <w:rFonts w:ascii="Arial" w:eastAsia="Times New Roman" w:hAnsi="Arial" w:cs="Arial"/>
                <w:sz w:val="18"/>
                <w:szCs w:val="18"/>
              </w:rPr>
            </w:pPr>
            <w:sdt>
              <w:sdtPr>
                <w:rPr>
                  <w:rFonts w:ascii="Arial" w:eastAsia="Times New Roman" w:hAnsi="Arial" w:cs="Arial"/>
                  <w:sz w:val="18"/>
                  <w:szCs w:val="18"/>
                </w:rPr>
                <w:id w:val="177220079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D3105C" w:rsidRDefault="00D3105C">
            <w:pPr>
              <w:textAlignment w:val="center"/>
              <w:divId w:val="343672460"/>
              <w:rPr>
                <w:rFonts w:ascii="Arial" w:eastAsia="Times New Roman" w:hAnsi="Arial" w:cs="Arial"/>
                <w:sz w:val="18"/>
                <w:szCs w:val="18"/>
              </w:rPr>
            </w:pPr>
            <w:sdt>
              <w:sdtPr>
                <w:rPr>
                  <w:rFonts w:ascii="Arial" w:eastAsia="Times New Roman" w:hAnsi="Arial" w:cs="Arial"/>
                  <w:sz w:val="18"/>
                  <w:szCs w:val="18"/>
                </w:rPr>
                <w:id w:val="186740546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D3105C" w:rsidRDefault="00D3105C">
            <w:pPr>
              <w:textAlignment w:val="center"/>
              <w:divId w:val="622424428"/>
              <w:rPr>
                <w:rFonts w:ascii="Arial" w:eastAsia="Times New Roman" w:hAnsi="Arial" w:cs="Arial"/>
                <w:sz w:val="18"/>
                <w:szCs w:val="18"/>
              </w:rPr>
            </w:pPr>
            <w:sdt>
              <w:sdtPr>
                <w:rPr>
                  <w:rFonts w:ascii="Arial" w:eastAsia="Times New Roman" w:hAnsi="Arial" w:cs="Arial"/>
                  <w:sz w:val="18"/>
                  <w:szCs w:val="18"/>
                </w:rPr>
                <w:id w:val="-93089455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D3105C" w:rsidRDefault="00D3105C">
            <w:pPr>
              <w:textAlignment w:val="center"/>
              <w:divId w:val="1812670249"/>
              <w:rPr>
                <w:rFonts w:ascii="Arial" w:eastAsia="Times New Roman" w:hAnsi="Arial" w:cs="Arial"/>
                <w:sz w:val="18"/>
                <w:szCs w:val="18"/>
              </w:rPr>
            </w:pPr>
            <w:sdt>
              <w:sdtPr>
                <w:rPr>
                  <w:rFonts w:ascii="Arial" w:eastAsia="Times New Roman" w:hAnsi="Arial" w:cs="Arial"/>
                  <w:sz w:val="18"/>
                  <w:szCs w:val="18"/>
                </w:rPr>
                <w:id w:val="118986510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D3105C">
        <w:trPr>
          <w:divId w:val="1498183260"/>
        </w:trPr>
        <w:tc>
          <w:tcPr>
            <w:tcW w:w="9330" w:type="dxa"/>
            <w:hideMark/>
          </w:tcPr>
          <w:p w:rsidR="00D3105C" w:rsidRDefault="00D3105C">
            <w:pPr>
              <w:divId w:val="149136012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474552670"/>
              <w:placeholder>
                <w:docPart w:val="DefaultPlaceholder_-1854013440"/>
              </w:placeholder>
              <w:showingPlcHdr/>
              <w:text w:multiLine="1"/>
            </w:sdtPr>
            <w:sdtContent>
              <w:p w:rsidR="00D3105C" w:rsidRDefault="00D3105C">
                <w:pPr>
                  <w:rPr>
                    <w:rFonts w:ascii="Arial" w:eastAsia="Times New Roman" w:hAnsi="Arial" w:cs="Arial"/>
                    <w:sz w:val="18"/>
                    <w:szCs w:val="18"/>
                  </w:rPr>
                </w:pPr>
                <w:r w:rsidRPr="00130BD8">
                  <w:rPr>
                    <w:rStyle w:val="PlaceholderText"/>
                  </w:rPr>
                  <w:t>Click or tap here to enter text.</w:t>
                </w:r>
              </w:p>
            </w:sdtContent>
          </w:sdt>
        </w:tc>
      </w:tr>
      <w:tr w:rsidR="00000000" w:rsidTr="00D3105C">
        <w:trPr>
          <w:divId w:val="1498183260"/>
        </w:trPr>
        <w:tc>
          <w:tcPr>
            <w:tcW w:w="9330" w:type="dxa"/>
            <w:hideMark/>
          </w:tcPr>
          <w:p w:rsidR="00D3105C" w:rsidRDefault="00D3105C">
            <w:pPr>
              <w:divId w:val="1804427045"/>
              <w:rPr>
                <w:rFonts w:ascii="Arial" w:eastAsia="Times New Roman" w:hAnsi="Arial" w:cs="Arial"/>
                <w:b/>
                <w:bCs/>
                <w:sz w:val="23"/>
                <w:szCs w:val="23"/>
              </w:rPr>
            </w:pPr>
            <w:r>
              <w:rPr>
                <w:rFonts w:ascii="Arial" w:eastAsia="Times New Roman" w:hAnsi="Arial" w:cs="Arial"/>
                <w:b/>
                <w:bCs/>
                <w:sz w:val="23"/>
                <w:szCs w:val="23"/>
              </w:rPr>
              <w:t>Auditor Actions</w:t>
            </w:r>
          </w:p>
          <w:p w:rsidR="00D3105C" w:rsidRDefault="00D3105C">
            <w:pPr>
              <w:divId w:val="1117026840"/>
              <w:rPr>
                <w:rFonts w:ascii="Arial" w:eastAsia="Times New Roman" w:hAnsi="Arial" w:cs="Arial"/>
                <w:sz w:val="18"/>
                <w:szCs w:val="18"/>
              </w:rPr>
            </w:pPr>
            <w:sdt>
              <w:sdtPr>
                <w:rPr>
                  <w:rStyle w:val="iatacheckbox1"/>
                  <w:rFonts w:ascii="Arial" w:eastAsia="Times New Roman" w:hAnsi="Arial" w:cs="Arial"/>
                  <w:sz w:val="18"/>
                  <w:szCs w:val="18"/>
                </w:rPr>
                <w:id w:val="68254816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maintenance program (focus: defines processes for amendment approval and dissemination). </w:t>
            </w:r>
          </w:p>
          <w:p w:rsidR="00D3105C" w:rsidRDefault="00D3105C">
            <w:pPr>
              <w:divId w:val="601298594"/>
              <w:rPr>
                <w:rFonts w:ascii="Arial" w:eastAsia="Times New Roman" w:hAnsi="Arial" w:cs="Arial"/>
                <w:sz w:val="18"/>
                <w:szCs w:val="18"/>
              </w:rPr>
            </w:pPr>
            <w:sdt>
              <w:sdtPr>
                <w:rPr>
                  <w:rStyle w:val="iatacheckbox1"/>
                  <w:rFonts w:ascii="Arial" w:eastAsia="Times New Roman" w:hAnsi="Arial" w:cs="Arial"/>
                  <w:sz w:val="18"/>
                  <w:szCs w:val="18"/>
                </w:rPr>
                <w:id w:val="168339139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the organizations and/or persons to which the maintenance program(s) are issued. </w:t>
            </w:r>
          </w:p>
          <w:p w:rsidR="00D3105C" w:rsidRDefault="00D3105C">
            <w:pPr>
              <w:divId w:val="1666779672"/>
              <w:rPr>
                <w:rFonts w:ascii="Arial" w:eastAsia="Times New Roman" w:hAnsi="Arial" w:cs="Arial"/>
                <w:sz w:val="18"/>
                <w:szCs w:val="18"/>
              </w:rPr>
            </w:pPr>
            <w:sdt>
              <w:sdtPr>
                <w:rPr>
                  <w:rStyle w:val="iatacheckbox1"/>
                  <w:rFonts w:ascii="Arial" w:eastAsia="Times New Roman" w:hAnsi="Arial" w:cs="Arial"/>
                  <w:sz w:val="18"/>
                  <w:szCs w:val="18"/>
                </w:rPr>
                <w:id w:val="-141261651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D3105C" w:rsidRDefault="00D3105C">
            <w:pPr>
              <w:divId w:val="1209413924"/>
              <w:rPr>
                <w:rFonts w:ascii="Arial" w:eastAsia="Times New Roman" w:hAnsi="Arial" w:cs="Arial"/>
                <w:sz w:val="18"/>
                <w:szCs w:val="18"/>
              </w:rPr>
            </w:pPr>
            <w:sdt>
              <w:sdtPr>
                <w:rPr>
                  <w:rStyle w:val="iatacheckbox1"/>
                  <w:rFonts w:ascii="Arial" w:eastAsia="Times New Roman" w:hAnsi="Arial" w:cs="Arial"/>
                  <w:sz w:val="18"/>
                  <w:szCs w:val="18"/>
                </w:rPr>
                <w:id w:val="193315669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records of recent maintenance program amendments (focus: if applicable, approval by Authority; dissemination to all program users). </w:t>
            </w:r>
          </w:p>
          <w:p w:rsidR="00D3105C" w:rsidRDefault="00D3105C">
            <w:pPr>
              <w:divId w:val="1207335024"/>
              <w:rPr>
                <w:rFonts w:ascii="Arial" w:eastAsia="Times New Roman" w:hAnsi="Arial" w:cs="Arial"/>
                <w:sz w:val="18"/>
                <w:szCs w:val="18"/>
              </w:rPr>
            </w:pPr>
            <w:sdt>
              <w:sdtPr>
                <w:rPr>
                  <w:rStyle w:val="iatacheckbox1"/>
                  <w:rFonts w:ascii="Arial" w:eastAsia="Times New Roman" w:hAnsi="Arial" w:cs="Arial"/>
                  <w:sz w:val="18"/>
                  <w:szCs w:val="18"/>
                </w:rPr>
                <w:id w:val="104880442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w:t>
            </w:r>
            <w:r>
              <w:rPr>
                <w:rFonts w:ascii="Arial" w:eastAsia="Times New Roman" w:hAnsi="Arial" w:cs="Arial"/>
                <w:sz w:val="18"/>
                <w:szCs w:val="18"/>
              </w:rPr>
              <w:t>(Specify)</w:t>
            </w:r>
            <w:r>
              <w:rPr>
                <w:rFonts w:ascii="Arial" w:eastAsia="Times New Roman" w:hAnsi="Arial" w:cs="Arial"/>
                <w:sz w:val="18"/>
                <w:szCs w:val="18"/>
              </w:rPr>
              <w:br/>
            </w:r>
            <w:sdt>
              <w:sdtPr>
                <w:rPr>
                  <w:rFonts w:ascii="Arial" w:eastAsia="Times New Roman" w:hAnsi="Arial" w:cs="Arial"/>
                  <w:sz w:val="18"/>
                  <w:szCs w:val="18"/>
                </w:rPr>
                <w:id w:val="203682177"/>
                <w:placeholder>
                  <w:docPart w:val="DefaultPlaceholder_-1854013440"/>
                </w:placeholder>
                <w:showingPlcHdr/>
                <w:text w:multiLine="1"/>
              </w:sdtPr>
              <w:sdtContent>
                <w:r w:rsidRPr="00130BD8">
                  <w:rPr>
                    <w:rStyle w:val="PlaceholderText"/>
                  </w:rPr>
                  <w:t>Click or tap here to enter text.</w:t>
                </w:r>
              </w:sdtContent>
            </w:sdt>
          </w:p>
        </w:tc>
      </w:tr>
    </w:tbl>
    <w:p w:rsidR="00D3105C" w:rsidRDefault="00D3105C">
      <w:pPr>
        <w:pStyle w:val="NormalWeb"/>
        <w:divId w:val="149818326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D3105C">
        <w:trPr>
          <w:divId w:val="1498183260"/>
        </w:trPr>
        <w:tc>
          <w:tcPr>
            <w:tcW w:w="9330" w:type="dxa"/>
            <w:hideMark/>
          </w:tcPr>
          <w:p w:rsidR="00D3105C" w:rsidRDefault="00D3105C">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MNT 1.3.4</w:t>
            </w:r>
          </w:p>
        </w:tc>
      </w:tr>
      <w:tr w:rsidR="00000000" w:rsidTr="00D3105C">
        <w:trPr>
          <w:divId w:val="1498183260"/>
        </w:trPr>
        <w:tc>
          <w:tcPr>
            <w:tcW w:w="9330" w:type="dxa"/>
            <w:hideMark/>
          </w:tcPr>
          <w:p w:rsidR="00D3105C" w:rsidRDefault="00D3105C">
            <w:pPr>
              <w:divId w:val="1024133719"/>
              <w:rPr>
                <w:rFonts w:ascii="Arial" w:eastAsia="Times New Roman" w:hAnsi="Arial" w:cs="Arial"/>
                <w:sz w:val="18"/>
                <w:szCs w:val="18"/>
              </w:rPr>
            </w:pPr>
            <w:r>
              <w:rPr>
                <w:rFonts w:ascii="Arial" w:eastAsia="Times New Roman" w:hAnsi="Arial" w:cs="Arial"/>
                <w:sz w:val="18"/>
                <w:szCs w:val="18"/>
              </w:rPr>
              <w:t xml:space="preserve">If the Operator utilise single-engine turbine-powered aircrafts, 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establish a system to monitor the engine trends of all single-engine turbine-powered aeroplanes operated at night and/or in IMC. </w:t>
            </w:r>
          </w:p>
          <w:p w:rsidR="00D3105C" w:rsidRDefault="00D3105C">
            <w:pPr>
              <w:divId w:val="90131454"/>
              <w:rPr>
                <w:rFonts w:ascii="Arial" w:eastAsia="Times New Roman" w:hAnsi="Arial" w:cs="Arial"/>
                <w:i/>
                <w:iCs/>
                <w:sz w:val="18"/>
                <w:szCs w:val="18"/>
              </w:rPr>
            </w:pPr>
            <w:r>
              <w:rPr>
                <w:rFonts w:ascii="Arial" w:eastAsia="Times New Roman" w:hAnsi="Arial" w:cs="Arial"/>
                <w:b/>
                <w:bCs/>
                <w:i/>
                <w:iCs/>
                <w:sz w:val="18"/>
                <w:szCs w:val="18"/>
              </w:rPr>
              <w:t xml:space="preserve">Note: </w:t>
            </w:r>
          </w:p>
          <w:p w:rsidR="00D3105C" w:rsidRDefault="00D3105C">
            <w:pPr>
              <w:divId w:val="521554696"/>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Aeroplanes for which the individual certificate of airworthiness is first issued on or after January 1, 2005, should </w:t>
            </w:r>
            <w:r>
              <w:rPr>
                <w:rFonts w:ascii="Arial" w:eastAsia="Times New Roman" w:hAnsi="Arial" w:cs="Arial"/>
                <w:i/>
                <w:iCs/>
                <w:sz w:val="18"/>
                <w:szCs w:val="18"/>
              </w:rPr>
              <w:t xml:space="preserve">have an automatic trend monitoring system. </w:t>
            </w:r>
          </w:p>
          <w:p w:rsidR="00D3105C" w:rsidRDefault="00D3105C">
            <w:pPr>
              <w:divId w:val="933440879"/>
              <w:rPr>
                <w:rFonts w:ascii="Arial" w:eastAsia="Times New Roman" w:hAnsi="Arial" w:cs="Arial"/>
                <w:i/>
                <w:iCs/>
                <w:sz w:val="18"/>
                <w:szCs w:val="18"/>
              </w:rPr>
            </w:pPr>
            <w:r>
              <w:rPr>
                <w:rFonts w:ascii="Arial" w:eastAsia="Times New Roman" w:hAnsi="Arial" w:cs="Arial"/>
                <w:b/>
                <w:bCs/>
                <w:i/>
                <w:iCs/>
                <w:sz w:val="18"/>
                <w:szCs w:val="18"/>
              </w:rPr>
              <w:t xml:space="preserve">Note: </w:t>
            </w:r>
          </w:p>
          <w:p w:rsidR="00D3105C" w:rsidRDefault="00D3105C">
            <w:pPr>
              <w:divId w:val="2122724874"/>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Effective 1 April 2025, this recommended practice will be upgraded to a standard. </w:t>
            </w:r>
          </w:p>
        </w:tc>
      </w:tr>
      <w:tr w:rsidR="00000000" w:rsidTr="00D3105C">
        <w:trPr>
          <w:divId w:val="1498183260"/>
        </w:trPr>
        <w:tc>
          <w:tcPr>
            <w:tcW w:w="9330" w:type="dxa"/>
            <w:hideMark/>
          </w:tcPr>
          <w:p w:rsidR="00D3105C" w:rsidRDefault="00D3105C">
            <w:pPr>
              <w:textAlignment w:val="center"/>
              <w:divId w:val="746539475"/>
              <w:rPr>
                <w:rFonts w:ascii="Arial" w:eastAsia="Times New Roman" w:hAnsi="Arial" w:cs="Arial"/>
                <w:sz w:val="18"/>
                <w:szCs w:val="18"/>
              </w:rPr>
            </w:pPr>
            <w:sdt>
              <w:sdtPr>
                <w:rPr>
                  <w:rFonts w:ascii="Arial" w:eastAsia="Times New Roman" w:hAnsi="Arial" w:cs="Arial"/>
                  <w:sz w:val="18"/>
                  <w:szCs w:val="18"/>
                </w:rPr>
                <w:id w:val="-80476768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D3105C" w:rsidRDefault="00D3105C">
            <w:pPr>
              <w:textAlignment w:val="center"/>
              <w:divId w:val="1010260284"/>
              <w:rPr>
                <w:rFonts w:ascii="Arial" w:eastAsia="Times New Roman" w:hAnsi="Arial" w:cs="Arial"/>
                <w:sz w:val="18"/>
                <w:szCs w:val="18"/>
              </w:rPr>
            </w:pPr>
            <w:sdt>
              <w:sdtPr>
                <w:rPr>
                  <w:rFonts w:ascii="Arial" w:eastAsia="Times New Roman" w:hAnsi="Arial" w:cs="Arial"/>
                  <w:sz w:val="18"/>
                  <w:szCs w:val="18"/>
                </w:rPr>
                <w:id w:val="-149879844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D3105C" w:rsidRDefault="00D3105C">
            <w:pPr>
              <w:textAlignment w:val="center"/>
              <w:divId w:val="1664777524"/>
              <w:rPr>
                <w:rFonts w:ascii="Arial" w:eastAsia="Times New Roman" w:hAnsi="Arial" w:cs="Arial"/>
                <w:sz w:val="18"/>
                <w:szCs w:val="18"/>
              </w:rPr>
            </w:pPr>
            <w:sdt>
              <w:sdtPr>
                <w:rPr>
                  <w:rFonts w:ascii="Arial" w:eastAsia="Times New Roman" w:hAnsi="Arial" w:cs="Arial"/>
                  <w:sz w:val="18"/>
                  <w:szCs w:val="18"/>
                </w:rPr>
                <w:id w:val="-37069450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D3105C" w:rsidRDefault="00D3105C">
            <w:pPr>
              <w:textAlignment w:val="center"/>
              <w:divId w:val="1794782842"/>
              <w:rPr>
                <w:rFonts w:ascii="Arial" w:eastAsia="Times New Roman" w:hAnsi="Arial" w:cs="Arial"/>
                <w:sz w:val="18"/>
                <w:szCs w:val="18"/>
              </w:rPr>
            </w:pPr>
            <w:sdt>
              <w:sdtPr>
                <w:rPr>
                  <w:rFonts w:ascii="Arial" w:eastAsia="Times New Roman" w:hAnsi="Arial" w:cs="Arial"/>
                  <w:sz w:val="18"/>
                  <w:szCs w:val="18"/>
                </w:rPr>
                <w:id w:val="-178479943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D3105C" w:rsidRDefault="00D3105C">
            <w:pPr>
              <w:textAlignment w:val="center"/>
              <w:divId w:val="79495949"/>
              <w:rPr>
                <w:rFonts w:ascii="Arial" w:eastAsia="Times New Roman" w:hAnsi="Arial" w:cs="Arial"/>
                <w:sz w:val="18"/>
                <w:szCs w:val="18"/>
              </w:rPr>
            </w:pPr>
            <w:sdt>
              <w:sdtPr>
                <w:rPr>
                  <w:rFonts w:ascii="Arial" w:eastAsia="Times New Roman" w:hAnsi="Arial" w:cs="Arial"/>
                  <w:sz w:val="18"/>
                  <w:szCs w:val="18"/>
                </w:rPr>
                <w:id w:val="-212884561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D3105C">
        <w:trPr>
          <w:divId w:val="1498183260"/>
        </w:trPr>
        <w:tc>
          <w:tcPr>
            <w:tcW w:w="9330" w:type="dxa"/>
            <w:hideMark/>
          </w:tcPr>
          <w:p w:rsidR="00D3105C" w:rsidRDefault="00D3105C">
            <w:pPr>
              <w:divId w:val="49141093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361281416"/>
              <w:placeholder>
                <w:docPart w:val="DefaultPlaceholder_-1854013440"/>
              </w:placeholder>
              <w:showingPlcHdr/>
              <w:text w:multiLine="1"/>
            </w:sdtPr>
            <w:sdtContent>
              <w:p w:rsidR="00D3105C" w:rsidRDefault="00D3105C">
                <w:pPr>
                  <w:rPr>
                    <w:rFonts w:ascii="Arial" w:eastAsia="Times New Roman" w:hAnsi="Arial" w:cs="Arial"/>
                    <w:sz w:val="18"/>
                    <w:szCs w:val="18"/>
                  </w:rPr>
                </w:pPr>
                <w:r w:rsidRPr="00130BD8">
                  <w:rPr>
                    <w:rStyle w:val="PlaceholderText"/>
                  </w:rPr>
                  <w:t>Click or tap here to enter text.</w:t>
                </w:r>
              </w:p>
            </w:sdtContent>
          </w:sdt>
        </w:tc>
      </w:tr>
      <w:tr w:rsidR="00000000" w:rsidTr="00D3105C">
        <w:trPr>
          <w:divId w:val="1498183260"/>
        </w:trPr>
        <w:tc>
          <w:tcPr>
            <w:tcW w:w="9330" w:type="dxa"/>
            <w:hideMark/>
          </w:tcPr>
          <w:p w:rsidR="00D3105C" w:rsidRDefault="00D3105C">
            <w:pPr>
              <w:divId w:val="1277444865"/>
              <w:rPr>
                <w:rFonts w:ascii="Arial" w:eastAsia="Times New Roman" w:hAnsi="Arial" w:cs="Arial"/>
                <w:b/>
                <w:bCs/>
                <w:sz w:val="23"/>
                <w:szCs w:val="23"/>
              </w:rPr>
            </w:pPr>
            <w:r>
              <w:rPr>
                <w:rFonts w:ascii="Arial" w:eastAsia="Times New Roman" w:hAnsi="Arial" w:cs="Arial"/>
                <w:b/>
                <w:bCs/>
                <w:sz w:val="23"/>
                <w:szCs w:val="23"/>
              </w:rPr>
              <w:t>Auditor Actions</w:t>
            </w:r>
          </w:p>
          <w:p w:rsidR="00D3105C" w:rsidRDefault="00D3105C">
            <w:pPr>
              <w:divId w:val="504132588"/>
              <w:rPr>
                <w:rFonts w:ascii="Arial" w:eastAsia="Times New Roman" w:hAnsi="Arial" w:cs="Arial"/>
                <w:sz w:val="18"/>
                <w:szCs w:val="18"/>
              </w:rPr>
            </w:pPr>
            <w:sdt>
              <w:sdtPr>
                <w:rPr>
                  <w:rStyle w:val="iatacheckbox1"/>
                  <w:rFonts w:ascii="Arial" w:eastAsia="Times New Roman" w:hAnsi="Arial" w:cs="Arial"/>
                  <w:sz w:val="18"/>
                  <w:szCs w:val="18"/>
                </w:rPr>
                <w:id w:val="200793642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the system of monitoring engine trends </w:t>
            </w:r>
          </w:p>
          <w:p w:rsidR="00D3105C" w:rsidRDefault="00D3105C">
            <w:pPr>
              <w:divId w:val="1308165766"/>
              <w:rPr>
                <w:rFonts w:ascii="Arial" w:eastAsia="Times New Roman" w:hAnsi="Arial" w:cs="Arial"/>
                <w:sz w:val="18"/>
                <w:szCs w:val="18"/>
              </w:rPr>
            </w:pPr>
            <w:sdt>
              <w:sdtPr>
                <w:rPr>
                  <w:rStyle w:val="iatacheckbox1"/>
                  <w:rFonts w:ascii="Arial" w:eastAsia="Times New Roman" w:hAnsi="Arial" w:cs="Arial"/>
                  <w:sz w:val="18"/>
                  <w:szCs w:val="18"/>
                </w:rPr>
                <w:id w:val="-41648130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D3105C" w:rsidRDefault="00D3105C">
            <w:pPr>
              <w:divId w:val="1181966186"/>
              <w:rPr>
                <w:rFonts w:ascii="Arial" w:eastAsia="Times New Roman" w:hAnsi="Arial" w:cs="Arial"/>
                <w:sz w:val="18"/>
                <w:szCs w:val="18"/>
              </w:rPr>
            </w:pPr>
            <w:sdt>
              <w:sdtPr>
                <w:rPr>
                  <w:rStyle w:val="iatacheckbox1"/>
                  <w:rFonts w:ascii="Arial" w:eastAsia="Times New Roman" w:hAnsi="Arial" w:cs="Arial"/>
                  <w:sz w:val="18"/>
                  <w:szCs w:val="18"/>
                </w:rPr>
                <w:id w:val="142329695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the engine trends monitoring records and/or data </w:t>
            </w:r>
          </w:p>
          <w:p w:rsidR="00D3105C" w:rsidRDefault="00D3105C">
            <w:pPr>
              <w:divId w:val="2139951239"/>
              <w:rPr>
                <w:rFonts w:ascii="Arial" w:eastAsia="Times New Roman" w:hAnsi="Arial" w:cs="Arial"/>
                <w:sz w:val="18"/>
                <w:szCs w:val="18"/>
              </w:rPr>
            </w:pPr>
            <w:sdt>
              <w:sdtPr>
                <w:rPr>
                  <w:rStyle w:val="iatacheckbox1"/>
                  <w:rFonts w:ascii="Arial" w:eastAsia="Times New Roman" w:hAnsi="Arial" w:cs="Arial"/>
                  <w:sz w:val="18"/>
                  <w:szCs w:val="18"/>
                </w:rPr>
                <w:id w:val="-51354146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993416783"/>
                <w:placeholder>
                  <w:docPart w:val="DefaultPlaceholder_-1854013440"/>
                </w:placeholder>
                <w:showingPlcHdr/>
                <w:text w:multiLine="1"/>
              </w:sdtPr>
              <w:sdtContent>
                <w:r w:rsidRPr="00130BD8">
                  <w:rPr>
                    <w:rStyle w:val="PlaceholderText"/>
                  </w:rPr>
                  <w:t>Click or tap here to enter text.</w:t>
                </w:r>
              </w:sdtContent>
            </w:sdt>
          </w:p>
        </w:tc>
      </w:tr>
    </w:tbl>
    <w:p w:rsidR="00D3105C" w:rsidRDefault="00D3105C">
      <w:pPr>
        <w:pStyle w:val="NormalWeb"/>
        <w:divId w:val="1498183260"/>
        <w:rPr>
          <w:rFonts w:ascii="Arial" w:hAnsi="Arial" w:cs="Arial"/>
          <w:color w:val="022A4C"/>
          <w:sz w:val="18"/>
          <w:szCs w:val="18"/>
        </w:rPr>
      </w:pPr>
      <w:r>
        <w:rPr>
          <w:rFonts w:ascii="Arial" w:hAnsi="Arial" w:cs="Arial"/>
          <w:color w:val="022A4C"/>
          <w:sz w:val="18"/>
          <w:szCs w:val="18"/>
        </w:rPr>
        <w:lastRenderedPageBreak/>
        <w:t> </w:t>
      </w:r>
    </w:p>
    <w:p w:rsidR="00D3105C" w:rsidRDefault="00D3105C" w:rsidP="00D3105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1.7 Maintenance Management Manual (MMM)</w:t>
      </w:r>
    </w:p>
    <w:tbl>
      <w:tblPr>
        <w:tblStyle w:val="TableGrid"/>
        <w:tblW w:w="5000" w:type="pct"/>
        <w:tblLayout w:type="fixed"/>
        <w:tblLook w:val="04A0" w:firstRow="1" w:lastRow="0" w:firstColumn="1" w:lastColumn="0" w:noHBand="0" w:noVBand="1"/>
      </w:tblPr>
      <w:tblGrid>
        <w:gridCol w:w="9576"/>
      </w:tblGrid>
      <w:tr w:rsidR="00000000" w:rsidTr="00D3105C">
        <w:trPr>
          <w:divId w:val="347023406"/>
        </w:trPr>
        <w:tc>
          <w:tcPr>
            <w:tcW w:w="9330" w:type="dxa"/>
            <w:hideMark/>
          </w:tcPr>
          <w:p w:rsidR="00D3105C" w:rsidRDefault="00D3105C">
            <w:pPr>
              <w:rPr>
                <w:rFonts w:ascii="Arial" w:eastAsia="Times New Roman" w:hAnsi="Arial" w:cs="Arial"/>
                <w:sz w:val="23"/>
                <w:szCs w:val="23"/>
              </w:rPr>
            </w:pPr>
            <w:r>
              <w:rPr>
                <w:rFonts w:ascii="Arial" w:eastAsia="Times New Roman" w:hAnsi="Arial" w:cs="Arial"/>
                <w:b/>
                <w:bCs/>
                <w:sz w:val="23"/>
                <w:szCs w:val="23"/>
              </w:rPr>
              <w:t>MNT 1.7.1</w:t>
            </w:r>
          </w:p>
        </w:tc>
      </w:tr>
      <w:tr w:rsidR="00000000" w:rsidTr="00D3105C">
        <w:trPr>
          <w:divId w:val="347023406"/>
        </w:trPr>
        <w:tc>
          <w:tcPr>
            <w:tcW w:w="9330" w:type="dxa"/>
            <w:hideMark/>
          </w:tcPr>
          <w:p w:rsidR="00D3105C" w:rsidRDefault="00D3105C">
            <w:pPr>
              <w:divId w:val="1476097265"/>
              <w:rPr>
                <w:rFonts w:ascii="Arial" w:eastAsia="Times New Roman" w:hAnsi="Arial" w:cs="Arial"/>
                <w:sz w:val="18"/>
                <w:szCs w:val="18"/>
              </w:rPr>
            </w:pPr>
            <w:r>
              <w:rPr>
                <w:rFonts w:ascii="Arial" w:eastAsia="Times New Roman" w:hAnsi="Arial" w:cs="Arial"/>
                <w:sz w:val="18"/>
                <w:szCs w:val="18"/>
              </w:rPr>
              <w:t>The Operator shall have, for the use and guidance of relevant maintenance and operational personnel, a Maintenance Management Manual that is accepted or approved by the Auth</w:t>
            </w:r>
            <w:r>
              <w:rPr>
                <w:rFonts w:ascii="Arial" w:eastAsia="Times New Roman" w:hAnsi="Arial" w:cs="Arial"/>
                <w:sz w:val="18"/>
                <w:szCs w:val="18"/>
              </w:rPr>
              <w:t xml:space="preserve">ority. The MMM may be issued in separate parts and shall contain maintenance policies, procedures and information as specified in Table 4.3. The design of the manual shall observe Human Factors principles. </w:t>
            </w:r>
            <w:r>
              <w:rPr>
                <w:rFonts w:ascii="Arial" w:eastAsia="Times New Roman" w:hAnsi="Arial" w:cs="Arial"/>
                <w:b/>
                <w:bCs/>
                <w:sz w:val="18"/>
                <w:szCs w:val="18"/>
              </w:rPr>
              <w:t>(GM)</w:t>
            </w:r>
          </w:p>
        </w:tc>
      </w:tr>
      <w:tr w:rsidR="00000000" w:rsidTr="00D3105C">
        <w:trPr>
          <w:divId w:val="347023406"/>
        </w:trPr>
        <w:tc>
          <w:tcPr>
            <w:tcW w:w="9330" w:type="dxa"/>
            <w:hideMark/>
          </w:tcPr>
          <w:p w:rsidR="00D3105C" w:rsidRDefault="00D3105C">
            <w:pPr>
              <w:textAlignment w:val="center"/>
              <w:divId w:val="1966085659"/>
              <w:rPr>
                <w:rFonts w:ascii="Arial" w:eastAsia="Times New Roman" w:hAnsi="Arial" w:cs="Arial"/>
                <w:sz w:val="18"/>
                <w:szCs w:val="18"/>
              </w:rPr>
            </w:pPr>
            <w:sdt>
              <w:sdtPr>
                <w:rPr>
                  <w:rFonts w:ascii="Arial" w:eastAsia="Times New Roman" w:hAnsi="Arial" w:cs="Arial"/>
                  <w:sz w:val="18"/>
                  <w:szCs w:val="18"/>
                </w:rPr>
                <w:id w:val="-106108674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w:t>
            </w:r>
            <w:r>
              <w:rPr>
                <w:rFonts w:ascii="Arial" w:eastAsia="Times New Roman" w:hAnsi="Arial" w:cs="Arial"/>
                <w:sz w:val="18"/>
                <w:szCs w:val="18"/>
              </w:rPr>
              <w:t>onformity)</w:t>
            </w:r>
          </w:p>
          <w:p w:rsidR="00D3105C" w:rsidRDefault="00D3105C">
            <w:pPr>
              <w:textAlignment w:val="center"/>
              <w:divId w:val="333189619"/>
              <w:rPr>
                <w:rFonts w:ascii="Arial" w:eastAsia="Times New Roman" w:hAnsi="Arial" w:cs="Arial"/>
                <w:sz w:val="18"/>
                <w:szCs w:val="18"/>
              </w:rPr>
            </w:pPr>
            <w:sdt>
              <w:sdtPr>
                <w:rPr>
                  <w:rFonts w:ascii="Arial" w:eastAsia="Times New Roman" w:hAnsi="Arial" w:cs="Arial"/>
                  <w:sz w:val="18"/>
                  <w:szCs w:val="18"/>
                </w:rPr>
                <w:id w:val="-51469155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D3105C" w:rsidRDefault="00D3105C">
            <w:pPr>
              <w:textAlignment w:val="center"/>
              <w:divId w:val="886647017"/>
              <w:rPr>
                <w:rFonts w:ascii="Arial" w:eastAsia="Times New Roman" w:hAnsi="Arial" w:cs="Arial"/>
                <w:sz w:val="18"/>
                <w:szCs w:val="18"/>
              </w:rPr>
            </w:pPr>
            <w:sdt>
              <w:sdtPr>
                <w:rPr>
                  <w:rFonts w:ascii="Arial" w:eastAsia="Times New Roman" w:hAnsi="Arial" w:cs="Arial"/>
                  <w:sz w:val="18"/>
                  <w:szCs w:val="18"/>
                </w:rPr>
                <w:id w:val="10038413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D3105C" w:rsidRDefault="00D3105C">
            <w:pPr>
              <w:textAlignment w:val="center"/>
              <w:divId w:val="2010401658"/>
              <w:rPr>
                <w:rFonts w:ascii="Arial" w:eastAsia="Times New Roman" w:hAnsi="Arial" w:cs="Arial"/>
                <w:sz w:val="18"/>
                <w:szCs w:val="18"/>
              </w:rPr>
            </w:pPr>
            <w:sdt>
              <w:sdtPr>
                <w:rPr>
                  <w:rFonts w:ascii="Arial" w:eastAsia="Times New Roman" w:hAnsi="Arial" w:cs="Arial"/>
                  <w:sz w:val="18"/>
                  <w:szCs w:val="18"/>
                </w:rPr>
                <w:id w:val="-164489372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D3105C" w:rsidRDefault="00D3105C">
            <w:pPr>
              <w:textAlignment w:val="center"/>
              <w:divId w:val="613093928"/>
              <w:rPr>
                <w:rFonts w:ascii="Arial" w:eastAsia="Times New Roman" w:hAnsi="Arial" w:cs="Arial"/>
                <w:sz w:val="18"/>
                <w:szCs w:val="18"/>
              </w:rPr>
            </w:pPr>
            <w:sdt>
              <w:sdtPr>
                <w:rPr>
                  <w:rFonts w:ascii="Arial" w:eastAsia="Times New Roman" w:hAnsi="Arial" w:cs="Arial"/>
                  <w:sz w:val="18"/>
                  <w:szCs w:val="18"/>
                </w:rPr>
                <w:id w:val="-99572167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D3105C">
        <w:trPr>
          <w:divId w:val="347023406"/>
        </w:trPr>
        <w:tc>
          <w:tcPr>
            <w:tcW w:w="9330" w:type="dxa"/>
            <w:hideMark/>
          </w:tcPr>
          <w:p w:rsidR="00D3105C" w:rsidRDefault="00D3105C">
            <w:pPr>
              <w:divId w:val="14793866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981469564"/>
              <w:placeholder>
                <w:docPart w:val="DefaultPlaceholder_-1854013440"/>
              </w:placeholder>
              <w:showingPlcHdr/>
              <w:text w:multiLine="1"/>
            </w:sdtPr>
            <w:sdtContent>
              <w:p w:rsidR="00D3105C" w:rsidRDefault="00D3105C">
                <w:pPr>
                  <w:rPr>
                    <w:rFonts w:ascii="Arial" w:eastAsia="Times New Roman" w:hAnsi="Arial" w:cs="Arial"/>
                    <w:sz w:val="18"/>
                    <w:szCs w:val="18"/>
                  </w:rPr>
                </w:pPr>
                <w:r w:rsidRPr="00130BD8">
                  <w:rPr>
                    <w:rStyle w:val="PlaceholderText"/>
                  </w:rPr>
                  <w:t>Click or tap here to enter text.</w:t>
                </w:r>
              </w:p>
            </w:sdtContent>
          </w:sdt>
        </w:tc>
      </w:tr>
      <w:tr w:rsidR="00000000" w:rsidTr="00D3105C">
        <w:trPr>
          <w:divId w:val="347023406"/>
        </w:trPr>
        <w:tc>
          <w:tcPr>
            <w:tcW w:w="9330" w:type="dxa"/>
            <w:hideMark/>
          </w:tcPr>
          <w:p w:rsidR="00D3105C" w:rsidRDefault="00D3105C">
            <w:pPr>
              <w:divId w:val="1080981627"/>
              <w:rPr>
                <w:rFonts w:ascii="Arial" w:eastAsia="Times New Roman" w:hAnsi="Arial" w:cs="Arial"/>
                <w:b/>
                <w:bCs/>
                <w:sz w:val="23"/>
                <w:szCs w:val="23"/>
              </w:rPr>
            </w:pPr>
            <w:r>
              <w:rPr>
                <w:rFonts w:ascii="Arial" w:eastAsia="Times New Roman" w:hAnsi="Arial" w:cs="Arial"/>
                <w:b/>
                <w:bCs/>
                <w:sz w:val="23"/>
                <w:szCs w:val="23"/>
              </w:rPr>
              <w:t>Auditor Actions</w:t>
            </w:r>
          </w:p>
          <w:p w:rsidR="00D3105C" w:rsidRDefault="00D3105C">
            <w:pPr>
              <w:divId w:val="635574548"/>
              <w:rPr>
                <w:rFonts w:ascii="Arial" w:eastAsia="Times New Roman" w:hAnsi="Arial" w:cs="Arial"/>
                <w:sz w:val="18"/>
                <w:szCs w:val="18"/>
              </w:rPr>
            </w:pPr>
            <w:sdt>
              <w:sdtPr>
                <w:rPr>
                  <w:rStyle w:val="iatacheckbox1"/>
                  <w:rFonts w:ascii="Arial" w:eastAsia="Times New Roman" w:hAnsi="Arial" w:cs="Arial"/>
                  <w:sz w:val="18"/>
                  <w:szCs w:val="18"/>
                </w:rPr>
                <w:id w:val="203877588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MMM. </w:t>
            </w:r>
          </w:p>
          <w:p w:rsidR="00D3105C" w:rsidRDefault="00D3105C">
            <w:pPr>
              <w:divId w:val="629702046"/>
              <w:rPr>
                <w:rFonts w:ascii="Arial" w:eastAsia="Times New Roman" w:hAnsi="Arial" w:cs="Arial"/>
                <w:sz w:val="18"/>
                <w:szCs w:val="18"/>
              </w:rPr>
            </w:pPr>
            <w:sdt>
              <w:sdtPr>
                <w:rPr>
                  <w:rStyle w:val="iatacheckbox1"/>
                  <w:rFonts w:ascii="Arial" w:eastAsia="Times New Roman" w:hAnsi="Arial" w:cs="Arial"/>
                  <w:sz w:val="18"/>
                  <w:szCs w:val="18"/>
                </w:rPr>
                <w:id w:val="-167734589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D3105C" w:rsidRDefault="00D3105C">
            <w:pPr>
              <w:divId w:val="1395276173"/>
              <w:rPr>
                <w:rFonts w:ascii="Arial" w:eastAsia="Times New Roman" w:hAnsi="Arial" w:cs="Arial"/>
                <w:sz w:val="18"/>
                <w:szCs w:val="18"/>
              </w:rPr>
            </w:pPr>
            <w:sdt>
              <w:sdtPr>
                <w:rPr>
                  <w:rStyle w:val="iatacheckbox1"/>
                  <w:rFonts w:ascii="Arial" w:eastAsia="Times New Roman" w:hAnsi="Arial" w:cs="Arial"/>
                  <w:sz w:val="18"/>
                  <w:szCs w:val="18"/>
                </w:rPr>
                <w:id w:val="-110858326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Examined </w:t>
            </w:r>
            <w:r>
              <w:rPr>
                <w:rFonts w:ascii="Arial" w:eastAsia="Times New Roman" w:hAnsi="Arial" w:cs="Arial"/>
                <w:sz w:val="18"/>
                <w:szCs w:val="18"/>
              </w:rPr>
              <w:t xml:space="preserve">the MMM (regulatory approval/acceptance and content in accordance with specifications in Table 4.3). </w:t>
            </w:r>
          </w:p>
          <w:p w:rsidR="00D3105C" w:rsidRDefault="00D3105C">
            <w:pPr>
              <w:divId w:val="1695961868"/>
              <w:rPr>
                <w:rFonts w:ascii="Arial" w:eastAsia="Times New Roman" w:hAnsi="Arial" w:cs="Arial"/>
                <w:sz w:val="18"/>
                <w:szCs w:val="18"/>
              </w:rPr>
            </w:pPr>
            <w:sdt>
              <w:sdtPr>
                <w:rPr>
                  <w:rStyle w:val="iatacheckbox1"/>
                  <w:rFonts w:ascii="Arial" w:eastAsia="Times New Roman" w:hAnsi="Arial" w:cs="Arial"/>
                  <w:sz w:val="18"/>
                  <w:szCs w:val="18"/>
                </w:rPr>
                <w:id w:val="42593147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037566009"/>
                <w:placeholder>
                  <w:docPart w:val="DefaultPlaceholder_-1854013440"/>
                </w:placeholder>
                <w:showingPlcHdr/>
                <w:text w:multiLine="1"/>
              </w:sdtPr>
              <w:sdtContent>
                <w:r w:rsidRPr="00130BD8">
                  <w:rPr>
                    <w:rStyle w:val="PlaceholderText"/>
                  </w:rPr>
                  <w:t>Click or tap here to enter text.</w:t>
                </w:r>
              </w:sdtContent>
            </w:sdt>
          </w:p>
        </w:tc>
      </w:tr>
      <w:tr w:rsidR="00000000" w:rsidTr="00D3105C">
        <w:trPr>
          <w:divId w:val="347023406"/>
        </w:trPr>
        <w:tc>
          <w:tcPr>
            <w:tcW w:w="9330" w:type="dxa"/>
            <w:hideMark/>
          </w:tcPr>
          <w:p w:rsidR="00D3105C" w:rsidRDefault="00D3105C">
            <w:pPr>
              <w:divId w:val="41371317"/>
              <w:rPr>
                <w:rFonts w:ascii="Arial" w:eastAsia="Times New Roman" w:hAnsi="Arial" w:cs="Arial"/>
                <w:b/>
                <w:bCs/>
                <w:sz w:val="23"/>
                <w:szCs w:val="23"/>
              </w:rPr>
            </w:pPr>
            <w:r>
              <w:rPr>
                <w:rFonts w:ascii="Arial" w:eastAsia="Times New Roman" w:hAnsi="Arial" w:cs="Arial"/>
                <w:b/>
                <w:bCs/>
                <w:sz w:val="23"/>
                <w:szCs w:val="23"/>
              </w:rPr>
              <w:t>Guidance</w:t>
            </w:r>
          </w:p>
          <w:p w:rsidR="00D3105C" w:rsidRDefault="00D3105C">
            <w:pPr>
              <w:divId w:val="1216350248"/>
              <w:rPr>
                <w:rFonts w:ascii="Arial" w:eastAsia="Times New Roman" w:hAnsi="Arial" w:cs="Arial"/>
                <w:sz w:val="18"/>
                <w:szCs w:val="18"/>
              </w:rPr>
            </w:pPr>
            <w:r>
              <w:rPr>
                <w:rFonts w:ascii="Arial" w:eastAsia="Times New Roman" w:hAnsi="Arial" w:cs="Arial"/>
                <w:sz w:val="18"/>
                <w:szCs w:val="18"/>
              </w:rPr>
              <w:t xml:space="preserve">An MMM is a document that defines how an operator, through its AMO and all contracted AMOs, accomplishes and controls its aircraft maintenance activities. This document sets out: </w:t>
            </w:r>
          </w:p>
          <w:p w:rsidR="00D3105C" w:rsidRDefault="00D3105C">
            <w:pPr>
              <w:pStyle w:val="iatalistitem"/>
              <w:numPr>
                <w:ilvl w:val="0"/>
                <w:numId w:val="6"/>
              </w:numPr>
              <w:divId w:val="1216350248"/>
              <w:rPr>
                <w:rFonts w:ascii="Arial" w:eastAsia="Times New Roman" w:hAnsi="Arial" w:cs="Arial"/>
                <w:sz w:val="18"/>
                <w:szCs w:val="18"/>
              </w:rPr>
            </w:pPr>
            <w:r>
              <w:rPr>
                <w:rFonts w:ascii="Arial" w:eastAsia="Times New Roman" w:hAnsi="Arial" w:cs="Arial"/>
                <w:sz w:val="18"/>
                <w:szCs w:val="18"/>
              </w:rPr>
              <w:t>The description of the maintenance management system and its senior personne</w:t>
            </w:r>
            <w:r>
              <w:rPr>
                <w:rFonts w:ascii="Arial" w:eastAsia="Times New Roman" w:hAnsi="Arial" w:cs="Arial"/>
                <w:sz w:val="18"/>
                <w:szCs w:val="18"/>
              </w:rPr>
              <w:t>l;</w:t>
            </w:r>
          </w:p>
          <w:p w:rsidR="00D3105C" w:rsidRDefault="00D3105C">
            <w:pPr>
              <w:pStyle w:val="iatalistitem"/>
              <w:numPr>
                <w:ilvl w:val="0"/>
                <w:numId w:val="6"/>
              </w:numPr>
              <w:divId w:val="1216350248"/>
              <w:rPr>
                <w:rFonts w:ascii="Arial" w:eastAsia="Times New Roman" w:hAnsi="Arial" w:cs="Arial"/>
                <w:sz w:val="18"/>
                <w:szCs w:val="18"/>
              </w:rPr>
            </w:pPr>
            <w:r>
              <w:rPr>
                <w:rFonts w:ascii="Arial" w:eastAsia="Times New Roman" w:hAnsi="Arial" w:cs="Arial"/>
                <w:sz w:val="18"/>
                <w:szCs w:val="18"/>
              </w:rPr>
              <w:t>Each location where maintenance is carried out;</w:t>
            </w:r>
          </w:p>
          <w:p w:rsidR="00D3105C" w:rsidRDefault="00D3105C">
            <w:pPr>
              <w:pStyle w:val="iatalistitem"/>
              <w:numPr>
                <w:ilvl w:val="0"/>
                <w:numId w:val="6"/>
              </w:numPr>
              <w:divId w:val="1216350248"/>
              <w:rPr>
                <w:rFonts w:ascii="Arial" w:eastAsia="Times New Roman" w:hAnsi="Arial" w:cs="Arial"/>
                <w:sz w:val="18"/>
                <w:szCs w:val="18"/>
              </w:rPr>
            </w:pPr>
            <w:r>
              <w:rPr>
                <w:rFonts w:ascii="Arial" w:eastAsia="Times New Roman" w:hAnsi="Arial" w:cs="Arial"/>
                <w:sz w:val="18"/>
                <w:szCs w:val="18"/>
              </w:rPr>
              <w:t>The Approved Data for accomplishing aircraft maintenance;</w:t>
            </w:r>
          </w:p>
          <w:p w:rsidR="00D3105C" w:rsidRDefault="00D3105C">
            <w:pPr>
              <w:pStyle w:val="iatalistitem"/>
              <w:numPr>
                <w:ilvl w:val="0"/>
                <w:numId w:val="6"/>
              </w:numPr>
              <w:divId w:val="1216350248"/>
              <w:rPr>
                <w:rFonts w:ascii="Arial" w:eastAsia="Times New Roman" w:hAnsi="Arial" w:cs="Arial"/>
                <w:sz w:val="18"/>
                <w:szCs w:val="18"/>
              </w:rPr>
            </w:pPr>
            <w:r>
              <w:rPr>
                <w:rFonts w:ascii="Arial" w:eastAsia="Times New Roman" w:hAnsi="Arial" w:cs="Arial"/>
                <w:sz w:val="18"/>
                <w:szCs w:val="18"/>
              </w:rPr>
              <w:t>The procedures by which Engineering and Maintenance is managed.</w:t>
            </w:r>
          </w:p>
          <w:p w:rsidR="00D3105C" w:rsidRDefault="00D3105C">
            <w:pPr>
              <w:divId w:val="2044211632"/>
              <w:rPr>
                <w:rFonts w:ascii="Arial" w:eastAsia="Times New Roman" w:hAnsi="Arial" w:cs="Arial"/>
                <w:sz w:val="18"/>
                <w:szCs w:val="18"/>
              </w:rPr>
            </w:pPr>
            <w:r>
              <w:rPr>
                <w:rFonts w:ascii="Arial" w:eastAsia="Times New Roman" w:hAnsi="Arial" w:cs="Arial"/>
                <w:sz w:val="18"/>
                <w:szCs w:val="18"/>
              </w:rPr>
              <w:t>The MMM provides all Engineering and Maintenance personnel with the necessary infor</w:t>
            </w:r>
            <w:r>
              <w:rPr>
                <w:rFonts w:ascii="Arial" w:eastAsia="Times New Roman" w:hAnsi="Arial" w:cs="Arial"/>
                <w:sz w:val="18"/>
                <w:szCs w:val="18"/>
              </w:rPr>
              <w:t xml:space="preserve">mation to enable them to accomplish their duties and allow the Authority to understand and approve how the operator and its AMO comply with the applicable Airworthiness Requirements. </w:t>
            </w:r>
          </w:p>
          <w:p w:rsidR="00D3105C" w:rsidRDefault="00D3105C">
            <w:pPr>
              <w:divId w:val="1231962066"/>
              <w:rPr>
                <w:rFonts w:ascii="Arial" w:eastAsia="Times New Roman" w:hAnsi="Arial" w:cs="Arial"/>
                <w:sz w:val="18"/>
                <w:szCs w:val="18"/>
              </w:rPr>
            </w:pPr>
            <w:r>
              <w:rPr>
                <w:rFonts w:ascii="Arial" w:eastAsia="Times New Roman" w:hAnsi="Arial" w:cs="Arial"/>
                <w:sz w:val="18"/>
                <w:szCs w:val="18"/>
              </w:rPr>
              <w:t xml:space="preserve">The MMM can comprise one manual or a suite of manuals. The MMM may have </w:t>
            </w:r>
            <w:r>
              <w:rPr>
                <w:rFonts w:ascii="Arial" w:eastAsia="Times New Roman" w:hAnsi="Arial" w:cs="Arial"/>
                <w:sz w:val="18"/>
                <w:szCs w:val="18"/>
              </w:rPr>
              <w:t xml:space="preserve">specific sections extracted to form a customized manual for distribution to maintenance contractors, line stations and others, as applicable. </w:t>
            </w:r>
          </w:p>
          <w:p w:rsidR="00D3105C" w:rsidRDefault="00D3105C">
            <w:pPr>
              <w:divId w:val="2055814088"/>
              <w:rPr>
                <w:rFonts w:ascii="Arial" w:eastAsia="Times New Roman" w:hAnsi="Arial" w:cs="Arial"/>
                <w:sz w:val="18"/>
                <w:szCs w:val="18"/>
              </w:rPr>
            </w:pPr>
            <w:r>
              <w:rPr>
                <w:rFonts w:ascii="Arial" w:eastAsia="Times New Roman" w:hAnsi="Arial" w:cs="Arial"/>
                <w:sz w:val="18"/>
                <w:szCs w:val="18"/>
              </w:rPr>
              <w:t>The MMM can be a generic term for the MCM, QPM, MOM, QM, IPM, MME and others. The purpose of the MMM is to set fo</w:t>
            </w:r>
            <w:r>
              <w:rPr>
                <w:rFonts w:ascii="Arial" w:eastAsia="Times New Roman" w:hAnsi="Arial" w:cs="Arial"/>
                <w:sz w:val="18"/>
                <w:szCs w:val="18"/>
              </w:rPr>
              <w:t xml:space="preserve">rth the procedures, means and methods of the operator in fulfilling its maintenance responsibilities. Compliance with its contents assures fulfillment of the operator's maintenance responsibilities. </w:t>
            </w:r>
          </w:p>
          <w:p w:rsidR="00D3105C" w:rsidRDefault="00D3105C">
            <w:pPr>
              <w:divId w:val="335812187"/>
              <w:rPr>
                <w:rFonts w:ascii="Arial" w:eastAsia="Times New Roman" w:hAnsi="Arial" w:cs="Arial"/>
                <w:sz w:val="18"/>
                <w:szCs w:val="18"/>
              </w:rPr>
            </w:pPr>
            <w:r>
              <w:rPr>
                <w:rFonts w:ascii="Arial" w:eastAsia="Times New Roman" w:hAnsi="Arial" w:cs="Arial"/>
                <w:sz w:val="18"/>
                <w:szCs w:val="18"/>
              </w:rPr>
              <w:t>The management section in the MMM may be produced as a s</w:t>
            </w:r>
            <w:r>
              <w:rPr>
                <w:rFonts w:ascii="Arial" w:eastAsia="Times New Roman" w:hAnsi="Arial" w:cs="Arial"/>
                <w:sz w:val="18"/>
                <w:szCs w:val="18"/>
              </w:rPr>
              <w:t xml:space="preserve">tand-alone document and made available to the key personnel required to be familiar with its contents. </w:t>
            </w:r>
          </w:p>
          <w:p w:rsidR="00D3105C" w:rsidRDefault="00D3105C">
            <w:pPr>
              <w:divId w:val="934169358"/>
              <w:rPr>
                <w:rFonts w:ascii="Arial" w:eastAsia="Times New Roman" w:hAnsi="Arial" w:cs="Arial"/>
                <w:sz w:val="18"/>
                <w:szCs w:val="18"/>
              </w:rPr>
            </w:pPr>
            <w:r>
              <w:rPr>
                <w:rFonts w:ascii="Arial" w:eastAsia="Times New Roman" w:hAnsi="Arial" w:cs="Arial"/>
                <w:sz w:val="18"/>
                <w:szCs w:val="18"/>
              </w:rPr>
              <w:t>Working procedures between the operator and AMO are established and may be produced as any number of separate procedures manuals and cross-referenced fr</w:t>
            </w:r>
            <w:r>
              <w:rPr>
                <w:rFonts w:ascii="Arial" w:eastAsia="Times New Roman" w:hAnsi="Arial" w:cs="Arial"/>
                <w:sz w:val="18"/>
                <w:szCs w:val="18"/>
              </w:rPr>
              <w:t xml:space="preserve">om the management part of the MMM. The list of AMO Certifying Personnel may be produced as a separate document. </w:t>
            </w:r>
          </w:p>
          <w:p w:rsidR="00D3105C" w:rsidRDefault="00D3105C">
            <w:pPr>
              <w:divId w:val="1687830193"/>
              <w:rPr>
                <w:rFonts w:ascii="Arial" w:eastAsia="Times New Roman" w:hAnsi="Arial" w:cs="Arial"/>
                <w:sz w:val="18"/>
                <w:szCs w:val="18"/>
              </w:rPr>
            </w:pPr>
            <w:r>
              <w:rPr>
                <w:rFonts w:ascii="Arial" w:eastAsia="Times New Roman" w:hAnsi="Arial" w:cs="Arial"/>
                <w:sz w:val="18"/>
                <w:szCs w:val="18"/>
              </w:rPr>
              <w:t xml:space="preserve">Personnel from both the operator and the AMO are expected to be familiar with sections of the manuals that are relevant to the work they carry </w:t>
            </w:r>
            <w:r>
              <w:rPr>
                <w:rFonts w:ascii="Arial" w:eastAsia="Times New Roman" w:hAnsi="Arial" w:cs="Arial"/>
                <w:sz w:val="18"/>
                <w:szCs w:val="18"/>
              </w:rPr>
              <w:t xml:space="preserve">out. </w:t>
            </w:r>
          </w:p>
          <w:p w:rsidR="00D3105C" w:rsidRDefault="00D3105C">
            <w:pPr>
              <w:divId w:val="889074763"/>
              <w:rPr>
                <w:rFonts w:ascii="Arial" w:eastAsia="Times New Roman" w:hAnsi="Arial" w:cs="Arial"/>
                <w:sz w:val="18"/>
                <w:szCs w:val="18"/>
              </w:rPr>
            </w:pPr>
            <w:r>
              <w:rPr>
                <w:rFonts w:ascii="Arial" w:eastAsia="Times New Roman" w:hAnsi="Arial" w:cs="Arial"/>
                <w:sz w:val="18"/>
                <w:szCs w:val="18"/>
              </w:rPr>
              <w:lastRenderedPageBreak/>
              <w:t>Responsibilities and procedures for revisions to the management part of the MMM and any associated manuals are to be specified.</w:t>
            </w:r>
          </w:p>
          <w:p w:rsidR="00D3105C" w:rsidRDefault="00D3105C">
            <w:pPr>
              <w:divId w:val="705256521"/>
              <w:rPr>
                <w:rFonts w:ascii="Arial" w:eastAsia="Times New Roman" w:hAnsi="Arial" w:cs="Arial"/>
                <w:sz w:val="18"/>
                <w:szCs w:val="18"/>
              </w:rPr>
            </w:pPr>
            <w:r>
              <w:rPr>
                <w:rFonts w:ascii="Arial" w:eastAsia="Times New Roman" w:hAnsi="Arial" w:cs="Arial"/>
                <w:sz w:val="18"/>
                <w:szCs w:val="18"/>
              </w:rPr>
              <w:t>The Quality Manager of the operator is responsible for monitoring revisions to the MMM unless otherwise agreed by the Auth</w:t>
            </w:r>
            <w:r>
              <w:rPr>
                <w:rFonts w:ascii="Arial" w:eastAsia="Times New Roman" w:hAnsi="Arial" w:cs="Arial"/>
                <w:sz w:val="18"/>
                <w:szCs w:val="18"/>
              </w:rPr>
              <w:t>ority.</w:t>
            </w:r>
          </w:p>
          <w:p w:rsidR="00D3105C" w:rsidRDefault="00D3105C">
            <w:pPr>
              <w:divId w:val="137118470"/>
              <w:rPr>
                <w:rFonts w:ascii="Arial" w:eastAsia="Times New Roman" w:hAnsi="Arial" w:cs="Arial"/>
                <w:sz w:val="18"/>
                <w:szCs w:val="18"/>
              </w:rPr>
            </w:pPr>
            <w:r>
              <w:rPr>
                <w:rFonts w:ascii="Arial" w:eastAsia="Times New Roman" w:hAnsi="Arial" w:cs="Arial"/>
                <w:sz w:val="18"/>
                <w:szCs w:val="18"/>
              </w:rPr>
              <w:t xml:space="preserve">Unless the Authority has agreed via a procedure stated in the amendment section of the MMM that certain defined classes of amendments may be incorporated without prior Authority approval, this process includes monitoring revisions to the associated </w:t>
            </w:r>
            <w:r>
              <w:rPr>
                <w:rFonts w:ascii="Arial" w:eastAsia="Times New Roman" w:hAnsi="Arial" w:cs="Arial"/>
                <w:sz w:val="18"/>
                <w:szCs w:val="18"/>
              </w:rPr>
              <w:t xml:space="preserve">procedures manuals. </w:t>
            </w:r>
          </w:p>
          <w:p w:rsidR="00D3105C" w:rsidRDefault="00D3105C">
            <w:pPr>
              <w:divId w:val="16975334"/>
              <w:rPr>
                <w:rFonts w:ascii="Arial" w:eastAsia="Times New Roman" w:hAnsi="Arial" w:cs="Arial"/>
                <w:sz w:val="18"/>
                <w:szCs w:val="18"/>
              </w:rPr>
            </w:pPr>
            <w:r>
              <w:rPr>
                <w:rFonts w:ascii="Arial" w:eastAsia="Times New Roman" w:hAnsi="Arial" w:cs="Arial"/>
                <w:sz w:val="18"/>
                <w:szCs w:val="18"/>
              </w:rPr>
              <w:t xml:space="preserve">The MMM normally has at least the following four main parts to cover the items in Table 4.3: </w:t>
            </w:r>
          </w:p>
          <w:p w:rsidR="00D3105C" w:rsidRDefault="00D3105C">
            <w:pPr>
              <w:pStyle w:val="iatalistitem"/>
              <w:numPr>
                <w:ilvl w:val="0"/>
                <w:numId w:val="7"/>
              </w:numPr>
              <w:divId w:val="16975334"/>
              <w:rPr>
                <w:rFonts w:ascii="Arial" w:eastAsia="Times New Roman" w:hAnsi="Arial" w:cs="Arial"/>
                <w:sz w:val="18"/>
                <w:szCs w:val="18"/>
              </w:rPr>
            </w:pPr>
            <w:r>
              <w:rPr>
                <w:rFonts w:ascii="Arial" w:eastAsia="Times New Roman" w:hAnsi="Arial" w:cs="Arial"/>
                <w:sz w:val="18"/>
                <w:szCs w:val="18"/>
              </w:rPr>
              <w:t>Organization and management;</w:t>
            </w:r>
          </w:p>
          <w:p w:rsidR="00D3105C" w:rsidRDefault="00D3105C">
            <w:pPr>
              <w:pStyle w:val="iatalistitem"/>
              <w:numPr>
                <w:ilvl w:val="0"/>
                <w:numId w:val="7"/>
              </w:numPr>
              <w:divId w:val="16975334"/>
              <w:rPr>
                <w:rFonts w:ascii="Arial" w:eastAsia="Times New Roman" w:hAnsi="Arial" w:cs="Arial"/>
                <w:sz w:val="18"/>
                <w:szCs w:val="18"/>
              </w:rPr>
            </w:pPr>
            <w:r>
              <w:rPr>
                <w:rFonts w:ascii="Arial" w:eastAsia="Times New Roman" w:hAnsi="Arial" w:cs="Arial"/>
                <w:sz w:val="18"/>
                <w:szCs w:val="18"/>
              </w:rPr>
              <w:t>Maintenance procedures;</w:t>
            </w:r>
          </w:p>
          <w:p w:rsidR="00D3105C" w:rsidRDefault="00D3105C">
            <w:pPr>
              <w:pStyle w:val="iatalistitem"/>
              <w:numPr>
                <w:ilvl w:val="0"/>
                <w:numId w:val="7"/>
              </w:numPr>
              <w:divId w:val="16975334"/>
              <w:rPr>
                <w:rFonts w:ascii="Arial" w:eastAsia="Times New Roman" w:hAnsi="Arial" w:cs="Arial"/>
                <w:sz w:val="18"/>
                <w:szCs w:val="18"/>
              </w:rPr>
            </w:pPr>
            <w:r>
              <w:rPr>
                <w:rFonts w:ascii="Arial" w:eastAsia="Times New Roman" w:hAnsi="Arial" w:cs="Arial"/>
                <w:sz w:val="18"/>
                <w:szCs w:val="18"/>
              </w:rPr>
              <w:t>Quality system procedures;</w:t>
            </w:r>
          </w:p>
          <w:p w:rsidR="00D3105C" w:rsidRDefault="00D3105C">
            <w:pPr>
              <w:pStyle w:val="iatalistitem"/>
              <w:numPr>
                <w:ilvl w:val="0"/>
                <w:numId w:val="7"/>
              </w:numPr>
              <w:divId w:val="16975334"/>
              <w:rPr>
                <w:rFonts w:ascii="Arial" w:eastAsia="Times New Roman" w:hAnsi="Arial" w:cs="Arial"/>
                <w:sz w:val="18"/>
                <w:szCs w:val="18"/>
              </w:rPr>
            </w:pPr>
            <w:r>
              <w:rPr>
                <w:rFonts w:ascii="Arial" w:eastAsia="Times New Roman" w:hAnsi="Arial" w:cs="Arial"/>
                <w:sz w:val="18"/>
                <w:szCs w:val="18"/>
              </w:rPr>
              <w:t>Contracted maintenance procedures and paperwork.</w:t>
            </w:r>
          </w:p>
          <w:p w:rsidR="00D3105C" w:rsidRDefault="00D3105C">
            <w:pPr>
              <w:divId w:val="276182271"/>
              <w:rPr>
                <w:rFonts w:ascii="Arial" w:eastAsia="Times New Roman" w:hAnsi="Arial" w:cs="Arial"/>
                <w:sz w:val="18"/>
                <w:szCs w:val="18"/>
              </w:rPr>
            </w:pPr>
            <w:r>
              <w:rPr>
                <w:rFonts w:ascii="Arial" w:eastAsia="Times New Roman" w:hAnsi="Arial" w:cs="Arial"/>
                <w:sz w:val="18"/>
                <w:szCs w:val="18"/>
              </w:rPr>
              <w:t>The MMM also</w:t>
            </w:r>
            <w:r>
              <w:rPr>
                <w:rFonts w:ascii="Arial" w:eastAsia="Times New Roman" w:hAnsi="Arial" w:cs="Arial"/>
                <w:sz w:val="18"/>
                <w:szCs w:val="18"/>
              </w:rPr>
              <w:t xml:space="preserve"> typically contains: </w:t>
            </w:r>
          </w:p>
          <w:p w:rsidR="00D3105C" w:rsidRDefault="00D3105C">
            <w:pPr>
              <w:pStyle w:val="iatalistitem"/>
              <w:numPr>
                <w:ilvl w:val="0"/>
                <w:numId w:val="8"/>
              </w:numPr>
              <w:divId w:val="276182271"/>
              <w:rPr>
                <w:rFonts w:ascii="Arial" w:eastAsia="Times New Roman" w:hAnsi="Arial" w:cs="Arial"/>
                <w:sz w:val="18"/>
                <w:szCs w:val="18"/>
              </w:rPr>
            </w:pPr>
            <w:r>
              <w:rPr>
                <w:rFonts w:ascii="Arial" w:eastAsia="Times New Roman" w:hAnsi="Arial" w:cs="Arial"/>
                <w:sz w:val="18"/>
                <w:szCs w:val="18"/>
              </w:rPr>
              <w:t>An organization chart;</w:t>
            </w:r>
          </w:p>
          <w:p w:rsidR="00D3105C" w:rsidRDefault="00D3105C">
            <w:pPr>
              <w:pStyle w:val="iatalistitem"/>
              <w:numPr>
                <w:ilvl w:val="0"/>
                <w:numId w:val="8"/>
              </w:numPr>
              <w:divId w:val="276182271"/>
              <w:rPr>
                <w:rFonts w:ascii="Arial" w:eastAsia="Times New Roman" w:hAnsi="Arial" w:cs="Arial"/>
                <w:sz w:val="18"/>
                <w:szCs w:val="18"/>
              </w:rPr>
            </w:pPr>
            <w:r>
              <w:rPr>
                <w:rFonts w:ascii="Arial" w:eastAsia="Times New Roman" w:hAnsi="Arial" w:cs="Arial"/>
                <w:sz w:val="18"/>
                <w:szCs w:val="18"/>
              </w:rPr>
              <w:t xml:space="preserve">Procedures to ensure: </w:t>
            </w:r>
          </w:p>
          <w:p w:rsidR="00D3105C" w:rsidRDefault="00D3105C">
            <w:pPr>
              <w:pStyle w:val="iatalistitem"/>
              <w:numPr>
                <w:ilvl w:val="1"/>
                <w:numId w:val="8"/>
              </w:numPr>
              <w:divId w:val="276182271"/>
              <w:rPr>
                <w:rFonts w:ascii="Arial" w:eastAsia="Times New Roman" w:hAnsi="Arial" w:cs="Arial"/>
                <w:sz w:val="18"/>
                <w:szCs w:val="18"/>
              </w:rPr>
            </w:pPr>
            <w:r>
              <w:rPr>
                <w:rFonts w:ascii="Arial" w:eastAsia="Times New Roman" w:hAnsi="Arial" w:cs="Arial"/>
                <w:sz w:val="18"/>
                <w:szCs w:val="18"/>
              </w:rPr>
              <w:t>Each aircraft operated is maintained in an airworthy condition;</w:t>
            </w:r>
          </w:p>
          <w:p w:rsidR="00D3105C" w:rsidRDefault="00D3105C">
            <w:pPr>
              <w:pStyle w:val="iatalistitem"/>
              <w:numPr>
                <w:ilvl w:val="1"/>
                <w:numId w:val="8"/>
              </w:numPr>
              <w:divId w:val="276182271"/>
              <w:rPr>
                <w:rFonts w:ascii="Arial" w:eastAsia="Times New Roman" w:hAnsi="Arial" w:cs="Arial"/>
                <w:sz w:val="18"/>
                <w:szCs w:val="18"/>
              </w:rPr>
            </w:pPr>
            <w:r>
              <w:rPr>
                <w:rFonts w:ascii="Arial" w:eastAsia="Times New Roman" w:hAnsi="Arial" w:cs="Arial"/>
                <w:sz w:val="18"/>
                <w:szCs w:val="18"/>
              </w:rPr>
              <w:t>The operational and emergency equipment necessary for an intended flight is serviceable;</w:t>
            </w:r>
          </w:p>
          <w:p w:rsidR="00D3105C" w:rsidRDefault="00D3105C">
            <w:pPr>
              <w:pStyle w:val="iatalistitem"/>
              <w:numPr>
                <w:ilvl w:val="1"/>
                <w:numId w:val="8"/>
              </w:numPr>
              <w:divId w:val="276182271"/>
              <w:rPr>
                <w:rFonts w:ascii="Arial" w:eastAsia="Times New Roman" w:hAnsi="Arial" w:cs="Arial"/>
                <w:sz w:val="18"/>
                <w:szCs w:val="18"/>
              </w:rPr>
            </w:pPr>
            <w:r>
              <w:rPr>
                <w:rFonts w:ascii="Arial" w:eastAsia="Times New Roman" w:hAnsi="Arial" w:cs="Arial"/>
                <w:sz w:val="18"/>
                <w:szCs w:val="18"/>
              </w:rPr>
              <w:t>The Certificate of Airworthiness of each aircraft operated remains valid.</w:t>
            </w:r>
          </w:p>
          <w:p w:rsidR="00D3105C" w:rsidRDefault="00D3105C">
            <w:pPr>
              <w:pStyle w:val="iatalistitem"/>
              <w:numPr>
                <w:ilvl w:val="0"/>
                <w:numId w:val="8"/>
              </w:numPr>
              <w:divId w:val="276182271"/>
              <w:rPr>
                <w:rFonts w:ascii="Arial" w:eastAsia="Times New Roman" w:hAnsi="Arial" w:cs="Arial"/>
                <w:sz w:val="18"/>
                <w:szCs w:val="18"/>
              </w:rPr>
            </w:pPr>
            <w:r>
              <w:rPr>
                <w:rFonts w:ascii="Arial" w:eastAsia="Times New Roman" w:hAnsi="Arial" w:cs="Arial"/>
                <w:sz w:val="18"/>
                <w:szCs w:val="18"/>
              </w:rPr>
              <w:t>A description of the quality system;</w:t>
            </w:r>
          </w:p>
          <w:p w:rsidR="00D3105C" w:rsidRDefault="00D3105C">
            <w:pPr>
              <w:pStyle w:val="iatalistitem"/>
              <w:numPr>
                <w:ilvl w:val="0"/>
                <w:numId w:val="8"/>
              </w:numPr>
              <w:divId w:val="276182271"/>
              <w:rPr>
                <w:rFonts w:ascii="Arial" w:eastAsia="Times New Roman" w:hAnsi="Arial" w:cs="Arial"/>
                <w:sz w:val="18"/>
                <w:szCs w:val="18"/>
              </w:rPr>
            </w:pPr>
            <w:r>
              <w:rPr>
                <w:rFonts w:ascii="Arial" w:eastAsia="Times New Roman" w:hAnsi="Arial" w:cs="Arial"/>
                <w:sz w:val="18"/>
                <w:szCs w:val="18"/>
              </w:rPr>
              <w:t>A description of the procedure for receiving, amending a</w:t>
            </w:r>
            <w:r>
              <w:rPr>
                <w:rFonts w:ascii="Arial" w:eastAsia="Times New Roman" w:hAnsi="Arial" w:cs="Arial"/>
                <w:sz w:val="18"/>
                <w:szCs w:val="18"/>
              </w:rPr>
              <w:t xml:space="preserve">nd distributing all necessary airworthiness data from the type certificate holder or type design organization; </w:t>
            </w:r>
          </w:p>
          <w:p w:rsidR="00D3105C" w:rsidRDefault="00D3105C">
            <w:pPr>
              <w:pStyle w:val="iatalistitem"/>
              <w:numPr>
                <w:ilvl w:val="0"/>
                <w:numId w:val="8"/>
              </w:numPr>
              <w:divId w:val="276182271"/>
              <w:rPr>
                <w:rFonts w:ascii="Arial" w:eastAsia="Times New Roman" w:hAnsi="Arial" w:cs="Arial"/>
                <w:sz w:val="18"/>
                <w:szCs w:val="18"/>
              </w:rPr>
            </w:pPr>
            <w:r>
              <w:rPr>
                <w:rFonts w:ascii="Arial" w:eastAsia="Times New Roman" w:hAnsi="Arial" w:cs="Arial"/>
                <w:sz w:val="18"/>
                <w:szCs w:val="18"/>
              </w:rPr>
              <w:t>A statement signed by the operator confirming the MMM and any incorporated documents identified therein reflect the operator's means of complian</w:t>
            </w:r>
            <w:r>
              <w:rPr>
                <w:rFonts w:ascii="Arial" w:eastAsia="Times New Roman" w:hAnsi="Arial" w:cs="Arial"/>
                <w:sz w:val="18"/>
                <w:szCs w:val="18"/>
              </w:rPr>
              <w:t xml:space="preserve">ce with the Authority requirements; </w:t>
            </w:r>
          </w:p>
          <w:p w:rsidR="00D3105C" w:rsidRDefault="00D3105C">
            <w:pPr>
              <w:pStyle w:val="iatalistitem"/>
              <w:numPr>
                <w:ilvl w:val="0"/>
                <w:numId w:val="8"/>
              </w:numPr>
              <w:divId w:val="276182271"/>
              <w:rPr>
                <w:rFonts w:ascii="Arial" w:eastAsia="Times New Roman" w:hAnsi="Arial" w:cs="Arial"/>
                <w:sz w:val="18"/>
                <w:szCs w:val="18"/>
              </w:rPr>
            </w:pPr>
            <w:r>
              <w:rPr>
                <w:rFonts w:ascii="Arial" w:eastAsia="Times New Roman" w:hAnsi="Arial" w:cs="Arial"/>
                <w:sz w:val="18"/>
                <w:szCs w:val="18"/>
              </w:rPr>
              <w:t>A description of the MMM amendment control procedure;</w:t>
            </w:r>
          </w:p>
          <w:p w:rsidR="00D3105C" w:rsidRDefault="00D3105C">
            <w:pPr>
              <w:pStyle w:val="iatalistitem"/>
              <w:numPr>
                <w:ilvl w:val="0"/>
                <w:numId w:val="8"/>
              </w:numPr>
              <w:divId w:val="276182271"/>
              <w:rPr>
                <w:rFonts w:ascii="Arial" w:eastAsia="Times New Roman" w:hAnsi="Arial" w:cs="Arial"/>
                <w:sz w:val="18"/>
                <w:szCs w:val="18"/>
              </w:rPr>
            </w:pPr>
            <w:r>
              <w:rPr>
                <w:rFonts w:ascii="Arial" w:eastAsia="Times New Roman" w:hAnsi="Arial" w:cs="Arial"/>
                <w:sz w:val="18"/>
                <w:szCs w:val="18"/>
              </w:rPr>
              <w:t xml:space="preserve">A means of identifying each page of the MMM. This can be in the form of a list of effective pages with each page numbered and either dated or marked with a revision </w:t>
            </w:r>
            <w:r>
              <w:rPr>
                <w:rFonts w:ascii="Arial" w:eastAsia="Times New Roman" w:hAnsi="Arial" w:cs="Arial"/>
                <w:sz w:val="18"/>
                <w:szCs w:val="18"/>
              </w:rPr>
              <w:t xml:space="preserve">number; </w:t>
            </w:r>
          </w:p>
          <w:p w:rsidR="00D3105C" w:rsidRDefault="00D3105C">
            <w:pPr>
              <w:pStyle w:val="iatalistitem"/>
              <w:numPr>
                <w:ilvl w:val="0"/>
                <w:numId w:val="8"/>
              </w:numPr>
              <w:divId w:val="276182271"/>
              <w:rPr>
                <w:rFonts w:ascii="Arial" w:eastAsia="Times New Roman" w:hAnsi="Arial" w:cs="Arial"/>
                <w:sz w:val="18"/>
                <w:szCs w:val="18"/>
              </w:rPr>
            </w:pPr>
            <w:r>
              <w:rPr>
                <w:rFonts w:ascii="Arial" w:eastAsia="Times New Roman" w:hAnsi="Arial" w:cs="Arial"/>
                <w:sz w:val="18"/>
                <w:szCs w:val="18"/>
              </w:rPr>
              <w:t xml:space="preserve">A description of the system used to distribute the MMM, including a distribution list; for non-scheduled work, temporary copies of the relevant portions of the MMM, or any incorporated reference, may be sent via facsimile transmission; </w:t>
            </w:r>
          </w:p>
          <w:p w:rsidR="00D3105C" w:rsidRDefault="00D3105C">
            <w:pPr>
              <w:pStyle w:val="iatalistitem"/>
              <w:numPr>
                <w:ilvl w:val="0"/>
                <w:numId w:val="8"/>
              </w:numPr>
              <w:divId w:val="276182271"/>
              <w:rPr>
                <w:rFonts w:ascii="Arial" w:eastAsia="Times New Roman" w:hAnsi="Arial" w:cs="Arial"/>
                <w:sz w:val="18"/>
                <w:szCs w:val="18"/>
              </w:rPr>
            </w:pPr>
            <w:r>
              <w:rPr>
                <w:rFonts w:ascii="Arial" w:eastAsia="Times New Roman" w:hAnsi="Arial" w:cs="Arial"/>
                <w:sz w:val="18"/>
                <w:szCs w:val="18"/>
              </w:rPr>
              <w:t>A detailed</w:t>
            </w:r>
            <w:r>
              <w:rPr>
                <w:rFonts w:ascii="Arial" w:eastAsia="Times New Roman" w:hAnsi="Arial" w:cs="Arial"/>
                <w:sz w:val="18"/>
                <w:szCs w:val="18"/>
              </w:rPr>
              <w:t xml:space="preserve"> description of the procedures used to ensure that any maintenance tasks required by the maintenance schedule, airworthiness directives or any task required for the rectification of a defect are completed within the required time constraints; </w:t>
            </w:r>
          </w:p>
          <w:p w:rsidR="00D3105C" w:rsidRDefault="00D3105C">
            <w:pPr>
              <w:pStyle w:val="iatalistitem"/>
              <w:numPr>
                <w:ilvl w:val="0"/>
                <w:numId w:val="8"/>
              </w:numPr>
              <w:divId w:val="276182271"/>
              <w:rPr>
                <w:rFonts w:ascii="Arial" w:eastAsia="Times New Roman" w:hAnsi="Arial" w:cs="Arial"/>
                <w:sz w:val="18"/>
                <w:szCs w:val="18"/>
              </w:rPr>
            </w:pPr>
            <w:r>
              <w:rPr>
                <w:rFonts w:ascii="Arial" w:eastAsia="Times New Roman" w:hAnsi="Arial" w:cs="Arial"/>
                <w:sz w:val="18"/>
                <w:szCs w:val="18"/>
              </w:rPr>
              <w:t>A descriptio</w:t>
            </w:r>
            <w:r>
              <w:rPr>
                <w:rFonts w:ascii="Arial" w:eastAsia="Times New Roman" w:hAnsi="Arial" w:cs="Arial"/>
                <w:sz w:val="18"/>
                <w:szCs w:val="18"/>
              </w:rPr>
              <w:t>n of the evaluation program required by these standards;</w:t>
            </w:r>
          </w:p>
          <w:p w:rsidR="00D3105C" w:rsidRDefault="00D3105C">
            <w:pPr>
              <w:pStyle w:val="iatalistitem"/>
              <w:numPr>
                <w:ilvl w:val="0"/>
                <w:numId w:val="8"/>
              </w:numPr>
              <w:divId w:val="276182271"/>
              <w:rPr>
                <w:rFonts w:ascii="Arial" w:eastAsia="Times New Roman" w:hAnsi="Arial" w:cs="Arial"/>
                <w:sz w:val="18"/>
                <w:szCs w:val="18"/>
              </w:rPr>
            </w:pPr>
            <w:r>
              <w:rPr>
                <w:rFonts w:ascii="Arial" w:eastAsia="Times New Roman" w:hAnsi="Arial" w:cs="Arial"/>
                <w:sz w:val="18"/>
                <w:szCs w:val="18"/>
              </w:rPr>
              <w:t xml:space="preserve">A description of the defect rectification and control procedures, including details of: </w:t>
            </w:r>
          </w:p>
          <w:p w:rsidR="00D3105C" w:rsidRDefault="00D3105C">
            <w:pPr>
              <w:pStyle w:val="iatalistitem"/>
              <w:numPr>
                <w:ilvl w:val="1"/>
                <w:numId w:val="8"/>
              </w:numPr>
              <w:divId w:val="276182271"/>
              <w:rPr>
                <w:rFonts w:ascii="Arial" w:eastAsia="Times New Roman" w:hAnsi="Arial" w:cs="Arial"/>
                <w:sz w:val="18"/>
                <w:szCs w:val="18"/>
              </w:rPr>
            </w:pPr>
            <w:r>
              <w:rPr>
                <w:rFonts w:ascii="Arial" w:eastAsia="Times New Roman" w:hAnsi="Arial" w:cs="Arial"/>
                <w:sz w:val="18"/>
                <w:szCs w:val="18"/>
              </w:rPr>
              <w:t>The methods used to detect and report recurring defects;</w:t>
            </w:r>
          </w:p>
          <w:p w:rsidR="00D3105C" w:rsidRDefault="00D3105C">
            <w:pPr>
              <w:pStyle w:val="iatalistitem"/>
              <w:numPr>
                <w:ilvl w:val="1"/>
                <w:numId w:val="8"/>
              </w:numPr>
              <w:divId w:val="276182271"/>
              <w:rPr>
                <w:rFonts w:ascii="Arial" w:eastAsia="Times New Roman" w:hAnsi="Arial" w:cs="Arial"/>
                <w:sz w:val="18"/>
                <w:szCs w:val="18"/>
              </w:rPr>
            </w:pPr>
            <w:r>
              <w:rPr>
                <w:rFonts w:ascii="Arial" w:eastAsia="Times New Roman" w:hAnsi="Arial" w:cs="Arial"/>
                <w:sz w:val="18"/>
                <w:szCs w:val="18"/>
              </w:rPr>
              <w:t>The procedures for scheduling the rectification of de</w:t>
            </w:r>
            <w:r>
              <w:rPr>
                <w:rFonts w:ascii="Arial" w:eastAsia="Times New Roman" w:hAnsi="Arial" w:cs="Arial"/>
                <w:sz w:val="18"/>
                <w:szCs w:val="18"/>
              </w:rPr>
              <w:t xml:space="preserve">fects whose repair has been deferred, if these procedures have not been incorporated into the MEL preamble. </w:t>
            </w:r>
          </w:p>
          <w:p w:rsidR="00D3105C" w:rsidRDefault="00D3105C">
            <w:pPr>
              <w:pStyle w:val="iatalistitem"/>
              <w:numPr>
                <w:ilvl w:val="0"/>
                <w:numId w:val="8"/>
              </w:numPr>
              <w:divId w:val="276182271"/>
              <w:rPr>
                <w:rFonts w:ascii="Arial" w:eastAsia="Times New Roman" w:hAnsi="Arial" w:cs="Arial"/>
                <w:sz w:val="18"/>
                <w:szCs w:val="18"/>
              </w:rPr>
            </w:pPr>
            <w:r>
              <w:rPr>
                <w:rFonts w:ascii="Arial" w:eastAsia="Times New Roman" w:hAnsi="Arial" w:cs="Arial"/>
                <w:sz w:val="18"/>
                <w:szCs w:val="18"/>
              </w:rPr>
              <w:t>The procedures used to report service difficulties in accordance with these standards;</w:t>
            </w:r>
          </w:p>
          <w:p w:rsidR="00D3105C" w:rsidRDefault="00D3105C">
            <w:pPr>
              <w:pStyle w:val="iatalistitem"/>
              <w:numPr>
                <w:ilvl w:val="0"/>
                <w:numId w:val="8"/>
              </w:numPr>
              <w:divId w:val="276182271"/>
              <w:rPr>
                <w:rFonts w:ascii="Arial" w:eastAsia="Times New Roman" w:hAnsi="Arial" w:cs="Arial"/>
                <w:sz w:val="18"/>
                <w:szCs w:val="18"/>
              </w:rPr>
            </w:pPr>
            <w:r>
              <w:rPr>
                <w:rFonts w:ascii="Arial" w:eastAsia="Times New Roman" w:hAnsi="Arial" w:cs="Arial"/>
                <w:sz w:val="18"/>
                <w:szCs w:val="18"/>
              </w:rPr>
              <w:t>A description of the technical dispatch procedures, includin</w:t>
            </w:r>
            <w:r>
              <w:rPr>
                <w:rFonts w:ascii="Arial" w:eastAsia="Times New Roman" w:hAnsi="Arial" w:cs="Arial"/>
                <w:sz w:val="18"/>
                <w:szCs w:val="18"/>
              </w:rPr>
              <w:t xml:space="preserve">g procedures for ferry-flight authorizations EDTO (equivalent terms ETOPS, EROPS, LROPS), all weather operation or any other special operation; </w:t>
            </w:r>
          </w:p>
          <w:p w:rsidR="00D3105C" w:rsidRDefault="00D3105C">
            <w:pPr>
              <w:pStyle w:val="iatalistitem"/>
              <w:numPr>
                <w:ilvl w:val="0"/>
                <w:numId w:val="8"/>
              </w:numPr>
              <w:divId w:val="276182271"/>
              <w:rPr>
                <w:rFonts w:ascii="Arial" w:eastAsia="Times New Roman" w:hAnsi="Arial" w:cs="Arial"/>
                <w:sz w:val="18"/>
                <w:szCs w:val="18"/>
              </w:rPr>
            </w:pPr>
            <w:r>
              <w:rPr>
                <w:rFonts w:ascii="Arial" w:eastAsia="Times New Roman" w:hAnsi="Arial" w:cs="Arial"/>
                <w:sz w:val="18"/>
                <w:szCs w:val="18"/>
              </w:rPr>
              <w:t>A description of personnel records to be retained;</w:t>
            </w:r>
          </w:p>
          <w:p w:rsidR="00D3105C" w:rsidRDefault="00D3105C">
            <w:pPr>
              <w:pStyle w:val="iatalistitem"/>
              <w:numPr>
                <w:ilvl w:val="0"/>
                <w:numId w:val="8"/>
              </w:numPr>
              <w:divId w:val="276182271"/>
              <w:rPr>
                <w:rFonts w:ascii="Arial" w:eastAsia="Times New Roman" w:hAnsi="Arial" w:cs="Arial"/>
                <w:sz w:val="18"/>
                <w:szCs w:val="18"/>
              </w:rPr>
            </w:pPr>
            <w:r>
              <w:rPr>
                <w:rFonts w:ascii="Arial" w:eastAsia="Times New Roman" w:hAnsi="Arial" w:cs="Arial"/>
                <w:sz w:val="18"/>
                <w:szCs w:val="18"/>
              </w:rPr>
              <w:t>A description of the procedure used to ensure the empty weig</w:t>
            </w:r>
            <w:r>
              <w:rPr>
                <w:rFonts w:ascii="Arial" w:eastAsia="Times New Roman" w:hAnsi="Arial" w:cs="Arial"/>
                <w:sz w:val="18"/>
                <w:szCs w:val="18"/>
              </w:rPr>
              <w:t xml:space="preserve">ht and balance of each aircraft is recorded in accordance with the applicable State of Registry/Authority requirements; </w:t>
            </w:r>
          </w:p>
          <w:p w:rsidR="00D3105C" w:rsidRDefault="00D3105C">
            <w:pPr>
              <w:pStyle w:val="iatalistitem"/>
              <w:numPr>
                <w:ilvl w:val="0"/>
                <w:numId w:val="8"/>
              </w:numPr>
              <w:divId w:val="276182271"/>
              <w:rPr>
                <w:rFonts w:ascii="Arial" w:eastAsia="Times New Roman" w:hAnsi="Arial" w:cs="Arial"/>
                <w:sz w:val="18"/>
                <w:szCs w:val="18"/>
              </w:rPr>
            </w:pPr>
            <w:r>
              <w:rPr>
                <w:rFonts w:ascii="Arial" w:eastAsia="Times New Roman" w:hAnsi="Arial" w:cs="Arial"/>
                <w:sz w:val="18"/>
                <w:szCs w:val="18"/>
              </w:rPr>
              <w:t>Maintenance arrangements and a list of all such arrangements, including the procedure used to communicate to an approved maintenance or</w:t>
            </w:r>
            <w:r>
              <w:rPr>
                <w:rFonts w:ascii="Arial" w:eastAsia="Times New Roman" w:hAnsi="Arial" w:cs="Arial"/>
                <w:sz w:val="18"/>
                <w:szCs w:val="18"/>
              </w:rPr>
              <w:t xml:space="preserve">ganization the maintenance requirements for planned and unforeseen maintenance activities, as well as those mandated by airworthiness directives; </w:t>
            </w:r>
          </w:p>
          <w:p w:rsidR="00D3105C" w:rsidRDefault="00D3105C">
            <w:pPr>
              <w:pStyle w:val="iatalistitem"/>
              <w:numPr>
                <w:ilvl w:val="0"/>
                <w:numId w:val="8"/>
              </w:numPr>
              <w:divId w:val="276182271"/>
              <w:rPr>
                <w:rFonts w:ascii="Arial" w:eastAsia="Times New Roman" w:hAnsi="Arial" w:cs="Arial"/>
                <w:sz w:val="18"/>
                <w:szCs w:val="18"/>
              </w:rPr>
            </w:pPr>
            <w:r>
              <w:rPr>
                <w:rFonts w:ascii="Arial" w:eastAsia="Times New Roman" w:hAnsi="Arial" w:cs="Arial"/>
                <w:sz w:val="18"/>
                <w:szCs w:val="18"/>
              </w:rPr>
              <w:t>Procedure for revising and maintaining the MMM up to date and current;</w:t>
            </w:r>
          </w:p>
          <w:p w:rsidR="00D3105C" w:rsidRDefault="00D3105C">
            <w:pPr>
              <w:pStyle w:val="iatalistitem"/>
              <w:numPr>
                <w:ilvl w:val="0"/>
                <w:numId w:val="8"/>
              </w:numPr>
              <w:divId w:val="276182271"/>
              <w:rPr>
                <w:rFonts w:ascii="Arial" w:eastAsia="Times New Roman" w:hAnsi="Arial" w:cs="Arial"/>
                <w:sz w:val="18"/>
                <w:szCs w:val="18"/>
              </w:rPr>
            </w:pPr>
            <w:r>
              <w:rPr>
                <w:rFonts w:ascii="Arial" w:eastAsia="Times New Roman" w:hAnsi="Arial" w:cs="Arial"/>
                <w:sz w:val="18"/>
                <w:szCs w:val="18"/>
              </w:rPr>
              <w:lastRenderedPageBreak/>
              <w:t>Approval of the Authority through appr</w:t>
            </w:r>
            <w:r>
              <w:rPr>
                <w:rFonts w:ascii="Arial" w:eastAsia="Times New Roman" w:hAnsi="Arial" w:cs="Arial"/>
                <w:sz w:val="18"/>
                <w:szCs w:val="18"/>
              </w:rPr>
              <w:t xml:space="preserve">oval of the list of effective pages or, in the case of manuals containing a small number of pages, approval can be identified on each page. </w:t>
            </w:r>
          </w:p>
        </w:tc>
      </w:tr>
    </w:tbl>
    <w:p w:rsidR="00D3105C" w:rsidRDefault="00D3105C">
      <w:pPr>
        <w:pStyle w:val="NormalWeb"/>
        <w:divId w:val="347023406"/>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D3105C">
        <w:trPr>
          <w:divId w:val="347023406"/>
        </w:trPr>
        <w:tc>
          <w:tcPr>
            <w:tcW w:w="9330" w:type="dxa"/>
            <w:hideMark/>
          </w:tcPr>
          <w:p w:rsidR="00D3105C" w:rsidRDefault="00D3105C">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MNT 1.7.3</w:t>
            </w:r>
          </w:p>
        </w:tc>
      </w:tr>
      <w:tr w:rsidR="00000000" w:rsidTr="00D3105C">
        <w:trPr>
          <w:divId w:val="347023406"/>
        </w:trPr>
        <w:tc>
          <w:tcPr>
            <w:tcW w:w="9330" w:type="dxa"/>
            <w:hideMark/>
          </w:tcPr>
          <w:p w:rsidR="00D3105C" w:rsidRDefault="00D3105C">
            <w:pPr>
              <w:divId w:val="705108510"/>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ensure the MMM is amended as necessary to keep information contained therein up to date and to address: </w:t>
            </w:r>
          </w:p>
          <w:p w:rsidR="00D3105C" w:rsidRDefault="00D3105C">
            <w:pPr>
              <w:pStyle w:val="iatalistitem"/>
              <w:numPr>
                <w:ilvl w:val="0"/>
                <w:numId w:val="9"/>
              </w:numPr>
              <w:divId w:val="705108510"/>
              <w:rPr>
                <w:rFonts w:ascii="Arial" w:eastAsia="Times New Roman" w:hAnsi="Arial" w:cs="Arial"/>
                <w:sz w:val="18"/>
                <w:szCs w:val="18"/>
              </w:rPr>
            </w:pPr>
            <w:r>
              <w:rPr>
                <w:rFonts w:ascii="Arial" w:eastAsia="Times New Roman" w:hAnsi="Arial" w:cs="Arial"/>
                <w:sz w:val="18"/>
                <w:szCs w:val="18"/>
              </w:rPr>
              <w:t>Changes to maintenance or airworthiness requirements;</w:t>
            </w:r>
          </w:p>
          <w:p w:rsidR="00D3105C" w:rsidRDefault="00D3105C">
            <w:pPr>
              <w:pStyle w:val="iatalistitem"/>
              <w:numPr>
                <w:ilvl w:val="0"/>
                <w:numId w:val="9"/>
              </w:numPr>
              <w:divId w:val="705108510"/>
              <w:rPr>
                <w:rFonts w:ascii="Arial" w:eastAsia="Times New Roman" w:hAnsi="Arial" w:cs="Arial"/>
                <w:sz w:val="18"/>
                <w:szCs w:val="18"/>
              </w:rPr>
            </w:pPr>
            <w:r>
              <w:rPr>
                <w:rFonts w:ascii="Arial" w:eastAsia="Times New Roman" w:hAnsi="Arial" w:cs="Arial"/>
                <w:sz w:val="18"/>
                <w:szCs w:val="18"/>
              </w:rPr>
              <w:t>Changes in the organization or activities;</w:t>
            </w:r>
          </w:p>
          <w:p w:rsidR="00D3105C" w:rsidRDefault="00D3105C">
            <w:pPr>
              <w:pStyle w:val="iatalistitem"/>
              <w:numPr>
                <w:ilvl w:val="0"/>
                <w:numId w:val="9"/>
              </w:numPr>
              <w:divId w:val="705108510"/>
              <w:rPr>
                <w:rFonts w:ascii="Arial" w:eastAsia="Times New Roman" w:hAnsi="Arial" w:cs="Arial"/>
                <w:sz w:val="18"/>
                <w:szCs w:val="18"/>
              </w:rPr>
            </w:pPr>
            <w:r>
              <w:rPr>
                <w:rFonts w:ascii="Arial" w:eastAsia="Times New Roman" w:hAnsi="Arial" w:cs="Arial"/>
                <w:sz w:val="18"/>
                <w:szCs w:val="18"/>
              </w:rPr>
              <w:t>Inadequacies identified through internal or external a</w:t>
            </w:r>
            <w:r>
              <w:rPr>
                <w:rFonts w:ascii="Arial" w:eastAsia="Times New Roman" w:hAnsi="Arial" w:cs="Arial"/>
                <w:sz w:val="18"/>
                <w:szCs w:val="18"/>
              </w:rPr>
              <w:t>udit;</w:t>
            </w:r>
          </w:p>
          <w:p w:rsidR="00D3105C" w:rsidRDefault="00D3105C">
            <w:pPr>
              <w:pStyle w:val="iatalistitem"/>
              <w:numPr>
                <w:ilvl w:val="0"/>
                <w:numId w:val="9"/>
              </w:numPr>
              <w:divId w:val="705108510"/>
              <w:rPr>
                <w:rFonts w:ascii="Arial" w:eastAsia="Times New Roman" w:hAnsi="Arial" w:cs="Arial"/>
                <w:sz w:val="18"/>
                <w:szCs w:val="18"/>
              </w:rPr>
            </w:pPr>
            <w:r>
              <w:rPr>
                <w:rFonts w:ascii="Arial" w:eastAsia="Times New Roman" w:hAnsi="Arial" w:cs="Arial"/>
                <w:sz w:val="18"/>
                <w:szCs w:val="18"/>
              </w:rPr>
              <w:t>Conformity with applicable requirements.</w:t>
            </w:r>
          </w:p>
          <w:p w:rsidR="00D3105C" w:rsidRDefault="00D3105C">
            <w:pPr>
              <w:divId w:val="557277939"/>
              <w:rPr>
                <w:rFonts w:ascii="Arial" w:eastAsia="Times New Roman" w:hAnsi="Arial" w:cs="Arial"/>
                <w:i/>
                <w:iCs/>
                <w:sz w:val="18"/>
                <w:szCs w:val="18"/>
              </w:rPr>
            </w:pPr>
            <w:r>
              <w:rPr>
                <w:rFonts w:ascii="Arial" w:eastAsia="Times New Roman" w:hAnsi="Arial" w:cs="Arial"/>
                <w:b/>
                <w:bCs/>
                <w:i/>
                <w:iCs/>
                <w:sz w:val="18"/>
                <w:szCs w:val="18"/>
              </w:rPr>
              <w:t xml:space="preserve">Note: </w:t>
            </w:r>
          </w:p>
          <w:p w:rsidR="00D3105C" w:rsidRDefault="00D3105C">
            <w:pPr>
              <w:divId w:val="677149348"/>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D3105C">
        <w:trPr>
          <w:divId w:val="347023406"/>
        </w:trPr>
        <w:tc>
          <w:tcPr>
            <w:tcW w:w="9330" w:type="dxa"/>
            <w:hideMark/>
          </w:tcPr>
          <w:p w:rsidR="00D3105C" w:rsidRDefault="00D3105C">
            <w:pPr>
              <w:textAlignment w:val="center"/>
              <w:divId w:val="2060593956"/>
              <w:rPr>
                <w:rFonts w:ascii="Arial" w:eastAsia="Times New Roman" w:hAnsi="Arial" w:cs="Arial"/>
                <w:sz w:val="18"/>
                <w:szCs w:val="18"/>
              </w:rPr>
            </w:pPr>
            <w:sdt>
              <w:sdtPr>
                <w:rPr>
                  <w:rFonts w:ascii="Arial" w:eastAsia="Times New Roman" w:hAnsi="Arial" w:cs="Arial"/>
                  <w:sz w:val="18"/>
                  <w:szCs w:val="18"/>
                </w:rPr>
                <w:id w:val="130743145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D3105C" w:rsidRDefault="00D3105C">
            <w:pPr>
              <w:textAlignment w:val="center"/>
              <w:divId w:val="95562206"/>
              <w:rPr>
                <w:rFonts w:ascii="Arial" w:eastAsia="Times New Roman" w:hAnsi="Arial" w:cs="Arial"/>
                <w:sz w:val="18"/>
                <w:szCs w:val="18"/>
              </w:rPr>
            </w:pPr>
            <w:sdt>
              <w:sdtPr>
                <w:rPr>
                  <w:rFonts w:ascii="Arial" w:eastAsia="Times New Roman" w:hAnsi="Arial" w:cs="Arial"/>
                  <w:sz w:val="18"/>
                  <w:szCs w:val="18"/>
                </w:rPr>
                <w:id w:val="-16709841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D3105C" w:rsidRDefault="00D3105C">
            <w:pPr>
              <w:textAlignment w:val="center"/>
              <w:divId w:val="1021737758"/>
              <w:rPr>
                <w:rFonts w:ascii="Arial" w:eastAsia="Times New Roman" w:hAnsi="Arial" w:cs="Arial"/>
                <w:sz w:val="18"/>
                <w:szCs w:val="18"/>
              </w:rPr>
            </w:pPr>
            <w:sdt>
              <w:sdtPr>
                <w:rPr>
                  <w:rFonts w:ascii="Arial" w:eastAsia="Times New Roman" w:hAnsi="Arial" w:cs="Arial"/>
                  <w:sz w:val="18"/>
                  <w:szCs w:val="18"/>
                </w:rPr>
                <w:id w:val="-180121748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D3105C" w:rsidRDefault="00D3105C">
            <w:pPr>
              <w:textAlignment w:val="center"/>
              <w:divId w:val="1798332795"/>
              <w:rPr>
                <w:rFonts w:ascii="Arial" w:eastAsia="Times New Roman" w:hAnsi="Arial" w:cs="Arial"/>
                <w:sz w:val="18"/>
                <w:szCs w:val="18"/>
              </w:rPr>
            </w:pPr>
            <w:sdt>
              <w:sdtPr>
                <w:rPr>
                  <w:rFonts w:ascii="Arial" w:eastAsia="Times New Roman" w:hAnsi="Arial" w:cs="Arial"/>
                  <w:sz w:val="18"/>
                  <w:szCs w:val="18"/>
                </w:rPr>
                <w:id w:val="164708182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D3105C" w:rsidRDefault="00D3105C">
            <w:pPr>
              <w:textAlignment w:val="center"/>
              <w:divId w:val="1402292509"/>
              <w:rPr>
                <w:rFonts w:ascii="Arial" w:eastAsia="Times New Roman" w:hAnsi="Arial" w:cs="Arial"/>
                <w:sz w:val="18"/>
                <w:szCs w:val="18"/>
              </w:rPr>
            </w:pPr>
            <w:sdt>
              <w:sdtPr>
                <w:rPr>
                  <w:rFonts w:ascii="Arial" w:eastAsia="Times New Roman" w:hAnsi="Arial" w:cs="Arial"/>
                  <w:sz w:val="18"/>
                  <w:szCs w:val="18"/>
                </w:rPr>
                <w:id w:val="12852884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D3105C">
        <w:trPr>
          <w:divId w:val="347023406"/>
        </w:trPr>
        <w:tc>
          <w:tcPr>
            <w:tcW w:w="9330" w:type="dxa"/>
            <w:hideMark/>
          </w:tcPr>
          <w:p w:rsidR="00D3105C" w:rsidRDefault="00D3105C">
            <w:pPr>
              <w:divId w:val="203765597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126370608"/>
              <w:placeholder>
                <w:docPart w:val="DefaultPlaceholder_-1854013440"/>
              </w:placeholder>
              <w:showingPlcHdr/>
              <w:text w:multiLine="1"/>
            </w:sdtPr>
            <w:sdtContent>
              <w:p w:rsidR="00D3105C" w:rsidRDefault="00D3105C">
                <w:pPr>
                  <w:rPr>
                    <w:rFonts w:ascii="Arial" w:eastAsia="Times New Roman" w:hAnsi="Arial" w:cs="Arial"/>
                    <w:sz w:val="18"/>
                    <w:szCs w:val="18"/>
                  </w:rPr>
                </w:pPr>
                <w:r w:rsidRPr="00130BD8">
                  <w:rPr>
                    <w:rStyle w:val="PlaceholderText"/>
                  </w:rPr>
                  <w:t>Click or tap here to enter text.</w:t>
                </w:r>
              </w:p>
            </w:sdtContent>
          </w:sdt>
        </w:tc>
      </w:tr>
      <w:tr w:rsidR="00000000" w:rsidTr="00D3105C">
        <w:trPr>
          <w:divId w:val="347023406"/>
        </w:trPr>
        <w:tc>
          <w:tcPr>
            <w:tcW w:w="9330" w:type="dxa"/>
            <w:hideMark/>
          </w:tcPr>
          <w:p w:rsidR="00D3105C" w:rsidRDefault="00D3105C">
            <w:pPr>
              <w:divId w:val="239291726"/>
              <w:rPr>
                <w:rFonts w:ascii="Arial" w:eastAsia="Times New Roman" w:hAnsi="Arial" w:cs="Arial"/>
                <w:b/>
                <w:bCs/>
                <w:sz w:val="23"/>
                <w:szCs w:val="23"/>
              </w:rPr>
            </w:pPr>
            <w:r>
              <w:rPr>
                <w:rFonts w:ascii="Arial" w:eastAsia="Times New Roman" w:hAnsi="Arial" w:cs="Arial"/>
                <w:b/>
                <w:bCs/>
                <w:sz w:val="23"/>
                <w:szCs w:val="23"/>
              </w:rPr>
              <w:t>Auditor Actions</w:t>
            </w:r>
          </w:p>
          <w:p w:rsidR="00D3105C" w:rsidRDefault="00D3105C">
            <w:pPr>
              <w:divId w:val="1089350415"/>
              <w:rPr>
                <w:rFonts w:ascii="Arial" w:eastAsia="Times New Roman" w:hAnsi="Arial" w:cs="Arial"/>
                <w:sz w:val="18"/>
                <w:szCs w:val="18"/>
              </w:rPr>
            </w:pPr>
            <w:sdt>
              <w:sdtPr>
                <w:rPr>
                  <w:rStyle w:val="iatacheckbox1"/>
                  <w:rFonts w:ascii="Arial" w:eastAsia="Times New Roman" w:hAnsi="Arial" w:cs="Arial"/>
                  <w:sz w:val="18"/>
                  <w:szCs w:val="18"/>
                </w:rPr>
                <w:id w:val="9436473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the process(es) for amending the MMM. </w:t>
            </w:r>
          </w:p>
          <w:p w:rsidR="00D3105C" w:rsidRDefault="00D3105C">
            <w:pPr>
              <w:divId w:val="6445677"/>
              <w:rPr>
                <w:rFonts w:ascii="Arial" w:eastAsia="Times New Roman" w:hAnsi="Arial" w:cs="Arial"/>
                <w:sz w:val="18"/>
                <w:szCs w:val="18"/>
              </w:rPr>
            </w:pPr>
            <w:sdt>
              <w:sdtPr>
                <w:rPr>
                  <w:rStyle w:val="iatacheckbox1"/>
                  <w:rFonts w:ascii="Arial" w:eastAsia="Times New Roman" w:hAnsi="Arial" w:cs="Arial"/>
                  <w:sz w:val="18"/>
                  <w:szCs w:val="18"/>
                </w:rPr>
                <w:id w:val="109244274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D3105C" w:rsidRDefault="00D3105C">
            <w:pPr>
              <w:divId w:val="709648459"/>
              <w:rPr>
                <w:rFonts w:ascii="Arial" w:eastAsia="Times New Roman" w:hAnsi="Arial" w:cs="Arial"/>
                <w:sz w:val="18"/>
                <w:szCs w:val="18"/>
              </w:rPr>
            </w:pPr>
            <w:sdt>
              <w:sdtPr>
                <w:rPr>
                  <w:rStyle w:val="iatacheckbox1"/>
                  <w:rFonts w:ascii="Arial" w:eastAsia="Times New Roman" w:hAnsi="Arial" w:cs="Arial"/>
                  <w:sz w:val="18"/>
                  <w:szCs w:val="18"/>
                </w:rPr>
                <w:id w:val="133727326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the MMM for currency. </w:t>
            </w:r>
          </w:p>
          <w:p w:rsidR="00D3105C" w:rsidRDefault="00D3105C">
            <w:pPr>
              <w:divId w:val="942542032"/>
              <w:rPr>
                <w:rFonts w:ascii="Arial" w:eastAsia="Times New Roman" w:hAnsi="Arial" w:cs="Arial"/>
                <w:sz w:val="18"/>
                <w:szCs w:val="18"/>
              </w:rPr>
            </w:pPr>
            <w:sdt>
              <w:sdtPr>
                <w:rPr>
                  <w:rStyle w:val="iatacheckbox1"/>
                  <w:rFonts w:ascii="Arial" w:eastAsia="Times New Roman" w:hAnsi="Arial" w:cs="Arial"/>
                  <w:sz w:val="18"/>
                  <w:szCs w:val="18"/>
                </w:rPr>
                <w:id w:val="-153117083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the content of selected amendments to the MMM. </w:t>
            </w:r>
          </w:p>
          <w:p w:rsidR="00D3105C" w:rsidRDefault="00D3105C">
            <w:pPr>
              <w:divId w:val="584531909"/>
              <w:rPr>
                <w:rFonts w:ascii="Arial" w:eastAsia="Times New Roman" w:hAnsi="Arial" w:cs="Arial"/>
                <w:sz w:val="18"/>
                <w:szCs w:val="18"/>
              </w:rPr>
            </w:pPr>
            <w:sdt>
              <w:sdtPr>
                <w:rPr>
                  <w:rStyle w:val="iatacheckbox1"/>
                  <w:rFonts w:ascii="Arial" w:eastAsia="Times New Roman" w:hAnsi="Arial" w:cs="Arial"/>
                  <w:sz w:val="18"/>
                  <w:szCs w:val="18"/>
                </w:rPr>
                <w:id w:val="-207288007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w:t>
            </w:r>
            <w:r>
              <w:rPr>
                <w:rFonts w:ascii="Arial" w:eastAsia="Times New Roman" w:hAnsi="Arial" w:cs="Arial"/>
                <w:sz w:val="18"/>
                <w:szCs w:val="18"/>
              </w:rPr>
              <w:t>(Specify)</w:t>
            </w:r>
            <w:r>
              <w:rPr>
                <w:rFonts w:ascii="Arial" w:eastAsia="Times New Roman" w:hAnsi="Arial" w:cs="Arial"/>
                <w:sz w:val="18"/>
                <w:szCs w:val="18"/>
              </w:rPr>
              <w:br/>
            </w:r>
            <w:sdt>
              <w:sdtPr>
                <w:rPr>
                  <w:rFonts w:ascii="Arial" w:eastAsia="Times New Roman" w:hAnsi="Arial" w:cs="Arial"/>
                  <w:sz w:val="18"/>
                  <w:szCs w:val="18"/>
                </w:rPr>
                <w:id w:val="1012340203"/>
                <w:placeholder>
                  <w:docPart w:val="DefaultPlaceholder_-1854013440"/>
                </w:placeholder>
                <w:showingPlcHdr/>
                <w:text w:multiLine="1"/>
              </w:sdtPr>
              <w:sdtContent>
                <w:r w:rsidRPr="00130BD8">
                  <w:rPr>
                    <w:rStyle w:val="PlaceholderText"/>
                  </w:rPr>
                  <w:t>Click or tap here to enter text.</w:t>
                </w:r>
              </w:sdtContent>
            </w:sdt>
          </w:p>
        </w:tc>
      </w:tr>
    </w:tbl>
    <w:p w:rsidR="00D3105C" w:rsidRDefault="00D3105C">
      <w:pPr>
        <w:pStyle w:val="NormalWeb"/>
        <w:divId w:val="347023406"/>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D3105C">
        <w:trPr>
          <w:divId w:val="347023406"/>
        </w:trPr>
        <w:tc>
          <w:tcPr>
            <w:tcW w:w="9330" w:type="dxa"/>
            <w:hideMark/>
          </w:tcPr>
          <w:p w:rsidR="00D3105C" w:rsidRDefault="00D3105C">
            <w:pPr>
              <w:rPr>
                <w:rFonts w:ascii="Arial" w:eastAsia="Times New Roman" w:hAnsi="Arial" w:cs="Arial"/>
                <w:sz w:val="23"/>
                <w:szCs w:val="23"/>
              </w:rPr>
            </w:pPr>
            <w:r>
              <w:rPr>
                <w:rFonts w:ascii="Arial" w:eastAsia="Times New Roman" w:hAnsi="Arial" w:cs="Arial"/>
                <w:b/>
                <w:bCs/>
                <w:sz w:val="23"/>
                <w:szCs w:val="23"/>
              </w:rPr>
              <w:t>MNT 1.7.6</w:t>
            </w:r>
          </w:p>
        </w:tc>
      </w:tr>
      <w:tr w:rsidR="00000000" w:rsidTr="00D3105C">
        <w:trPr>
          <w:divId w:val="347023406"/>
        </w:trPr>
        <w:tc>
          <w:tcPr>
            <w:tcW w:w="9330" w:type="dxa"/>
            <w:hideMark/>
          </w:tcPr>
          <w:p w:rsidR="00D3105C" w:rsidRDefault="00D3105C">
            <w:pPr>
              <w:divId w:val="258176182"/>
              <w:rPr>
                <w:rFonts w:ascii="Arial" w:eastAsia="Times New Roman" w:hAnsi="Arial" w:cs="Arial"/>
                <w:sz w:val="18"/>
                <w:szCs w:val="18"/>
              </w:rPr>
            </w:pPr>
            <w:r>
              <w:rPr>
                <w:rFonts w:ascii="Arial" w:eastAsia="Times New Roman" w:hAnsi="Arial" w:cs="Arial"/>
                <w:sz w:val="18"/>
                <w:szCs w:val="18"/>
              </w:rPr>
              <w:t xml:space="preserve">The Operator shall ensure a copy of the current version of the MMM, or relevant portions thereof, is promptly made available to: </w:t>
            </w:r>
          </w:p>
          <w:p w:rsidR="00D3105C" w:rsidRDefault="00D3105C">
            <w:pPr>
              <w:pStyle w:val="iatalistitem"/>
              <w:numPr>
                <w:ilvl w:val="0"/>
                <w:numId w:val="10"/>
              </w:numPr>
              <w:divId w:val="258176182"/>
              <w:rPr>
                <w:rFonts w:ascii="Arial" w:eastAsia="Times New Roman" w:hAnsi="Arial" w:cs="Arial"/>
                <w:sz w:val="18"/>
                <w:szCs w:val="18"/>
              </w:rPr>
            </w:pPr>
            <w:r>
              <w:rPr>
                <w:rFonts w:ascii="Arial" w:eastAsia="Times New Roman" w:hAnsi="Arial" w:cs="Arial"/>
                <w:sz w:val="18"/>
                <w:szCs w:val="18"/>
              </w:rPr>
              <w:t>Applicable authorities;</w:t>
            </w:r>
          </w:p>
          <w:p w:rsidR="00D3105C" w:rsidRDefault="00D3105C">
            <w:pPr>
              <w:pStyle w:val="iatalistitem"/>
              <w:numPr>
                <w:ilvl w:val="0"/>
                <w:numId w:val="10"/>
              </w:numPr>
              <w:divId w:val="258176182"/>
              <w:rPr>
                <w:rFonts w:ascii="Arial" w:eastAsia="Times New Roman" w:hAnsi="Arial" w:cs="Arial"/>
                <w:sz w:val="18"/>
                <w:szCs w:val="18"/>
              </w:rPr>
            </w:pPr>
            <w:r>
              <w:rPr>
                <w:rFonts w:ascii="Arial" w:eastAsia="Times New Roman" w:hAnsi="Arial" w:cs="Arial"/>
                <w:sz w:val="18"/>
                <w:szCs w:val="18"/>
              </w:rPr>
              <w:t>Each organization or person that performs or certi</w:t>
            </w:r>
            <w:r>
              <w:rPr>
                <w:rFonts w:ascii="Arial" w:eastAsia="Times New Roman" w:hAnsi="Arial" w:cs="Arial"/>
                <w:sz w:val="18"/>
                <w:szCs w:val="18"/>
              </w:rPr>
              <w:t>fies maintenance for the Operator;</w:t>
            </w:r>
          </w:p>
          <w:p w:rsidR="00D3105C" w:rsidRDefault="00D3105C">
            <w:pPr>
              <w:pStyle w:val="iatalistitem"/>
              <w:numPr>
                <w:ilvl w:val="0"/>
                <w:numId w:val="10"/>
              </w:numPr>
              <w:divId w:val="258176182"/>
              <w:rPr>
                <w:rFonts w:ascii="Arial" w:eastAsia="Times New Roman" w:hAnsi="Arial" w:cs="Arial"/>
                <w:sz w:val="18"/>
                <w:szCs w:val="18"/>
              </w:rPr>
            </w:pPr>
            <w:r>
              <w:rPr>
                <w:rFonts w:ascii="Arial" w:eastAsia="Times New Roman" w:hAnsi="Arial" w:cs="Arial"/>
                <w:sz w:val="18"/>
                <w:szCs w:val="18"/>
              </w:rPr>
              <w:t>All other organizations or persons to whom the MMM has been issued.</w:t>
            </w:r>
          </w:p>
        </w:tc>
      </w:tr>
      <w:tr w:rsidR="00000000" w:rsidTr="00D3105C">
        <w:trPr>
          <w:divId w:val="347023406"/>
        </w:trPr>
        <w:tc>
          <w:tcPr>
            <w:tcW w:w="9330" w:type="dxa"/>
            <w:hideMark/>
          </w:tcPr>
          <w:p w:rsidR="00D3105C" w:rsidRDefault="00D3105C">
            <w:pPr>
              <w:textAlignment w:val="center"/>
              <w:divId w:val="520507282"/>
              <w:rPr>
                <w:rFonts w:ascii="Arial" w:eastAsia="Times New Roman" w:hAnsi="Arial" w:cs="Arial"/>
                <w:sz w:val="18"/>
                <w:szCs w:val="18"/>
              </w:rPr>
            </w:pPr>
            <w:sdt>
              <w:sdtPr>
                <w:rPr>
                  <w:rFonts w:ascii="Arial" w:eastAsia="Times New Roman" w:hAnsi="Arial" w:cs="Arial"/>
                  <w:sz w:val="18"/>
                  <w:szCs w:val="18"/>
                </w:rPr>
                <w:id w:val="44157518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D3105C" w:rsidRDefault="00D3105C">
            <w:pPr>
              <w:textAlignment w:val="center"/>
              <w:divId w:val="863791848"/>
              <w:rPr>
                <w:rFonts w:ascii="Arial" w:eastAsia="Times New Roman" w:hAnsi="Arial" w:cs="Arial"/>
                <w:sz w:val="18"/>
                <w:szCs w:val="18"/>
              </w:rPr>
            </w:pPr>
            <w:sdt>
              <w:sdtPr>
                <w:rPr>
                  <w:rFonts w:ascii="Arial" w:eastAsia="Times New Roman" w:hAnsi="Arial" w:cs="Arial"/>
                  <w:sz w:val="18"/>
                  <w:szCs w:val="18"/>
                </w:rPr>
                <w:id w:val="-3743621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D3105C" w:rsidRDefault="00D3105C">
            <w:pPr>
              <w:textAlignment w:val="center"/>
              <w:divId w:val="2059015007"/>
              <w:rPr>
                <w:rFonts w:ascii="Arial" w:eastAsia="Times New Roman" w:hAnsi="Arial" w:cs="Arial"/>
                <w:sz w:val="18"/>
                <w:szCs w:val="18"/>
              </w:rPr>
            </w:pPr>
            <w:sdt>
              <w:sdtPr>
                <w:rPr>
                  <w:rFonts w:ascii="Arial" w:eastAsia="Times New Roman" w:hAnsi="Arial" w:cs="Arial"/>
                  <w:sz w:val="18"/>
                  <w:szCs w:val="18"/>
                </w:rPr>
                <w:id w:val="-156247844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w:t>
            </w:r>
            <w:r>
              <w:rPr>
                <w:rFonts w:ascii="Arial" w:eastAsia="Times New Roman" w:hAnsi="Arial" w:cs="Arial"/>
                <w:sz w:val="18"/>
                <w:szCs w:val="18"/>
              </w:rPr>
              <w:t>nding)</w:t>
            </w:r>
          </w:p>
          <w:p w:rsidR="00D3105C" w:rsidRDefault="00D3105C">
            <w:pPr>
              <w:textAlignment w:val="center"/>
              <w:divId w:val="798111685"/>
              <w:rPr>
                <w:rFonts w:ascii="Arial" w:eastAsia="Times New Roman" w:hAnsi="Arial" w:cs="Arial"/>
                <w:sz w:val="18"/>
                <w:szCs w:val="18"/>
              </w:rPr>
            </w:pPr>
            <w:sdt>
              <w:sdtPr>
                <w:rPr>
                  <w:rFonts w:ascii="Arial" w:eastAsia="Times New Roman" w:hAnsi="Arial" w:cs="Arial"/>
                  <w:sz w:val="18"/>
                  <w:szCs w:val="18"/>
                </w:rPr>
                <w:id w:val="-141785981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D3105C" w:rsidRDefault="00D3105C">
            <w:pPr>
              <w:textAlignment w:val="center"/>
              <w:divId w:val="239799765"/>
              <w:rPr>
                <w:rFonts w:ascii="Arial" w:eastAsia="Times New Roman" w:hAnsi="Arial" w:cs="Arial"/>
                <w:sz w:val="18"/>
                <w:szCs w:val="18"/>
              </w:rPr>
            </w:pPr>
            <w:sdt>
              <w:sdtPr>
                <w:rPr>
                  <w:rFonts w:ascii="Arial" w:eastAsia="Times New Roman" w:hAnsi="Arial" w:cs="Arial"/>
                  <w:sz w:val="18"/>
                  <w:szCs w:val="18"/>
                </w:rPr>
                <w:id w:val="-207188128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D3105C">
        <w:trPr>
          <w:divId w:val="347023406"/>
        </w:trPr>
        <w:tc>
          <w:tcPr>
            <w:tcW w:w="9330" w:type="dxa"/>
            <w:hideMark/>
          </w:tcPr>
          <w:p w:rsidR="00D3105C" w:rsidRDefault="00D3105C">
            <w:pPr>
              <w:divId w:val="944535349"/>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2008347565"/>
              <w:placeholder>
                <w:docPart w:val="DefaultPlaceholder_-1854013440"/>
              </w:placeholder>
              <w:showingPlcHdr/>
              <w:text w:multiLine="1"/>
            </w:sdtPr>
            <w:sdtContent>
              <w:p w:rsidR="00D3105C" w:rsidRDefault="00D3105C">
                <w:pPr>
                  <w:rPr>
                    <w:rFonts w:ascii="Arial" w:eastAsia="Times New Roman" w:hAnsi="Arial" w:cs="Arial"/>
                    <w:sz w:val="18"/>
                    <w:szCs w:val="18"/>
                  </w:rPr>
                </w:pPr>
                <w:r w:rsidRPr="00130BD8">
                  <w:rPr>
                    <w:rStyle w:val="PlaceholderText"/>
                  </w:rPr>
                  <w:t>Click or tap here to enter text.</w:t>
                </w:r>
              </w:p>
            </w:sdtContent>
          </w:sdt>
        </w:tc>
      </w:tr>
      <w:tr w:rsidR="00000000" w:rsidTr="00D3105C">
        <w:trPr>
          <w:divId w:val="347023406"/>
        </w:trPr>
        <w:tc>
          <w:tcPr>
            <w:tcW w:w="9330" w:type="dxa"/>
            <w:hideMark/>
          </w:tcPr>
          <w:p w:rsidR="00D3105C" w:rsidRDefault="00D3105C">
            <w:pPr>
              <w:divId w:val="1721392408"/>
              <w:rPr>
                <w:rFonts w:ascii="Arial" w:eastAsia="Times New Roman" w:hAnsi="Arial" w:cs="Arial"/>
                <w:b/>
                <w:bCs/>
                <w:sz w:val="23"/>
                <w:szCs w:val="23"/>
              </w:rPr>
            </w:pPr>
            <w:r>
              <w:rPr>
                <w:rFonts w:ascii="Arial" w:eastAsia="Times New Roman" w:hAnsi="Arial" w:cs="Arial"/>
                <w:b/>
                <w:bCs/>
                <w:sz w:val="23"/>
                <w:szCs w:val="23"/>
              </w:rPr>
              <w:t>Auditor Actions</w:t>
            </w:r>
          </w:p>
          <w:p w:rsidR="00D3105C" w:rsidRDefault="00D3105C">
            <w:pPr>
              <w:divId w:val="103161552"/>
              <w:rPr>
                <w:rFonts w:ascii="Arial" w:eastAsia="Times New Roman" w:hAnsi="Arial" w:cs="Arial"/>
                <w:sz w:val="18"/>
                <w:szCs w:val="18"/>
              </w:rPr>
            </w:pPr>
            <w:sdt>
              <w:sdtPr>
                <w:rPr>
                  <w:rStyle w:val="iatacheckbox1"/>
                  <w:rFonts w:ascii="Arial" w:eastAsia="Times New Roman" w:hAnsi="Arial" w:cs="Arial"/>
                  <w:sz w:val="18"/>
                  <w:szCs w:val="18"/>
                </w:rPr>
                <w:id w:val="135538776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the process(es) for dissemination of the MMM. </w:t>
            </w:r>
          </w:p>
          <w:p w:rsidR="00D3105C" w:rsidRDefault="00D3105C">
            <w:pPr>
              <w:divId w:val="591016705"/>
              <w:rPr>
                <w:rFonts w:ascii="Arial" w:eastAsia="Times New Roman" w:hAnsi="Arial" w:cs="Arial"/>
                <w:sz w:val="18"/>
                <w:szCs w:val="18"/>
              </w:rPr>
            </w:pPr>
            <w:sdt>
              <w:sdtPr>
                <w:rPr>
                  <w:rStyle w:val="iatacheckbox1"/>
                  <w:rFonts w:ascii="Arial" w:eastAsia="Times New Roman" w:hAnsi="Arial" w:cs="Arial"/>
                  <w:sz w:val="18"/>
                  <w:szCs w:val="18"/>
                </w:rPr>
                <w:id w:val="-193281536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D3105C" w:rsidRDefault="00D3105C">
            <w:pPr>
              <w:divId w:val="989865346"/>
              <w:rPr>
                <w:rFonts w:ascii="Arial" w:eastAsia="Times New Roman" w:hAnsi="Arial" w:cs="Arial"/>
                <w:sz w:val="18"/>
                <w:szCs w:val="18"/>
              </w:rPr>
            </w:pPr>
            <w:sdt>
              <w:sdtPr>
                <w:rPr>
                  <w:rStyle w:val="iatacheckbox1"/>
                  <w:rFonts w:ascii="Arial" w:eastAsia="Times New Roman" w:hAnsi="Arial" w:cs="Arial"/>
                  <w:sz w:val="18"/>
                  <w:szCs w:val="18"/>
                </w:rPr>
                <w:id w:val="-9193124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the distribution list for dissemination of the MMM. </w:t>
            </w:r>
          </w:p>
          <w:p w:rsidR="00D3105C" w:rsidRDefault="00D3105C">
            <w:pPr>
              <w:divId w:val="6563529"/>
              <w:rPr>
                <w:rFonts w:ascii="Arial" w:eastAsia="Times New Roman" w:hAnsi="Arial" w:cs="Arial"/>
                <w:sz w:val="18"/>
                <w:szCs w:val="18"/>
              </w:rPr>
            </w:pPr>
            <w:sdt>
              <w:sdtPr>
                <w:rPr>
                  <w:rStyle w:val="iatacheckbox1"/>
                  <w:rFonts w:ascii="Arial" w:eastAsia="Times New Roman" w:hAnsi="Arial" w:cs="Arial"/>
                  <w:sz w:val="18"/>
                  <w:szCs w:val="18"/>
                </w:rPr>
                <w:id w:val="-214287227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records of MMM and amendment distribution(s) to</w:t>
            </w:r>
            <w:r>
              <w:rPr>
                <w:rFonts w:ascii="Arial" w:eastAsia="Times New Roman" w:hAnsi="Arial" w:cs="Arial"/>
                <w:sz w:val="18"/>
                <w:szCs w:val="18"/>
              </w:rPr>
              <w:t xml:space="preserve"> organizations/persons that perform/certify maintenance. </w:t>
            </w:r>
          </w:p>
          <w:p w:rsidR="00D3105C" w:rsidRDefault="00D3105C">
            <w:pPr>
              <w:divId w:val="118959798"/>
              <w:rPr>
                <w:rFonts w:ascii="Arial" w:eastAsia="Times New Roman" w:hAnsi="Arial" w:cs="Arial"/>
                <w:sz w:val="18"/>
                <w:szCs w:val="18"/>
              </w:rPr>
            </w:pPr>
            <w:sdt>
              <w:sdtPr>
                <w:rPr>
                  <w:rStyle w:val="iatacheckbox1"/>
                  <w:rFonts w:ascii="Arial" w:eastAsia="Times New Roman" w:hAnsi="Arial" w:cs="Arial"/>
                  <w:sz w:val="18"/>
                  <w:szCs w:val="18"/>
                </w:rPr>
                <w:id w:val="-114164918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022393799"/>
                <w:placeholder>
                  <w:docPart w:val="DefaultPlaceholder_-1854013440"/>
                </w:placeholder>
                <w:showingPlcHdr/>
                <w:text w:multiLine="1"/>
              </w:sdtPr>
              <w:sdtContent>
                <w:r w:rsidRPr="00130BD8">
                  <w:rPr>
                    <w:rStyle w:val="PlaceholderText"/>
                  </w:rPr>
                  <w:t>Click or tap here to enter text.</w:t>
                </w:r>
              </w:sdtContent>
            </w:sdt>
          </w:p>
        </w:tc>
      </w:tr>
    </w:tbl>
    <w:p w:rsidR="00D3105C" w:rsidRDefault="00D3105C">
      <w:pPr>
        <w:pStyle w:val="NormalWeb"/>
        <w:divId w:val="347023406"/>
        <w:rPr>
          <w:rFonts w:ascii="Arial" w:hAnsi="Arial" w:cs="Arial"/>
          <w:color w:val="022A4C"/>
          <w:sz w:val="18"/>
          <w:szCs w:val="18"/>
        </w:rPr>
      </w:pPr>
      <w:r>
        <w:rPr>
          <w:rFonts w:ascii="Arial" w:hAnsi="Arial" w:cs="Arial"/>
          <w:color w:val="022A4C"/>
          <w:sz w:val="18"/>
          <w:szCs w:val="18"/>
        </w:rPr>
        <w:t> </w:t>
      </w:r>
    </w:p>
    <w:p w:rsidR="00D3105C" w:rsidRDefault="00D3105C" w:rsidP="00D3105C">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2 Maintenance Control</w:t>
      </w:r>
    </w:p>
    <w:p w:rsidR="00D3105C" w:rsidRDefault="00D3105C">
      <w:pPr>
        <w:rPr>
          <w:rFonts w:ascii="Arial" w:eastAsia="Times New Roman" w:hAnsi="Arial" w:cs="Arial"/>
          <w:color w:val="022A4C"/>
          <w:sz w:val="18"/>
          <w:szCs w:val="18"/>
        </w:rPr>
      </w:pPr>
    </w:p>
    <w:p w:rsidR="00D3105C" w:rsidRDefault="00D3105C" w:rsidP="00D3105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2.1 Control System</w:t>
      </w:r>
    </w:p>
    <w:tbl>
      <w:tblPr>
        <w:tblStyle w:val="TableGrid"/>
        <w:tblW w:w="5000" w:type="pct"/>
        <w:tblLayout w:type="fixed"/>
        <w:tblLook w:val="04A0" w:firstRow="1" w:lastRow="0" w:firstColumn="1" w:lastColumn="0" w:noHBand="0" w:noVBand="1"/>
      </w:tblPr>
      <w:tblGrid>
        <w:gridCol w:w="9576"/>
      </w:tblGrid>
      <w:tr w:rsidR="00000000" w:rsidTr="00D3105C">
        <w:trPr>
          <w:divId w:val="195392842"/>
        </w:trPr>
        <w:tc>
          <w:tcPr>
            <w:tcW w:w="9330" w:type="dxa"/>
            <w:hideMark/>
          </w:tcPr>
          <w:p w:rsidR="00D3105C" w:rsidRDefault="00D3105C">
            <w:pPr>
              <w:rPr>
                <w:rFonts w:ascii="Arial" w:eastAsia="Times New Roman" w:hAnsi="Arial" w:cs="Arial"/>
                <w:sz w:val="23"/>
                <w:szCs w:val="23"/>
              </w:rPr>
            </w:pPr>
            <w:r>
              <w:rPr>
                <w:rFonts w:ascii="Arial" w:eastAsia="Times New Roman" w:hAnsi="Arial" w:cs="Arial"/>
                <w:b/>
                <w:bCs/>
                <w:sz w:val="23"/>
                <w:szCs w:val="23"/>
              </w:rPr>
              <w:t>MNT 2.1.1</w:t>
            </w:r>
          </w:p>
        </w:tc>
      </w:tr>
      <w:tr w:rsidR="00000000" w:rsidTr="00D3105C">
        <w:trPr>
          <w:divId w:val="195392842"/>
        </w:trPr>
        <w:tc>
          <w:tcPr>
            <w:tcW w:w="9330" w:type="dxa"/>
            <w:hideMark/>
          </w:tcPr>
          <w:p w:rsidR="00D3105C" w:rsidRDefault="00D3105C">
            <w:pPr>
              <w:divId w:val="824475303"/>
              <w:rPr>
                <w:rFonts w:ascii="Arial" w:eastAsia="Times New Roman" w:hAnsi="Arial" w:cs="Arial"/>
                <w:sz w:val="18"/>
                <w:szCs w:val="18"/>
              </w:rPr>
            </w:pPr>
            <w:r>
              <w:rPr>
                <w:rFonts w:ascii="Arial" w:eastAsia="Times New Roman" w:hAnsi="Arial" w:cs="Arial"/>
                <w:sz w:val="18"/>
                <w:szCs w:val="18"/>
              </w:rPr>
              <w:t xml:space="preserve">The Operator shall have a maintenance control system that is in accordance with procedures acceptable to the Authority and ensures: </w:t>
            </w:r>
          </w:p>
          <w:p w:rsidR="00D3105C" w:rsidRDefault="00D3105C">
            <w:pPr>
              <w:pStyle w:val="iatalistitem"/>
              <w:numPr>
                <w:ilvl w:val="0"/>
                <w:numId w:val="11"/>
              </w:numPr>
              <w:divId w:val="824475303"/>
              <w:rPr>
                <w:rFonts w:ascii="Arial" w:eastAsia="Times New Roman" w:hAnsi="Arial" w:cs="Arial"/>
                <w:sz w:val="18"/>
                <w:szCs w:val="18"/>
              </w:rPr>
            </w:pPr>
            <w:r>
              <w:rPr>
                <w:rFonts w:ascii="Arial" w:eastAsia="Times New Roman" w:hAnsi="Arial" w:cs="Arial"/>
                <w:sz w:val="18"/>
                <w:szCs w:val="18"/>
              </w:rPr>
              <w:t>Each aircraft is maintained in an airworthy condition;</w:t>
            </w:r>
          </w:p>
          <w:p w:rsidR="00D3105C" w:rsidRDefault="00D3105C">
            <w:pPr>
              <w:pStyle w:val="iatalistitem"/>
              <w:numPr>
                <w:ilvl w:val="0"/>
                <w:numId w:val="11"/>
              </w:numPr>
              <w:divId w:val="824475303"/>
              <w:rPr>
                <w:rFonts w:ascii="Arial" w:eastAsia="Times New Roman" w:hAnsi="Arial" w:cs="Arial"/>
                <w:sz w:val="18"/>
                <w:szCs w:val="18"/>
              </w:rPr>
            </w:pPr>
            <w:r>
              <w:rPr>
                <w:rFonts w:ascii="Arial" w:eastAsia="Times New Roman" w:hAnsi="Arial" w:cs="Arial"/>
                <w:sz w:val="18"/>
                <w:szCs w:val="18"/>
              </w:rPr>
              <w:t>Operational and emergency equipment necessary for flight is serviceable;</w:t>
            </w:r>
          </w:p>
          <w:p w:rsidR="00D3105C" w:rsidRDefault="00D3105C">
            <w:pPr>
              <w:pStyle w:val="iatalistitem"/>
              <w:numPr>
                <w:ilvl w:val="0"/>
                <w:numId w:val="11"/>
              </w:numPr>
              <w:divId w:val="824475303"/>
              <w:rPr>
                <w:rFonts w:ascii="Arial" w:eastAsia="Times New Roman" w:hAnsi="Arial" w:cs="Arial"/>
                <w:sz w:val="18"/>
                <w:szCs w:val="18"/>
              </w:rPr>
            </w:pPr>
            <w:r>
              <w:rPr>
                <w:rFonts w:ascii="Arial" w:eastAsia="Times New Roman" w:hAnsi="Arial" w:cs="Arial"/>
                <w:sz w:val="18"/>
                <w:szCs w:val="18"/>
              </w:rPr>
              <w:t>The Certificate of Airworthiness of each aircraft remains valid.</w:t>
            </w:r>
          </w:p>
        </w:tc>
      </w:tr>
      <w:tr w:rsidR="00000000" w:rsidTr="00D3105C">
        <w:trPr>
          <w:divId w:val="195392842"/>
        </w:trPr>
        <w:tc>
          <w:tcPr>
            <w:tcW w:w="9330" w:type="dxa"/>
            <w:hideMark/>
          </w:tcPr>
          <w:p w:rsidR="00D3105C" w:rsidRDefault="00D3105C">
            <w:pPr>
              <w:textAlignment w:val="center"/>
              <w:divId w:val="1827355865"/>
              <w:rPr>
                <w:rFonts w:ascii="Arial" w:eastAsia="Times New Roman" w:hAnsi="Arial" w:cs="Arial"/>
                <w:sz w:val="18"/>
                <w:szCs w:val="18"/>
              </w:rPr>
            </w:pPr>
            <w:sdt>
              <w:sdtPr>
                <w:rPr>
                  <w:rFonts w:ascii="Arial" w:eastAsia="Times New Roman" w:hAnsi="Arial" w:cs="Arial"/>
                  <w:sz w:val="18"/>
                  <w:szCs w:val="18"/>
                </w:rPr>
                <w:id w:val="-74533670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D3105C" w:rsidRDefault="00D3105C">
            <w:pPr>
              <w:textAlignment w:val="center"/>
              <w:divId w:val="1713379298"/>
              <w:rPr>
                <w:rFonts w:ascii="Arial" w:eastAsia="Times New Roman" w:hAnsi="Arial" w:cs="Arial"/>
                <w:sz w:val="18"/>
                <w:szCs w:val="18"/>
              </w:rPr>
            </w:pPr>
            <w:sdt>
              <w:sdtPr>
                <w:rPr>
                  <w:rFonts w:ascii="Arial" w:eastAsia="Times New Roman" w:hAnsi="Arial" w:cs="Arial"/>
                  <w:sz w:val="18"/>
                  <w:szCs w:val="18"/>
                </w:rPr>
                <w:id w:val="-109300701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D3105C" w:rsidRDefault="00D3105C">
            <w:pPr>
              <w:textAlignment w:val="center"/>
              <w:divId w:val="1505709169"/>
              <w:rPr>
                <w:rFonts w:ascii="Arial" w:eastAsia="Times New Roman" w:hAnsi="Arial" w:cs="Arial"/>
                <w:sz w:val="18"/>
                <w:szCs w:val="18"/>
              </w:rPr>
            </w:pPr>
            <w:sdt>
              <w:sdtPr>
                <w:rPr>
                  <w:rFonts w:ascii="Arial" w:eastAsia="Times New Roman" w:hAnsi="Arial" w:cs="Arial"/>
                  <w:sz w:val="18"/>
                  <w:szCs w:val="18"/>
                </w:rPr>
                <w:id w:val="-211821339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D3105C" w:rsidRDefault="00D3105C">
            <w:pPr>
              <w:textAlignment w:val="center"/>
              <w:divId w:val="634682486"/>
              <w:rPr>
                <w:rFonts w:ascii="Arial" w:eastAsia="Times New Roman" w:hAnsi="Arial" w:cs="Arial"/>
                <w:sz w:val="18"/>
                <w:szCs w:val="18"/>
              </w:rPr>
            </w:pPr>
            <w:sdt>
              <w:sdtPr>
                <w:rPr>
                  <w:rFonts w:ascii="Arial" w:eastAsia="Times New Roman" w:hAnsi="Arial" w:cs="Arial"/>
                  <w:sz w:val="18"/>
                  <w:szCs w:val="18"/>
                </w:rPr>
                <w:id w:val="-31810763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D3105C" w:rsidRDefault="00D3105C">
            <w:pPr>
              <w:textAlignment w:val="center"/>
              <w:divId w:val="1428690191"/>
              <w:rPr>
                <w:rFonts w:ascii="Arial" w:eastAsia="Times New Roman" w:hAnsi="Arial" w:cs="Arial"/>
                <w:sz w:val="18"/>
                <w:szCs w:val="18"/>
              </w:rPr>
            </w:pPr>
            <w:sdt>
              <w:sdtPr>
                <w:rPr>
                  <w:rFonts w:ascii="Arial" w:eastAsia="Times New Roman" w:hAnsi="Arial" w:cs="Arial"/>
                  <w:sz w:val="18"/>
                  <w:szCs w:val="18"/>
                </w:rPr>
                <w:id w:val="136725212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D3105C">
        <w:trPr>
          <w:divId w:val="195392842"/>
        </w:trPr>
        <w:tc>
          <w:tcPr>
            <w:tcW w:w="9330" w:type="dxa"/>
            <w:hideMark/>
          </w:tcPr>
          <w:p w:rsidR="00D3105C" w:rsidRDefault="00D3105C">
            <w:pPr>
              <w:divId w:val="158356086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579858501"/>
              <w:placeholder>
                <w:docPart w:val="DefaultPlaceholder_-1854013440"/>
              </w:placeholder>
              <w:showingPlcHdr/>
              <w:text w:multiLine="1"/>
            </w:sdtPr>
            <w:sdtContent>
              <w:p w:rsidR="00D3105C" w:rsidRDefault="00D3105C">
                <w:pPr>
                  <w:rPr>
                    <w:rFonts w:ascii="Arial" w:eastAsia="Times New Roman" w:hAnsi="Arial" w:cs="Arial"/>
                    <w:sz w:val="18"/>
                    <w:szCs w:val="18"/>
                  </w:rPr>
                </w:pPr>
                <w:r w:rsidRPr="00130BD8">
                  <w:rPr>
                    <w:rStyle w:val="PlaceholderText"/>
                  </w:rPr>
                  <w:t>Click or tap here to enter text.</w:t>
                </w:r>
              </w:p>
            </w:sdtContent>
          </w:sdt>
        </w:tc>
      </w:tr>
      <w:tr w:rsidR="00000000" w:rsidTr="00D3105C">
        <w:trPr>
          <w:divId w:val="195392842"/>
        </w:trPr>
        <w:tc>
          <w:tcPr>
            <w:tcW w:w="9330" w:type="dxa"/>
            <w:hideMark/>
          </w:tcPr>
          <w:p w:rsidR="00D3105C" w:rsidRDefault="00D3105C">
            <w:pPr>
              <w:divId w:val="1176379595"/>
              <w:rPr>
                <w:rFonts w:ascii="Arial" w:eastAsia="Times New Roman" w:hAnsi="Arial" w:cs="Arial"/>
                <w:b/>
                <w:bCs/>
                <w:sz w:val="23"/>
                <w:szCs w:val="23"/>
              </w:rPr>
            </w:pPr>
            <w:r>
              <w:rPr>
                <w:rFonts w:ascii="Arial" w:eastAsia="Times New Roman" w:hAnsi="Arial" w:cs="Arial"/>
                <w:b/>
                <w:bCs/>
                <w:sz w:val="23"/>
                <w:szCs w:val="23"/>
              </w:rPr>
              <w:t>Auditor Actions</w:t>
            </w:r>
          </w:p>
          <w:p w:rsidR="00D3105C" w:rsidRDefault="00D3105C">
            <w:pPr>
              <w:divId w:val="285891406"/>
              <w:rPr>
                <w:rFonts w:ascii="Arial" w:eastAsia="Times New Roman" w:hAnsi="Arial" w:cs="Arial"/>
                <w:sz w:val="18"/>
                <w:szCs w:val="18"/>
              </w:rPr>
            </w:pPr>
            <w:sdt>
              <w:sdtPr>
                <w:rPr>
                  <w:rStyle w:val="iatacheckbox1"/>
                  <w:rFonts w:ascii="Arial" w:eastAsia="Times New Roman" w:hAnsi="Arial" w:cs="Arial"/>
                  <w:sz w:val="18"/>
                  <w:szCs w:val="18"/>
                </w:rPr>
                <w:id w:val="162881477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system for control of aircraft maintenance. </w:t>
            </w:r>
          </w:p>
          <w:p w:rsidR="00D3105C" w:rsidRDefault="00D3105C">
            <w:pPr>
              <w:divId w:val="1773162479"/>
              <w:rPr>
                <w:rFonts w:ascii="Arial" w:eastAsia="Times New Roman" w:hAnsi="Arial" w:cs="Arial"/>
                <w:sz w:val="18"/>
                <w:szCs w:val="18"/>
              </w:rPr>
            </w:pPr>
            <w:sdt>
              <w:sdtPr>
                <w:rPr>
                  <w:rStyle w:val="iatacheckbox1"/>
                  <w:rFonts w:ascii="Arial" w:eastAsia="Times New Roman" w:hAnsi="Arial" w:cs="Arial"/>
                  <w:sz w:val="18"/>
                  <w:szCs w:val="18"/>
                </w:rPr>
                <w:id w:val="-41162192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Identified </w:t>
            </w:r>
            <w:r>
              <w:rPr>
                <w:rFonts w:ascii="Arial" w:eastAsia="Times New Roman" w:hAnsi="Arial" w:cs="Arial"/>
                <w:sz w:val="18"/>
                <w:szCs w:val="18"/>
              </w:rPr>
              <w:t xml:space="preserve">the procedures for renewal of certificate of airworthiness (CoA). </w:t>
            </w:r>
          </w:p>
          <w:p w:rsidR="00D3105C" w:rsidRDefault="00D3105C">
            <w:pPr>
              <w:divId w:val="747772378"/>
              <w:rPr>
                <w:rFonts w:ascii="Arial" w:eastAsia="Times New Roman" w:hAnsi="Arial" w:cs="Arial"/>
                <w:sz w:val="18"/>
                <w:szCs w:val="18"/>
              </w:rPr>
            </w:pPr>
            <w:sdt>
              <w:sdtPr>
                <w:rPr>
                  <w:rStyle w:val="iatacheckbox1"/>
                  <w:rFonts w:ascii="Arial" w:eastAsia="Times New Roman" w:hAnsi="Arial" w:cs="Arial"/>
                  <w:sz w:val="18"/>
                  <w:szCs w:val="18"/>
                </w:rPr>
                <w:id w:val="107100592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D3105C" w:rsidRDefault="00D3105C">
            <w:pPr>
              <w:divId w:val="1614049435"/>
              <w:rPr>
                <w:rFonts w:ascii="Arial" w:eastAsia="Times New Roman" w:hAnsi="Arial" w:cs="Arial"/>
                <w:sz w:val="18"/>
                <w:szCs w:val="18"/>
              </w:rPr>
            </w:pPr>
            <w:sdt>
              <w:sdtPr>
                <w:rPr>
                  <w:rStyle w:val="iatacheckbox1"/>
                  <w:rFonts w:ascii="Arial" w:eastAsia="Times New Roman" w:hAnsi="Arial" w:cs="Arial"/>
                  <w:sz w:val="18"/>
                  <w:szCs w:val="18"/>
                </w:rPr>
                <w:id w:val="95459527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individual aircraft records for CoA. </w:t>
            </w:r>
          </w:p>
          <w:p w:rsidR="00D3105C" w:rsidRDefault="00D3105C">
            <w:pPr>
              <w:divId w:val="431168288"/>
              <w:rPr>
                <w:rFonts w:ascii="Arial" w:eastAsia="Times New Roman" w:hAnsi="Arial" w:cs="Arial"/>
                <w:sz w:val="18"/>
                <w:szCs w:val="18"/>
              </w:rPr>
            </w:pPr>
            <w:sdt>
              <w:sdtPr>
                <w:rPr>
                  <w:rStyle w:val="iatacheckbox1"/>
                  <w:rFonts w:ascii="Arial" w:eastAsia="Times New Roman" w:hAnsi="Arial" w:cs="Arial"/>
                  <w:sz w:val="18"/>
                  <w:szCs w:val="18"/>
                </w:rPr>
                <w:id w:val="-205722942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668681557"/>
                <w:placeholder>
                  <w:docPart w:val="DefaultPlaceholder_-1854013440"/>
                </w:placeholder>
                <w:showingPlcHdr/>
                <w:text w:multiLine="1"/>
              </w:sdtPr>
              <w:sdtContent>
                <w:r w:rsidRPr="00130BD8">
                  <w:rPr>
                    <w:rStyle w:val="PlaceholderText"/>
                  </w:rPr>
                  <w:t>Click or tap here to enter text.</w:t>
                </w:r>
              </w:sdtContent>
            </w:sdt>
          </w:p>
        </w:tc>
      </w:tr>
    </w:tbl>
    <w:p w:rsidR="00D3105C" w:rsidRDefault="00D3105C">
      <w:pPr>
        <w:pStyle w:val="NormalWeb"/>
        <w:divId w:val="195392842"/>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D3105C">
        <w:trPr>
          <w:divId w:val="195392842"/>
        </w:trPr>
        <w:tc>
          <w:tcPr>
            <w:tcW w:w="9330" w:type="dxa"/>
            <w:hideMark/>
          </w:tcPr>
          <w:p w:rsidR="00D3105C" w:rsidRDefault="00D3105C">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MNT 2.1.2</w:t>
            </w:r>
          </w:p>
        </w:tc>
      </w:tr>
      <w:tr w:rsidR="00000000" w:rsidTr="00D3105C">
        <w:trPr>
          <w:divId w:val="195392842"/>
        </w:trPr>
        <w:tc>
          <w:tcPr>
            <w:tcW w:w="9330" w:type="dxa"/>
            <w:hideMark/>
          </w:tcPr>
          <w:p w:rsidR="00D3105C" w:rsidRDefault="00D3105C">
            <w:pPr>
              <w:divId w:val="530262854"/>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guidance and procedures to ascertain if trends for oil consumption are such </w:t>
            </w:r>
            <w:r>
              <w:rPr>
                <w:rFonts w:ascii="Arial" w:eastAsia="Times New Roman" w:hAnsi="Arial" w:cs="Arial"/>
                <w:sz w:val="18"/>
                <w:szCs w:val="18"/>
              </w:rPr>
              <w:t xml:space="preserve">that an aircraft has sufficient oil to complete each flight. </w:t>
            </w:r>
            <w:r>
              <w:rPr>
                <w:rFonts w:ascii="Arial" w:eastAsia="Times New Roman" w:hAnsi="Arial" w:cs="Arial"/>
                <w:b/>
                <w:bCs/>
                <w:sz w:val="18"/>
                <w:szCs w:val="18"/>
              </w:rPr>
              <w:t>(GM)</w:t>
            </w:r>
          </w:p>
          <w:p w:rsidR="00D3105C" w:rsidRDefault="00D3105C">
            <w:pPr>
              <w:divId w:val="1677000918"/>
              <w:rPr>
                <w:rFonts w:ascii="Arial" w:eastAsia="Times New Roman" w:hAnsi="Arial" w:cs="Arial"/>
                <w:i/>
                <w:iCs/>
                <w:sz w:val="18"/>
                <w:szCs w:val="18"/>
              </w:rPr>
            </w:pPr>
            <w:r>
              <w:rPr>
                <w:rFonts w:ascii="Arial" w:eastAsia="Times New Roman" w:hAnsi="Arial" w:cs="Arial"/>
                <w:b/>
                <w:bCs/>
                <w:i/>
                <w:iCs/>
                <w:sz w:val="18"/>
                <w:szCs w:val="18"/>
              </w:rPr>
              <w:t xml:space="preserve">Note: </w:t>
            </w:r>
          </w:p>
          <w:p w:rsidR="00D3105C" w:rsidRDefault="00D3105C">
            <w:pPr>
              <w:divId w:val="1284271738"/>
              <w:rPr>
                <w:rFonts w:ascii="Arial" w:eastAsia="Times New Roman" w:hAnsi="Arial" w:cs="Arial"/>
                <w:i/>
                <w:iCs/>
                <w:sz w:val="18"/>
                <w:szCs w:val="18"/>
              </w:rPr>
            </w:pPr>
            <w:r>
              <w:rPr>
                <w:rFonts w:ascii="Arial" w:eastAsia="Times New Roman" w:hAnsi="Arial" w:cs="Arial"/>
                <w:i/>
                <w:iCs/>
                <w:sz w:val="18"/>
                <w:szCs w:val="18"/>
              </w:rPr>
              <w:lastRenderedPageBreak/>
              <w:t>Effective 1 April 2025, this recommended practice will be upgraded to a standard.</w:t>
            </w:r>
          </w:p>
        </w:tc>
      </w:tr>
      <w:tr w:rsidR="00000000" w:rsidTr="00D3105C">
        <w:trPr>
          <w:divId w:val="195392842"/>
        </w:trPr>
        <w:tc>
          <w:tcPr>
            <w:tcW w:w="9330" w:type="dxa"/>
            <w:hideMark/>
          </w:tcPr>
          <w:p w:rsidR="00D3105C" w:rsidRDefault="00D3105C">
            <w:pPr>
              <w:textAlignment w:val="center"/>
              <w:divId w:val="832377268"/>
              <w:rPr>
                <w:rFonts w:ascii="Arial" w:eastAsia="Times New Roman" w:hAnsi="Arial" w:cs="Arial"/>
                <w:sz w:val="18"/>
                <w:szCs w:val="18"/>
              </w:rPr>
            </w:pPr>
            <w:sdt>
              <w:sdtPr>
                <w:rPr>
                  <w:rFonts w:ascii="Arial" w:eastAsia="Times New Roman" w:hAnsi="Arial" w:cs="Arial"/>
                  <w:sz w:val="18"/>
                  <w:szCs w:val="18"/>
                </w:rPr>
                <w:id w:val="117282890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D3105C" w:rsidRDefault="00D3105C">
            <w:pPr>
              <w:textAlignment w:val="center"/>
              <w:divId w:val="897083560"/>
              <w:rPr>
                <w:rFonts w:ascii="Arial" w:eastAsia="Times New Roman" w:hAnsi="Arial" w:cs="Arial"/>
                <w:sz w:val="18"/>
                <w:szCs w:val="18"/>
              </w:rPr>
            </w:pPr>
            <w:sdt>
              <w:sdtPr>
                <w:rPr>
                  <w:rFonts w:ascii="Arial" w:eastAsia="Times New Roman" w:hAnsi="Arial" w:cs="Arial"/>
                  <w:sz w:val="18"/>
                  <w:szCs w:val="18"/>
                </w:rPr>
                <w:id w:val="9938136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w:t>
            </w:r>
            <w:r>
              <w:rPr>
                <w:rFonts w:ascii="Arial" w:eastAsia="Times New Roman" w:hAnsi="Arial" w:cs="Arial"/>
                <w:sz w:val="18"/>
                <w:szCs w:val="18"/>
              </w:rPr>
              <w:t>servation)</w:t>
            </w:r>
          </w:p>
          <w:p w:rsidR="00D3105C" w:rsidRDefault="00D3105C">
            <w:pPr>
              <w:textAlignment w:val="center"/>
              <w:divId w:val="566259187"/>
              <w:rPr>
                <w:rFonts w:ascii="Arial" w:eastAsia="Times New Roman" w:hAnsi="Arial" w:cs="Arial"/>
                <w:sz w:val="18"/>
                <w:szCs w:val="18"/>
              </w:rPr>
            </w:pPr>
            <w:sdt>
              <w:sdtPr>
                <w:rPr>
                  <w:rFonts w:ascii="Arial" w:eastAsia="Times New Roman" w:hAnsi="Arial" w:cs="Arial"/>
                  <w:sz w:val="18"/>
                  <w:szCs w:val="18"/>
                </w:rPr>
                <w:id w:val="81506644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D3105C" w:rsidRDefault="00D3105C">
            <w:pPr>
              <w:textAlignment w:val="center"/>
              <w:divId w:val="724066239"/>
              <w:rPr>
                <w:rFonts w:ascii="Arial" w:eastAsia="Times New Roman" w:hAnsi="Arial" w:cs="Arial"/>
                <w:sz w:val="18"/>
                <w:szCs w:val="18"/>
              </w:rPr>
            </w:pPr>
            <w:sdt>
              <w:sdtPr>
                <w:rPr>
                  <w:rFonts w:ascii="Arial" w:eastAsia="Times New Roman" w:hAnsi="Arial" w:cs="Arial"/>
                  <w:sz w:val="18"/>
                  <w:szCs w:val="18"/>
                </w:rPr>
                <w:id w:val="155811790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D3105C" w:rsidRDefault="00D3105C">
            <w:pPr>
              <w:textAlignment w:val="center"/>
              <w:divId w:val="1389300171"/>
              <w:rPr>
                <w:rFonts w:ascii="Arial" w:eastAsia="Times New Roman" w:hAnsi="Arial" w:cs="Arial"/>
                <w:sz w:val="18"/>
                <w:szCs w:val="18"/>
              </w:rPr>
            </w:pPr>
            <w:sdt>
              <w:sdtPr>
                <w:rPr>
                  <w:rFonts w:ascii="Arial" w:eastAsia="Times New Roman" w:hAnsi="Arial" w:cs="Arial"/>
                  <w:sz w:val="18"/>
                  <w:szCs w:val="18"/>
                </w:rPr>
                <w:id w:val="-52001173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D3105C">
        <w:trPr>
          <w:divId w:val="195392842"/>
        </w:trPr>
        <w:tc>
          <w:tcPr>
            <w:tcW w:w="9330" w:type="dxa"/>
            <w:hideMark/>
          </w:tcPr>
          <w:p w:rsidR="00D3105C" w:rsidRDefault="00D3105C">
            <w:pPr>
              <w:divId w:val="120621528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351348912"/>
              <w:placeholder>
                <w:docPart w:val="DefaultPlaceholder_-1854013440"/>
              </w:placeholder>
              <w:showingPlcHdr/>
              <w:text w:multiLine="1"/>
            </w:sdtPr>
            <w:sdtContent>
              <w:p w:rsidR="00D3105C" w:rsidRDefault="00D3105C">
                <w:pPr>
                  <w:rPr>
                    <w:rFonts w:ascii="Arial" w:eastAsia="Times New Roman" w:hAnsi="Arial" w:cs="Arial"/>
                    <w:sz w:val="18"/>
                    <w:szCs w:val="18"/>
                  </w:rPr>
                </w:pPr>
                <w:r w:rsidRPr="00130BD8">
                  <w:rPr>
                    <w:rStyle w:val="PlaceholderText"/>
                  </w:rPr>
                  <w:t>Click or tap here to enter text.</w:t>
                </w:r>
              </w:p>
            </w:sdtContent>
          </w:sdt>
        </w:tc>
      </w:tr>
      <w:tr w:rsidR="00000000" w:rsidTr="00D3105C">
        <w:trPr>
          <w:divId w:val="195392842"/>
        </w:trPr>
        <w:tc>
          <w:tcPr>
            <w:tcW w:w="9330" w:type="dxa"/>
            <w:hideMark/>
          </w:tcPr>
          <w:p w:rsidR="00D3105C" w:rsidRDefault="00D3105C">
            <w:pPr>
              <w:divId w:val="807476051"/>
              <w:rPr>
                <w:rFonts w:ascii="Arial" w:eastAsia="Times New Roman" w:hAnsi="Arial" w:cs="Arial"/>
                <w:b/>
                <w:bCs/>
                <w:sz w:val="23"/>
                <w:szCs w:val="23"/>
              </w:rPr>
            </w:pPr>
            <w:r>
              <w:rPr>
                <w:rFonts w:ascii="Arial" w:eastAsia="Times New Roman" w:hAnsi="Arial" w:cs="Arial"/>
                <w:b/>
                <w:bCs/>
                <w:sz w:val="23"/>
                <w:szCs w:val="23"/>
              </w:rPr>
              <w:t>Auditor Actions</w:t>
            </w:r>
          </w:p>
          <w:p w:rsidR="00D3105C" w:rsidRDefault="00D3105C">
            <w:pPr>
              <w:divId w:val="1536309138"/>
              <w:rPr>
                <w:rFonts w:ascii="Arial" w:eastAsia="Times New Roman" w:hAnsi="Arial" w:cs="Arial"/>
                <w:sz w:val="18"/>
                <w:szCs w:val="18"/>
              </w:rPr>
            </w:pPr>
            <w:sdt>
              <w:sdtPr>
                <w:rPr>
                  <w:rStyle w:val="iatacheckbox1"/>
                  <w:rFonts w:ascii="Arial" w:eastAsia="Times New Roman" w:hAnsi="Arial" w:cs="Arial"/>
                  <w:sz w:val="18"/>
                  <w:szCs w:val="18"/>
                </w:rPr>
                <w:id w:val="-36645394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guidance/procedures for</w:t>
            </w:r>
            <w:r>
              <w:rPr>
                <w:rFonts w:ascii="Arial" w:eastAsia="Times New Roman" w:hAnsi="Arial" w:cs="Arial"/>
                <w:sz w:val="18"/>
                <w:szCs w:val="18"/>
              </w:rPr>
              <w:t xml:space="preserve"> monitoring aircraft engine oil consumption (focus: oil consumption monitored; trends identified for individual aircraft; consumption trends accounted for prior to each flight to ensure completion) </w:t>
            </w:r>
          </w:p>
          <w:p w:rsidR="00D3105C" w:rsidRDefault="00D3105C">
            <w:pPr>
              <w:divId w:val="100348136"/>
              <w:rPr>
                <w:rFonts w:ascii="Arial" w:eastAsia="Times New Roman" w:hAnsi="Arial" w:cs="Arial"/>
                <w:sz w:val="18"/>
                <w:szCs w:val="18"/>
              </w:rPr>
            </w:pPr>
            <w:sdt>
              <w:sdtPr>
                <w:rPr>
                  <w:rStyle w:val="iatacheckbox1"/>
                  <w:rFonts w:ascii="Arial" w:eastAsia="Times New Roman" w:hAnsi="Arial" w:cs="Arial"/>
                  <w:sz w:val="18"/>
                  <w:szCs w:val="18"/>
                </w:rPr>
                <w:id w:val="-84971723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contro</w:t>
            </w:r>
            <w:r>
              <w:rPr>
                <w:rFonts w:ascii="Arial" w:eastAsia="Times New Roman" w:hAnsi="Arial" w:cs="Arial"/>
                <w:sz w:val="18"/>
                <w:szCs w:val="18"/>
              </w:rPr>
              <w:t xml:space="preserve">l manager(s) </w:t>
            </w:r>
          </w:p>
          <w:p w:rsidR="00D3105C" w:rsidRDefault="00D3105C">
            <w:pPr>
              <w:divId w:val="1304430800"/>
              <w:rPr>
                <w:rFonts w:ascii="Arial" w:eastAsia="Times New Roman" w:hAnsi="Arial" w:cs="Arial"/>
                <w:sz w:val="18"/>
                <w:szCs w:val="18"/>
              </w:rPr>
            </w:pPr>
            <w:sdt>
              <w:sdtPr>
                <w:rPr>
                  <w:rStyle w:val="iatacheckbox1"/>
                  <w:rFonts w:ascii="Arial" w:eastAsia="Times New Roman" w:hAnsi="Arial" w:cs="Arial"/>
                  <w:sz w:val="18"/>
                  <w:szCs w:val="18"/>
                </w:rPr>
                <w:id w:val="-166723414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aircraft oil consumption records (focus: consumption monitored, trends identified and accounted for prior to flights). </w:t>
            </w:r>
          </w:p>
          <w:p w:rsidR="00D3105C" w:rsidRDefault="00D3105C">
            <w:pPr>
              <w:divId w:val="718210545"/>
              <w:rPr>
                <w:rFonts w:ascii="Arial" w:eastAsia="Times New Roman" w:hAnsi="Arial" w:cs="Arial"/>
                <w:sz w:val="18"/>
                <w:szCs w:val="18"/>
              </w:rPr>
            </w:pPr>
            <w:sdt>
              <w:sdtPr>
                <w:rPr>
                  <w:rStyle w:val="iatacheckbox1"/>
                  <w:rFonts w:ascii="Arial" w:eastAsia="Times New Roman" w:hAnsi="Arial" w:cs="Arial"/>
                  <w:sz w:val="18"/>
                  <w:szCs w:val="18"/>
                </w:rPr>
                <w:id w:val="-109061890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039170897"/>
                <w:placeholder>
                  <w:docPart w:val="DefaultPlaceholder_-1854013440"/>
                </w:placeholder>
                <w:showingPlcHdr/>
                <w:text w:multiLine="1"/>
              </w:sdtPr>
              <w:sdtContent>
                <w:r w:rsidRPr="00130BD8">
                  <w:rPr>
                    <w:rStyle w:val="PlaceholderText"/>
                  </w:rPr>
                  <w:t>Click or tap here to enter text.</w:t>
                </w:r>
              </w:sdtContent>
            </w:sdt>
          </w:p>
        </w:tc>
      </w:tr>
      <w:tr w:rsidR="00000000" w:rsidTr="00D3105C">
        <w:trPr>
          <w:divId w:val="195392842"/>
        </w:trPr>
        <w:tc>
          <w:tcPr>
            <w:tcW w:w="9330" w:type="dxa"/>
            <w:hideMark/>
          </w:tcPr>
          <w:p w:rsidR="00D3105C" w:rsidRDefault="00D3105C">
            <w:pPr>
              <w:divId w:val="1826823703"/>
              <w:rPr>
                <w:rFonts w:ascii="Arial" w:eastAsia="Times New Roman" w:hAnsi="Arial" w:cs="Arial"/>
                <w:b/>
                <w:bCs/>
                <w:sz w:val="23"/>
                <w:szCs w:val="23"/>
              </w:rPr>
            </w:pPr>
            <w:r>
              <w:rPr>
                <w:rFonts w:ascii="Arial" w:eastAsia="Times New Roman" w:hAnsi="Arial" w:cs="Arial"/>
                <w:b/>
                <w:bCs/>
                <w:sz w:val="23"/>
                <w:szCs w:val="23"/>
              </w:rPr>
              <w:t>Guidance</w:t>
            </w:r>
          </w:p>
          <w:p w:rsidR="00D3105C" w:rsidRDefault="00D3105C">
            <w:pPr>
              <w:divId w:val="1475558291"/>
              <w:rPr>
                <w:rFonts w:ascii="Arial" w:eastAsia="Times New Roman" w:hAnsi="Arial" w:cs="Arial"/>
                <w:sz w:val="18"/>
                <w:szCs w:val="18"/>
              </w:rPr>
            </w:pPr>
            <w:r>
              <w:rPr>
                <w:rFonts w:ascii="Arial" w:eastAsia="Times New Roman" w:hAnsi="Arial" w:cs="Arial"/>
                <w:sz w:val="18"/>
                <w:szCs w:val="18"/>
              </w:rPr>
              <w:t xml:space="preserve">The designation of a minimum oil quantity is typically provided by the manufacturer, while the determination, monitoring and replenishment of oil supply are the responsibilities of engineering and maintenance and/or the flight crew in accordance with ISSM </w:t>
            </w:r>
            <w:r>
              <w:rPr>
                <w:rFonts w:ascii="Arial" w:eastAsia="Times New Roman" w:hAnsi="Arial" w:cs="Arial"/>
                <w:sz w:val="18"/>
                <w:szCs w:val="18"/>
              </w:rPr>
              <w:t xml:space="preserve">Section 2 (FLT), Table 2.2, item v). </w:t>
            </w:r>
          </w:p>
        </w:tc>
      </w:tr>
    </w:tbl>
    <w:p w:rsidR="00D3105C" w:rsidRDefault="00D3105C">
      <w:pPr>
        <w:pStyle w:val="NormalWeb"/>
        <w:divId w:val="195392842"/>
        <w:rPr>
          <w:rFonts w:ascii="Arial" w:hAnsi="Arial" w:cs="Arial"/>
          <w:color w:val="022A4C"/>
          <w:sz w:val="18"/>
          <w:szCs w:val="18"/>
        </w:rPr>
      </w:pPr>
      <w:r>
        <w:rPr>
          <w:rFonts w:ascii="Arial" w:hAnsi="Arial" w:cs="Arial"/>
          <w:color w:val="022A4C"/>
          <w:sz w:val="18"/>
          <w:szCs w:val="18"/>
        </w:rPr>
        <w:t> </w:t>
      </w:r>
    </w:p>
    <w:p w:rsidR="00D3105C" w:rsidRDefault="00D3105C" w:rsidP="00D3105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2.2 Maintenance Planning</w:t>
      </w:r>
    </w:p>
    <w:tbl>
      <w:tblPr>
        <w:tblStyle w:val="TableGrid"/>
        <w:tblW w:w="5000" w:type="pct"/>
        <w:tblLayout w:type="fixed"/>
        <w:tblLook w:val="04A0" w:firstRow="1" w:lastRow="0" w:firstColumn="1" w:lastColumn="0" w:noHBand="0" w:noVBand="1"/>
      </w:tblPr>
      <w:tblGrid>
        <w:gridCol w:w="9576"/>
      </w:tblGrid>
      <w:tr w:rsidR="00000000" w:rsidTr="00D3105C">
        <w:trPr>
          <w:divId w:val="778987485"/>
        </w:trPr>
        <w:tc>
          <w:tcPr>
            <w:tcW w:w="9330" w:type="dxa"/>
            <w:hideMark/>
          </w:tcPr>
          <w:p w:rsidR="00D3105C" w:rsidRDefault="00D3105C">
            <w:pPr>
              <w:rPr>
                <w:rFonts w:ascii="Arial" w:eastAsia="Times New Roman" w:hAnsi="Arial" w:cs="Arial"/>
                <w:sz w:val="23"/>
                <w:szCs w:val="23"/>
              </w:rPr>
            </w:pPr>
            <w:r>
              <w:rPr>
                <w:rFonts w:ascii="Arial" w:eastAsia="Times New Roman" w:hAnsi="Arial" w:cs="Arial"/>
                <w:b/>
                <w:bCs/>
                <w:sz w:val="23"/>
                <w:szCs w:val="23"/>
              </w:rPr>
              <w:t>MNT 2.2.1</w:t>
            </w:r>
          </w:p>
        </w:tc>
      </w:tr>
      <w:tr w:rsidR="00000000" w:rsidTr="00D3105C">
        <w:trPr>
          <w:divId w:val="778987485"/>
        </w:trPr>
        <w:tc>
          <w:tcPr>
            <w:tcW w:w="9330" w:type="dxa"/>
            <w:hideMark/>
          </w:tcPr>
          <w:p w:rsidR="00D3105C" w:rsidRDefault="00D3105C">
            <w:pPr>
              <w:divId w:val="1297219840"/>
              <w:rPr>
                <w:rFonts w:ascii="Arial" w:eastAsia="Times New Roman" w:hAnsi="Arial" w:cs="Arial"/>
                <w:sz w:val="18"/>
                <w:szCs w:val="18"/>
              </w:rPr>
            </w:pPr>
            <w:r>
              <w:rPr>
                <w:rFonts w:ascii="Arial" w:eastAsia="Times New Roman" w:hAnsi="Arial" w:cs="Arial"/>
                <w:sz w:val="18"/>
                <w:szCs w:val="18"/>
              </w:rPr>
              <w:t>The Operator shall have a system for forecasting and tracking required maintenance activities.</w:t>
            </w:r>
          </w:p>
        </w:tc>
      </w:tr>
      <w:tr w:rsidR="00000000" w:rsidTr="00D3105C">
        <w:trPr>
          <w:divId w:val="778987485"/>
        </w:trPr>
        <w:tc>
          <w:tcPr>
            <w:tcW w:w="9330" w:type="dxa"/>
            <w:hideMark/>
          </w:tcPr>
          <w:p w:rsidR="00D3105C" w:rsidRDefault="00D3105C">
            <w:pPr>
              <w:textAlignment w:val="center"/>
              <w:divId w:val="1970895173"/>
              <w:rPr>
                <w:rFonts w:ascii="Arial" w:eastAsia="Times New Roman" w:hAnsi="Arial" w:cs="Arial"/>
                <w:sz w:val="18"/>
                <w:szCs w:val="18"/>
              </w:rPr>
            </w:pPr>
            <w:sdt>
              <w:sdtPr>
                <w:rPr>
                  <w:rFonts w:ascii="Arial" w:eastAsia="Times New Roman" w:hAnsi="Arial" w:cs="Arial"/>
                  <w:sz w:val="18"/>
                  <w:szCs w:val="18"/>
                </w:rPr>
                <w:id w:val="186062105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D3105C" w:rsidRDefault="00D3105C">
            <w:pPr>
              <w:textAlignment w:val="center"/>
              <w:divId w:val="1877040381"/>
              <w:rPr>
                <w:rFonts w:ascii="Arial" w:eastAsia="Times New Roman" w:hAnsi="Arial" w:cs="Arial"/>
                <w:sz w:val="18"/>
                <w:szCs w:val="18"/>
              </w:rPr>
            </w:pPr>
            <w:sdt>
              <w:sdtPr>
                <w:rPr>
                  <w:rFonts w:ascii="Arial" w:eastAsia="Times New Roman" w:hAnsi="Arial" w:cs="Arial"/>
                  <w:sz w:val="18"/>
                  <w:szCs w:val="18"/>
                </w:rPr>
                <w:id w:val="-212383989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D3105C" w:rsidRDefault="00D3105C">
            <w:pPr>
              <w:textAlignment w:val="center"/>
              <w:divId w:val="2038115426"/>
              <w:rPr>
                <w:rFonts w:ascii="Arial" w:eastAsia="Times New Roman" w:hAnsi="Arial" w:cs="Arial"/>
                <w:sz w:val="18"/>
                <w:szCs w:val="18"/>
              </w:rPr>
            </w:pPr>
            <w:sdt>
              <w:sdtPr>
                <w:rPr>
                  <w:rFonts w:ascii="Arial" w:eastAsia="Times New Roman" w:hAnsi="Arial" w:cs="Arial"/>
                  <w:sz w:val="18"/>
                  <w:szCs w:val="18"/>
                </w:rPr>
                <w:id w:val="-139627882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D3105C" w:rsidRDefault="00D3105C">
            <w:pPr>
              <w:textAlignment w:val="center"/>
              <w:divId w:val="968634287"/>
              <w:rPr>
                <w:rFonts w:ascii="Arial" w:eastAsia="Times New Roman" w:hAnsi="Arial" w:cs="Arial"/>
                <w:sz w:val="18"/>
                <w:szCs w:val="18"/>
              </w:rPr>
            </w:pPr>
            <w:sdt>
              <w:sdtPr>
                <w:rPr>
                  <w:rFonts w:ascii="Arial" w:eastAsia="Times New Roman" w:hAnsi="Arial" w:cs="Arial"/>
                  <w:sz w:val="18"/>
                  <w:szCs w:val="18"/>
                </w:rPr>
                <w:id w:val="-48386300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D3105C" w:rsidRDefault="00D3105C">
            <w:pPr>
              <w:textAlignment w:val="center"/>
              <w:divId w:val="1847741564"/>
              <w:rPr>
                <w:rFonts w:ascii="Arial" w:eastAsia="Times New Roman" w:hAnsi="Arial" w:cs="Arial"/>
                <w:sz w:val="18"/>
                <w:szCs w:val="18"/>
              </w:rPr>
            </w:pPr>
            <w:sdt>
              <w:sdtPr>
                <w:rPr>
                  <w:rFonts w:ascii="Arial" w:eastAsia="Times New Roman" w:hAnsi="Arial" w:cs="Arial"/>
                  <w:sz w:val="18"/>
                  <w:szCs w:val="18"/>
                </w:rPr>
                <w:id w:val="-49071564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D3105C">
        <w:trPr>
          <w:divId w:val="778987485"/>
        </w:trPr>
        <w:tc>
          <w:tcPr>
            <w:tcW w:w="9330" w:type="dxa"/>
            <w:hideMark/>
          </w:tcPr>
          <w:p w:rsidR="00D3105C" w:rsidRDefault="00D3105C">
            <w:pPr>
              <w:divId w:val="145444532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988752661"/>
              <w:placeholder>
                <w:docPart w:val="DefaultPlaceholder_-1854013440"/>
              </w:placeholder>
              <w:showingPlcHdr/>
              <w:text w:multiLine="1"/>
            </w:sdtPr>
            <w:sdtContent>
              <w:p w:rsidR="00D3105C" w:rsidRDefault="00D3105C">
                <w:pPr>
                  <w:rPr>
                    <w:rFonts w:ascii="Arial" w:eastAsia="Times New Roman" w:hAnsi="Arial" w:cs="Arial"/>
                    <w:sz w:val="18"/>
                    <w:szCs w:val="18"/>
                  </w:rPr>
                </w:pPr>
                <w:r w:rsidRPr="00130BD8">
                  <w:rPr>
                    <w:rStyle w:val="PlaceholderText"/>
                  </w:rPr>
                  <w:t>Click or tap here to enter text.</w:t>
                </w:r>
              </w:p>
            </w:sdtContent>
          </w:sdt>
        </w:tc>
      </w:tr>
      <w:tr w:rsidR="00000000" w:rsidTr="00D3105C">
        <w:trPr>
          <w:divId w:val="778987485"/>
        </w:trPr>
        <w:tc>
          <w:tcPr>
            <w:tcW w:w="9330" w:type="dxa"/>
            <w:hideMark/>
          </w:tcPr>
          <w:p w:rsidR="00D3105C" w:rsidRDefault="00D3105C">
            <w:pPr>
              <w:divId w:val="816651964"/>
              <w:rPr>
                <w:rFonts w:ascii="Arial" w:eastAsia="Times New Roman" w:hAnsi="Arial" w:cs="Arial"/>
                <w:b/>
                <w:bCs/>
                <w:sz w:val="23"/>
                <w:szCs w:val="23"/>
              </w:rPr>
            </w:pPr>
            <w:r>
              <w:rPr>
                <w:rFonts w:ascii="Arial" w:eastAsia="Times New Roman" w:hAnsi="Arial" w:cs="Arial"/>
                <w:b/>
                <w:bCs/>
                <w:sz w:val="23"/>
                <w:szCs w:val="23"/>
              </w:rPr>
              <w:t>Auditor Actions</w:t>
            </w:r>
          </w:p>
          <w:p w:rsidR="00D3105C" w:rsidRDefault="00D3105C">
            <w:pPr>
              <w:divId w:val="636227390"/>
              <w:rPr>
                <w:rFonts w:ascii="Arial" w:eastAsia="Times New Roman" w:hAnsi="Arial" w:cs="Arial"/>
                <w:sz w:val="18"/>
                <w:szCs w:val="18"/>
              </w:rPr>
            </w:pPr>
            <w:sdt>
              <w:sdtPr>
                <w:rPr>
                  <w:rStyle w:val="iatacheckbox1"/>
                  <w:rFonts w:ascii="Arial" w:eastAsia="Times New Roman" w:hAnsi="Arial" w:cs="Arial"/>
                  <w:sz w:val="18"/>
                  <w:szCs w:val="18"/>
                </w:rPr>
                <w:id w:val="-168157601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the system for forecasting and tracking required maintenance activities. </w:t>
            </w:r>
          </w:p>
          <w:p w:rsidR="00D3105C" w:rsidRDefault="00D3105C">
            <w:pPr>
              <w:divId w:val="1514764960"/>
              <w:rPr>
                <w:rFonts w:ascii="Arial" w:eastAsia="Times New Roman" w:hAnsi="Arial" w:cs="Arial"/>
                <w:sz w:val="18"/>
                <w:szCs w:val="18"/>
              </w:rPr>
            </w:pPr>
            <w:sdt>
              <w:sdtPr>
                <w:rPr>
                  <w:rStyle w:val="iatacheckbox1"/>
                  <w:rFonts w:ascii="Arial" w:eastAsia="Times New Roman" w:hAnsi="Arial" w:cs="Arial"/>
                  <w:sz w:val="18"/>
                  <w:szCs w:val="18"/>
                </w:rPr>
                <w:id w:val="-31410122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D3105C" w:rsidRDefault="00D3105C">
            <w:pPr>
              <w:divId w:val="2136366704"/>
              <w:rPr>
                <w:rFonts w:ascii="Arial" w:eastAsia="Times New Roman" w:hAnsi="Arial" w:cs="Arial"/>
                <w:sz w:val="18"/>
                <w:szCs w:val="18"/>
              </w:rPr>
            </w:pPr>
            <w:sdt>
              <w:sdtPr>
                <w:rPr>
                  <w:rStyle w:val="iatacheckbox1"/>
                  <w:rFonts w:ascii="Arial" w:eastAsia="Times New Roman" w:hAnsi="Arial" w:cs="Arial"/>
                  <w:sz w:val="18"/>
                  <w:szCs w:val="18"/>
                </w:rPr>
                <w:id w:val="-186050836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maintenance scheduling/planning personnel. </w:t>
            </w:r>
          </w:p>
          <w:p w:rsidR="00D3105C" w:rsidRDefault="00D3105C">
            <w:pPr>
              <w:divId w:val="215626807"/>
              <w:rPr>
                <w:rFonts w:ascii="Arial" w:eastAsia="Times New Roman" w:hAnsi="Arial" w:cs="Arial"/>
                <w:sz w:val="18"/>
                <w:szCs w:val="18"/>
              </w:rPr>
            </w:pPr>
            <w:sdt>
              <w:sdtPr>
                <w:rPr>
                  <w:rStyle w:val="iatacheckbox1"/>
                  <w:rFonts w:ascii="Arial" w:eastAsia="Times New Roman" w:hAnsi="Arial" w:cs="Arial"/>
                  <w:sz w:val="18"/>
                  <w:szCs w:val="18"/>
                </w:rPr>
                <w:id w:val="-105268940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scheduled/planned maintena</w:t>
            </w:r>
            <w:r>
              <w:rPr>
                <w:rFonts w:ascii="Arial" w:eastAsia="Times New Roman" w:hAnsi="Arial" w:cs="Arial"/>
                <w:sz w:val="18"/>
                <w:szCs w:val="18"/>
              </w:rPr>
              <w:t xml:space="preserve">nce tasks. </w:t>
            </w:r>
          </w:p>
          <w:p w:rsidR="00D3105C" w:rsidRDefault="00D3105C">
            <w:pPr>
              <w:divId w:val="821966391"/>
              <w:rPr>
                <w:rFonts w:ascii="Arial" w:eastAsia="Times New Roman" w:hAnsi="Arial" w:cs="Arial"/>
                <w:sz w:val="18"/>
                <w:szCs w:val="18"/>
              </w:rPr>
            </w:pPr>
            <w:sdt>
              <w:sdtPr>
                <w:rPr>
                  <w:rStyle w:val="iatacheckbox1"/>
                  <w:rFonts w:ascii="Arial" w:eastAsia="Times New Roman" w:hAnsi="Arial" w:cs="Arial"/>
                  <w:sz w:val="18"/>
                  <w:szCs w:val="18"/>
                </w:rPr>
                <w:id w:val="125840332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667374139"/>
                <w:placeholder>
                  <w:docPart w:val="DefaultPlaceholder_-1854013440"/>
                </w:placeholder>
                <w:showingPlcHdr/>
                <w:text w:multiLine="1"/>
              </w:sdtPr>
              <w:sdtContent>
                <w:r w:rsidRPr="00130BD8">
                  <w:rPr>
                    <w:rStyle w:val="PlaceholderText"/>
                  </w:rPr>
                  <w:t>Click or tap here to enter text.</w:t>
                </w:r>
              </w:sdtContent>
            </w:sdt>
          </w:p>
        </w:tc>
      </w:tr>
    </w:tbl>
    <w:p w:rsidR="00D3105C" w:rsidRDefault="00D3105C">
      <w:pPr>
        <w:pStyle w:val="NormalWeb"/>
        <w:divId w:val="778987485"/>
        <w:rPr>
          <w:rFonts w:ascii="Arial" w:hAnsi="Arial" w:cs="Arial"/>
          <w:color w:val="022A4C"/>
          <w:sz w:val="18"/>
          <w:szCs w:val="18"/>
        </w:rPr>
      </w:pPr>
      <w:r>
        <w:rPr>
          <w:rFonts w:ascii="Arial" w:hAnsi="Arial" w:cs="Arial"/>
          <w:color w:val="022A4C"/>
          <w:sz w:val="18"/>
          <w:szCs w:val="18"/>
        </w:rPr>
        <w:t> </w:t>
      </w:r>
    </w:p>
    <w:p w:rsidR="00D3105C" w:rsidRDefault="00D3105C" w:rsidP="00D3105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lastRenderedPageBreak/>
        <w:t>2.3 Parts Installation</w:t>
      </w:r>
    </w:p>
    <w:tbl>
      <w:tblPr>
        <w:tblStyle w:val="TableGrid"/>
        <w:tblW w:w="5000" w:type="pct"/>
        <w:tblLayout w:type="fixed"/>
        <w:tblLook w:val="04A0" w:firstRow="1" w:lastRow="0" w:firstColumn="1" w:lastColumn="0" w:noHBand="0" w:noVBand="1"/>
      </w:tblPr>
      <w:tblGrid>
        <w:gridCol w:w="9576"/>
      </w:tblGrid>
      <w:tr w:rsidR="00000000" w:rsidTr="00D3105C">
        <w:trPr>
          <w:divId w:val="753672068"/>
        </w:trPr>
        <w:tc>
          <w:tcPr>
            <w:tcW w:w="9330" w:type="dxa"/>
            <w:hideMark/>
          </w:tcPr>
          <w:p w:rsidR="00D3105C" w:rsidRDefault="00D3105C">
            <w:pPr>
              <w:rPr>
                <w:rFonts w:ascii="Arial" w:eastAsia="Times New Roman" w:hAnsi="Arial" w:cs="Arial"/>
                <w:sz w:val="23"/>
                <w:szCs w:val="23"/>
              </w:rPr>
            </w:pPr>
            <w:r>
              <w:rPr>
                <w:rFonts w:ascii="Arial" w:eastAsia="Times New Roman" w:hAnsi="Arial" w:cs="Arial"/>
                <w:b/>
                <w:bCs/>
                <w:sz w:val="23"/>
                <w:szCs w:val="23"/>
              </w:rPr>
              <w:t>MNT 2.3.1</w:t>
            </w:r>
          </w:p>
        </w:tc>
      </w:tr>
      <w:tr w:rsidR="00000000" w:rsidTr="00D3105C">
        <w:trPr>
          <w:divId w:val="753672068"/>
        </w:trPr>
        <w:tc>
          <w:tcPr>
            <w:tcW w:w="9330" w:type="dxa"/>
            <w:hideMark/>
          </w:tcPr>
          <w:p w:rsidR="00D3105C" w:rsidRDefault="00D3105C">
            <w:pPr>
              <w:divId w:val="305090738"/>
              <w:rPr>
                <w:rFonts w:ascii="Arial" w:eastAsia="Times New Roman" w:hAnsi="Arial" w:cs="Arial"/>
                <w:sz w:val="18"/>
                <w:szCs w:val="18"/>
              </w:rPr>
            </w:pPr>
            <w:r>
              <w:rPr>
                <w:rFonts w:ascii="Arial" w:eastAsia="Times New Roman" w:hAnsi="Arial" w:cs="Arial"/>
                <w:sz w:val="18"/>
                <w:szCs w:val="18"/>
              </w:rPr>
              <w:t>The Operator shall have a process to ensure that no new part is installed on an aeronautical product unless such part m</w:t>
            </w:r>
            <w:r>
              <w:rPr>
                <w:rFonts w:ascii="Arial" w:eastAsia="Times New Roman" w:hAnsi="Arial" w:cs="Arial"/>
                <w:sz w:val="18"/>
                <w:szCs w:val="18"/>
              </w:rPr>
              <w:t xml:space="preserve">eets the standards of airworthiness applicable to the installation of new parts and in addition, meets a minimum any of the following: </w:t>
            </w:r>
          </w:p>
          <w:p w:rsidR="00D3105C" w:rsidRDefault="00D3105C">
            <w:pPr>
              <w:pStyle w:val="iatalistitem"/>
              <w:numPr>
                <w:ilvl w:val="0"/>
                <w:numId w:val="12"/>
              </w:numPr>
              <w:divId w:val="305090738"/>
              <w:rPr>
                <w:rFonts w:ascii="Arial" w:eastAsia="Times New Roman" w:hAnsi="Arial" w:cs="Arial"/>
                <w:sz w:val="18"/>
                <w:szCs w:val="18"/>
              </w:rPr>
            </w:pPr>
            <w:r>
              <w:rPr>
                <w:rFonts w:ascii="Arial" w:eastAsia="Times New Roman" w:hAnsi="Arial" w:cs="Arial"/>
                <w:sz w:val="18"/>
                <w:szCs w:val="18"/>
              </w:rPr>
              <w:t>The new part has marking identifying it as a part specified in the type design conforming to a recognized national or in</w:t>
            </w:r>
            <w:r>
              <w:rPr>
                <w:rFonts w:ascii="Arial" w:eastAsia="Times New Roman" w:hAnsi="Arial" w:cs="Arial"/>
                <w:sz w:val="18"/>
                <w:szCs w:val="18"/>
              </w:rPr>
              <w:t xml:space="preserve">ternational standard, or </w:t>
            </w:r>
          </w:p>
          <w:p w:rsidR="00D3105C" w:rsidRDefault="00D3105C">
            <w:pPr>
              <w:pStyle w:val="iatalistitem"/>
              <w:numPr>
                <w:ilvl w:val="0"/>
                <w:numId w:val="12"/>
              </w:numPr>
              <w:divId w:val="305090738"/>
              <w:rPr>
                <w:rFonts w:ascii="Arial" w:eastAsia="Times New Roman" w:hAnsi="Arial" w:cs="Arial"/>
                <w:sz w:val="18"/>
                <w:szCs w:val="18"/>
              </w:rPr>
            </w:pPr>
            <w:r>
              <w:rPr>
                <w:rFonts w:ascii="Arial" w:eastAsia="Times New Roman" w:hAnsi="Arial" w:cs="Arial"/>
                <w:sz w:val="18"/>
                <w:szCs w:val="18"/>
              </w:rPr>
              <w:t xml:space="preserve">The new part has been approved for use on an aeronautical product, in accordance with the type certificate/STC, if the part was originally designed and manufactured for non-aeronautical use, or </w:t>
            </w:r>
          </w:p>
          <w:p w:rsidR="00D3105C" w:rsidRDefault="00D3105C">
            <w:pPr>
              <w:pStyle w:val="iatalistitem"/>
              <w:numPr>
                <w:ilvl w:val="0"/>
                <w:numId w:val="12"/>
              </w:numPr>
              <w:divId w:val="305090738"/>
              <w:rPr>
                <w:rFonts w:ascii="Arial" w:eastAsia="Times New Roman" w:hAnsi="Arial" w:cs="Arial"/>
                <w:sz w:val="18"/>
                <w:szCs w:val="18"/>
              </w:rPr>
            </w:pPr>
            <w:r>
              <w:rPr>
                <w:rFonts w:ascii="Arial" w:eastAsia="Times New Roman" w:hAnsi="Arial" w:cs="Arial"/>
                <w:sz w:val="18"/>
                <w:szCs w:val="18"/>
              </w:rPr>
              <w:t>The new part was manufactured under</w:t>
            </w:r>
            <w:r>
              <w:rPr>
                <w:rFonts w:ascii="Arial" w:eastAsia="Times New Roman" w:hAnsi="Arial" w:cs="Arial"/>
                <w:sz w:val="18"/>
                <w:szCs w:val="18"/>
              </w:rPr>
              <w:t xml:space="preserve"> a Parts Manufacturer Approval (PMA), or</w:t>
            </w:r>
          </w:p>
          <w:p w:rsidR="00D3105C" w:rsidRDefault="00D3105C">
            <w:pPr>
              <w:pStyle w:val="iatalistitem"/>
              <w:numPr>
                <w:ilvl w:val="0"/>
                <w:numId w:val="12"/>
              </w:numPr>
              <w:divId w:val="305090738"/>
              <w:rPr>
                <w:rFonts w:ascii="Arial" w:eastAsia="Times New Roman" w:hAnsi="Arial" w:cs="Arial"/>
                <w:sz w:val="18"/>
                <w:szCs w:val="18"/>
              </w:rPr>
            </w:pPr>
            <w:r>
              <w:rPr>
                <w:rFonts w:ascii="Arial" w:eastAsia="Times New Roman" w:hAnsi="Arial" w:cs="Arial"/>
                <w:sz w:val="18"/>
                <w:szCs w:val="18"/>
              </w:rPr>
              <w:t xml:space="preserve">The new part was produced by the Operator using approved procedures for the purpose of maintaining or alerting its own aeronautical product. </w:t>
            </w:r>
            <w:r>
              <w:rPr>
                <w:rFonts w:ascii="Arial" w:eastAsia="Times New Roman" w:hAnsi="Arial" w:cs="Arial"/>
                <w:b/>
                <w:bCs/>
                <w:sz w:val="18"/>
                <w:szCs w:val="18"/>
              </w:rPr>
              <w:t>(GM)</w:t>
            </w:r>
          </w:p>
        </w:tc>
      </w:tr>
      <w:tr w:rsidR="00000000" w:rsidTr="00D3105C">
        <w:trPr>
          <w:divId w:val="753672068"/>
        </w:trPr>
        <w:tc>
          <w:tcPr>
            <w:tcW w:w="9330" w:type="dxa"/>
            <w:hideMark/>
          </w:tcPr>
          <w:p w:rsidR="00D3105C" w:rsidRDefault="00D3105C">
            <w:pPr>
              <w:textAlignment w:val="center"/>
              <w:divId w:val="1682927329"/>
              <w:rPr>
                <w:rFonts w:ascii="Arial" w:eastAsia="Times New Roman" w:hAnsi="Arial" w:cs="Arial"/>
                <w:sz w:val="18"/>
                <w:szCs w:val="18"/>
              </w:rPr>
            </w:pPr>
            <w:sdt>
              <w:sdtPr>
                <w:rPr>
                  <w:rFonts w:ascii="Arial" w:eastAsia="Times New Roman" w:hAnsi="Arial" w:cs="Arial"/>
                  <w:sz w:val="18"/>
                  <w:szCs w:val="18"/>
                </w:rPr>
                <w:id w:val="110939573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D3105C" w:rsidRDefault="00D3105C">
            <w:pPr>
              <w:textAlignment w:val="center"/>
              <w:divId w:val="1641693397"/>
              <w:rPr>
                <w:rFonts w:ascii="Arial" w:eastAsia="Times New Roman" w:hAnsi="Arial" w:cs="Arial"/>
                <w:sz w:val="18"/>
                <w:szCs w:val="18"/>
              </w:rPr>
            </w:pPr>
            <w:sdt>
              <w:sdtPr>
                <w:rPr>
                  <w:rFonts w:ascii="Arial" w:eastAsia="Times New Roman" w:hAnsi="Arial" w:cs="Arial"/>
                  <w:sz w:val="18"/>
                  <w:szCs w:val="18"/>
                </w:rPr>
                <w:id w:val="-37230576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D3105C" w:rsidRDefault="00D3105C">
            <w:pPr>
              <w:textAlignment w:val="center"/>
              <w:divId w:val="1250042854"/>
              <w:rPr>
                <w:rFonts w:ascii="Arial" w:eastAsia="Times New Roman" w:hAnsi="Arial" w:cs="Arial"/>
                <w:sz w:val="18"/>
                <w:szCs w:val="18"/>
              </w:rPr>
            </w:pPr>
            <w:sdt>
              <w:sdtPr>
                <w:rPr>
                  <w:rFonts w:ascii="Arial" w:eastAsia="Times New Roman" w:hAnsi="Arial" w:cs="Arial"/>
                  <w:sz w:val="18"/>
                  <w:szCs w:val="18"/>
                </w:rPr>
                <w:id w:val="57092829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D3105C" w:rsidRDefault="00D3105C">
            <w:pPr>
              <w:textAlignment w:val="center"/>
              <w:divId w:val="1290354535"/>
              <w:rPr>
                <w:rFonts w:ascii="Arial" w:eastAsia="Times New Roman" w:hAnsi="Arial" w:cs="Arial"/>
                <w:sz w:val="18"/>
                <w:szCs w:val="18"/>
              </w:rPr>
            </w:pPr>
            <w:sdt>
              <w:sdtPr>
                <w:rPr>
                  <w:rFonts w:ascii="Arial" w:eastAsia="Times New Roman" w:hAnsi="Arial" w:cs="Arial"/>
                  <w:sz w:val="18"/>
                  <w:szCs w:val="18"/>
                </w:rPr>
                <w:id w:val="39317431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D3105C" w:rsidRDefault="00D3105C">
            <w:pPr>
              <w:textAlignment w:val="center"/>
              <w:divId w:val="1971204090"/>
              <w:rPr>
                <w:rFonts w:ascii="Arial" w:eastAsia="Times New Roman" w:hAnsi="Arial" w:cs="Arial"/>
                <w:sz w:val="18"/>
                <w:szCs w:val="18"/>
              </w:rPr>
            </w:pPr>
            <w:sdt>
              <w:sdtPr>
                <w:rPr>
                  <w:rFonts w:ascii="Arial" w:eastAsia="Times New Roman" w:hAnsi="Arial" w:cs="Arial"/>
                  <w:sz w:val="18"/>
                  <w:szCs w:val="18"/>
                </w:rPr>
                <w:id w:val="1041325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D3105C">
        <w:trPr>
          <w:divId w:val="753672068"/>
        </w:trPr>
        <w:tc>
          <w:tcPr>
            <w:tcW w:w="9330" w:type="dxa"/>
            <w:hideMark/>
          </w:tcPr>
          <w:p w:rsidR="00D3105C" w:rsidRDefault="00D3105C">
            <w:pPr>
              <w:divId w:val="64246407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70936100"/>
              <w:placeholder>
                <w:docPart w:val="DefaultPlaceholder_-1854013440"/>
              </w:placeholder>
              <w:showingPlcHdr/>
              <w:text w:multiLine="1"/>
            </w:sdtPr>
            <w:sdtContent>
              <w:p w:rsidR="00D3105C" w:rsidRDefault="00D3105C">
                <w:pPr>
                  <w:rPr>
                    <w:rFonts w:ascii="Arial" w:eastAsia="Times New Roman" w:hAnsi="Arial" w:cs="Arial"/>
                    <w:sz w:val="18"/>
                    <w:szCs w:val="18"/>
                  </w:rPr>
                </w:pPr>
                <w:r w:rsidRPr="00130BD8">
                  <w:rPr>
                    <w:rStyle w:val="PlaceholderText"/>
                  </w:rPr>
                  <w:t>Click or tap here to enter text.</w:t>
                </w:r>
              </w:p>
            </w:sdtContent>
          </w:sdt>
        </w:tc>
      </w:tr>
      <w:tr w:rsidR="00000000" w:rsidTr="00D3105C">
        <w:trPr>
          <w:divId w:val="753672068"/>
        </w:trPr>
        <w:tc>
          <w:tcPr>
            <w:tcW w:w="9330" w:type="dxa"/>
            <w:hideMark/>
          </w:tcPr>
          <w:p w:rsidR="00D3105C" w:rsidRDefault="00D3105C">
            <w:pPr>
              <w:divId w:val="863976838"/>
              <w:rPr>
                <w:rFonts w:ascii="Arial" w:eastAsia="Times New Roman" w:hAnsi="Arial" w:cs="Arial"/>
                <w:b/>
                <w:bCs/>
                <w:sz w:val="23"/>
                <w:szCs w:val="23"/>
              </w:rPr>
            </w:pPr>
            <w:r>
              <w:rPr>
                <w:rFonts w:ascii="Arial" w:eastAsia="Times New Roman" w:hAnsi="Arial" w:cs="Arial"/>
                <w:b/>
                <w:bCs/>
                <w:sz w:val="23"/>
                <w:szCs w:val="23"/>
              </w:rPr>
              <w:t>Auditor Actions</w:t>
            </w:r>
          </w:p>
          <w:p w:rsidR="00D3105C" w:rsidRDefault="00D3105C">
            <w:pPr>
              <w:divId w:val="1157066149"/>
              <w:rPr>
                <w:rFonts w:ascii="Arial" w:eastAsia="Times New Roman" w:hAnsi="Arial" w:cs="Arial"/>
                <w:sz w:val="18"/>
                <w:szCs w:val="18"/>
              </w:rPr>
            </w:pPr>
            <w:sdt>
              <w:sdtPr>
                <w:rPr>
                  <w:rStyle w:val="iatacheckbox1"/>
                  <w:rFonts w:ascii="Arial" w:eastAsia="Times New Roman" w:hAnsi="Arial" w:cs="Arial"/>
                  <w:sz w:val="18"/>
                  <w:szCs w:val="18"/>
                </w:rPr>
                <w:id w:val="101650259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process for managing and controlling new parts and parts installation. </w:t>
            </w:r>
          </w:p>
          <w:p w:rsidR="00D3105C" w:rsidRDefault="00D3105C">
            <w:pPr>
              <w:divId w:val="1807047141"/>
              <w:rPr>
                <w:rFonts w:ascii="Arial" w:eastAsia="Times New Roman" w:hAnsi="Arial" w:cs="Arial"/>
                <w:sz w:val="18"/>
                <w:szCs w:val="18"/>
              </w:rPr>
            </w:pPr>
            <w:sdt>
              <w:sdtPr>
                <w:rPr>
                  <w:rStyle w:val="iatacheckbox1"/>
                  <w:rFonts w:ascii="Arial" w:eastAsia="Times New Roman" w:hAnsi="Arial" w:cs="Arial"/>
                  <w:sz w:val="18"/>
                  <w:szCs w:val="18"/>
                </w:rPr>
                <w:id w:val="51789360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D3105C" w:rsidRDefault="00D3105C">
            <w:pPr>
              <w:divId w:val="1214851776"/>
              <w:rPr>
                <w:rFonts w:ascii="Arial" w:eastAsia="Times New Roman" w:hAnsi="Arial" w:cs="Arial"/>
                <w:sz w:val="18"/>
                <w:szCs w:val="18"/>
              </w:rPr>
            </w:pPr>
            <w:sdt>
              <w:sdtPr>
                <w:rPr>
                  <w:rStyle w:val="iatacheckbox1"/>
                  <w:rFonts w:ascii="Arial" w:eastAsia="Times New Roman" w:hAnsi="Arial" w:cs="Arial"/>
                  <w:sz w:val="18"/>
                  <w:szCs w:val="18"/>
                </w:rPr>
                <w:id w:val="44551455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parts installed on aircraft as new parts. </w:t>
            </w:r>
          </w:p>
          <w:p w:rsidR="00D3105C" w:rsidRDefault="00D3105C">
            <w:pPr>
              <w:divId w:val="713773035"/>
              <w:rPr>
                <w:rFonts w:ascii="Arial" w:eastAsia="Times New Roman" w:hAnsi="Arial" w:cs="Arial"/>
                <w:sz w:val="18"/>
                <w:szCs w:val="18"/>
              </w:rPr>
            </w:pPr>
            <w:sdt>
              <w:sdtPr>
                <w:rPr>
                  <w:rStyle w:val="iatacheckbox1"/>
                  <w:rFonts w:ascii="Arial" w:eastAsia="Times New Roman" w:hAnsi="Arial" w:cs="Arial"/>
                  <w:sz w:val="18"/>
                  <w:szCs w:val="18"/>
                </w:rPr>
                <w:id w:val="195381700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aircraft</w:t>
            </w:r>
            <w:r>
              <w:rPr>
                <w:rFonts w:ascii="Arial" w:eastAsia="Times New Roman" w:hAnsi="Arial" w:cs="Arial"/>
                <w:sz w:val="18"/>
                <w:szCs w:val="18"/>
              </w:rPr>
              <w:t xml:space="preserve"> part/component installation/replacement (if applicable) (focus: new part/component being installed meets applicable standards of airworthiness). </w:t>
            </w:r>
          </w:p>
          <w:p w:rsidR="00D3105C" w:rsidRDefault="00D3105C">
            <w:pPr>
              <w:divId w:val="2124956898"/>
              <w:rPr>
                <w:rFonts w:ascii="Arial" w:eastAsia="Times New Roman" w:hAnsi="Arial" w:cs="Arial"/>
                <w:sz w:val="18"/>
                <w:szCs w:val="18"/>
              </w:rPr>
            </w:pPr>
            <w:sdt>
              <w:sdtPr>
                <w:rPr>
                  <w:rStyle w:val="iatacheckbox1"/>
                  <w:rFonts w:ascii="Arial" w:eastAsia="Times New Roman" w:hAnsi="Arial" w:cs="Arial"/>
                  <w:sz w:val="18"/>
                  <w:szCs w:val="18"/>
                </w:rPr>
                <w:id w:val="192544764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aircraft parts/components management/handling (focus: control process for ensuring ne</w:t>
            </w:r>
            <w:r>
              <w:rPr>
                <w:rFonts w:ascii="Arial" w:eastAsia="Times New Roman" w:hAnsi="Arial" w:cs="Arial"/>
                <w:sz w:val="18"/>
                <w:szCs w:val="18"/>
              </w:rPr>
              <w:t xml:space="preserve">w parts meet applicable standards of airworthiness). </w:t>
            </w:r>
          </w:p>
          <w:p w:rsidR="00D3105C" w:rsidRDefault="00D3105C">
            <w:pPr>
              <w:divId w:val="642467148"/>
              <w:rPr>
                <w:rFonts w:ascii="Arial" w:eastAsia="Times New Roman" w:hAnsi="Arial" w:cs="Arial"/>
                <w:sz w:val="18"/>
                <w:szCs w:val="18"/>
              </w:rPr>
            </w:pPr>
            <w:sdt>
              <w:sdtPr>
                <w:rPr>
                  <w:rStyle w:val="iatacheckbox1"/>
                  <w:rFonts w:ascii="Arial" w:eastAsia="Times New Roman" w:hAnsi="Arial" w:cs="Arial"/>
                  <w:sz w:val="18"/>
                  <w:szCs w:val="18"/>
                </w:rPr>
                <w:id w:val="-46867227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865478146"/>
                <w:placeholder>
                  <w:docPart w:val="DefaultPlaceholder_-1854013440"/>
                </w:placeholder>
                <w:showingPlcHdr/>
                <w:text w:multiLine="1"/>
              </w:sdtPr>
              <w:sdtContent>
                <w:r w:rsidRPr="00130BD8">
                  <w:rPr>
                    <w:rStyle w:val="PlaceholderText"/>
                  </w:rPr>
                  <w:t>Click or tap here to enter text.</w:t>
                </w:r>
              </w:sdtContent>
            </w:sdt>
          </w:p>
        </w:tc>
      </w:tr>
      <w:tr w:rsidR="00000000" w:rsidTr="00D3105C">
        <w:trPr>
          <w:divId w:val="753672068"/>
        </w:trPr>
        <w:tc>
          <w:tcPr>
            <w:tcW w:w="9330" w:type="dxa"/>
            <w:hideMark/>
          </w:tcPr>
          <w:p w:rsidR="00D3105C" w:rsidRDefault="00D3105C">
            <w:pPr>
              <w:divId w:val="305163897"/>
              <w:rPr>
                <w:rFonts w:ascii="Arial" w:eastAsia="Times New Roman" w:hAnsi="Arial" w:cs="Arial"/>
                <w:b/>
                <w:bCs/>
                <w:sz w:val="23"/>
                <w:szCs w:val="23"/>
              </w:rPr>
            </w:pPr>
            <w:r>
              <w:rPr>
                <w:rFonts w:ascii="Arial" w:eastAsia="Times New Roman" w:hAnsi="Arial" w:cs="Arial"/>
                <w:b/>
                <w:bCs/>
                <w:sz w:val="23"/>
                <w:szCs w:val="23"/>
              </w:rPr>
              <w:t>Guidance</w:t>
            </w:r>
          </w:p>
          <w:p w:rsidR="00D3105C" w:rsidRDefault="00D3105C">
            <w:pPr>
              <w:divId w:val="1219172596"/>
              <w:rPr>
                <w:rFonts w:ascii="Arial" w:eastAsia="Times New Roman" w:hAnsi="Arial" w:cs="Arial"/>
                <w:sz w:val="18"/>
                <w:szCs w:val="18"/>
              </w:rPr>
            </w:pPr>
            <w:r>
              <w:rPr>
                <w:rFonts w:ascii="Arial" w:eastAsia="Times New Roman" w:hAnsi="Arial" w:cs="Arial"/>
                <w:sz w:val="18"/>
                <w:szCs w:val="18"/>
              </w:rPr>
              <w:t>The operator is responsible for providing an external AMO with approved documentation that contains information about parts allowed to b</w:t>
            </w:r>
            <w:r>
              <w:rPr>
                <w:rFonts w:ascii="Arial" w:eastAsia="Times New Roman" w:hAnsi="Arial" w:cs="Arial"/>
                <w:sz w:val="18"/>
                <w:szCs w:val="18"/>
              </w:rPr>
              <w:t>e installed on its aircraft. Such documentation enables the external AMO to validate the airworthy condition of the part and its certification for installation on the aeronautical product being maintained. The “approved documentation” category typically in</w:t>
            </w:r>
            <w:r>
              <w:rPr>
                <w:rFonts w:ascii="Arial" w:eastAsia="Times New Roman" w:hAnsi="Arial" w:cs="Arial"/>
                <w:sz w:val="18"/>
                <w:szCs w:val="18"/>
              </w:rPr>
              <w:t xml:space="preserve">cludes as necessary, without being limited to, any of the following: MMM, IPC (including Supplements), AD, SB, Work Order, Repair Order, Form 8130-3/EASA Form 1/or equivalent. </w:t>
            </w:r>
          </w:p>
          <w:p w:rsidR="00D3105C" w:rsidRDefault="00D3105C">
            <w:pPr>
              <w:divId w:val="1704357331"/>
              <w:rPr>
                <w:rFonts w:ascii="Arial" w:eastAsia="Times New Roman" w:hAnsi="Arial" w:cs="Arial"/>
                <w:sz w:val="18"/>
                <w:szCs w:val="18"/>
              </w:rPr>
            </w:pPr>
            <w:r>
              <w:rPr>
                <w:rFonts w:ascii="Arial" w:eastAsia="Times New Roman" w:hAnsi="Arial" w:cs="Arial"/>
                <w:sz w:val="18"/>
                <w:szCs w:val="18"/>
              </w:rPr>
              <w:t>The production of parts by an operator for its own use, as specified in item (i</w:t>
            </w:r>
            <w:r>
              <w:rPr>
                <w:rFonts w:ascii="Arial" w:eastAsia="Times New Roman" w:hAnsi="Arial" w:cs="Arial"/>
                <w:sz w:val="18"/>
                <w:szCs w:val="18"/>
              </w:rPr>
              <w:t xml:space="preserve">v), is acceptable provided there are approved procedures identified in the MMM. </w:t>
            </w:r>
          </w:p>
        </w:tc>
      </w:tr>
    </w:tbl>
    <w:p w:rsidR="00D3105C" w:rsidRDefault="00D3105C">
      <w:pPr>
        <w:pStyle w:val="NormalWeb"/>
        <w:divId w:val="753672068"/>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D3105C">
        <w:trPr>
          <w:divId w:val="753672068"/>
        </w:trPr>
        <w:tc>
          <w:tcPr>
            <w:tcW w:w="9330" w:type="dxa"/>
            <w:hideMark/>
          </w:tcPr>
          <w:p w:rsidR="00D3105C" w:rsidRDefault="00D3105C">
            <w:pPr>
              <w:rPr>
                <w:rFonts w:ascii="Arial" w:eastAsia="Times New Roman" w:hAnsi="Arial" w:cs="Arial"/>
                <w:sz w:val="23"/>
                <w:szCs w:val="23"/>
              </w:rPr>
            </w:pPr>
            <w:r>
              <w:rPr>
                <w:rFonts w:ascii="Arial" w:eastAsia="Times New Roman" w:hAnsi="Arial" w:cs="Arial"/>
                <w:b/>
                <w:bCs/>
                <w:sz w:val="23"/>
                <w:szCs w:val="23"/>
              </w:rPr>
              <w:t>MNT 2.3.2</w:t>
            </w:r>
          </w:p>
        </w:tc>
      </w:tr>
      <w:tr w:rsidR="00000000" w:rsidTr="00D3105C">
        <w:trPr>
          <w:divId w:val="753672068"/>
        </w:trPr>
        <w:tc>
          <w:tcPr>
            <w:tcW w:w="9330" w:type="dxa"/>
            <w:hideMark/>
          </w:tcPr>
          <w:p w:rsidR="00D3105C" w:rsidRDefault="00D3105C">
            <w:pPr>
              <w:divId w:val="1413891100"/>
              <w:rPr>
                <w:rFonts w:ascii="Arial" w:eastAsia="Times New Roman" w:hAnsi="Arial" w:cs="Arial"/>
                <w:sz w:val="18"/>
                <w:szCs w:val="18"/>
              </w:rPr>
            </w:pPr>
            <w:r>
              <w:rPr>
                <w:rFonts w:ascii="Arial" w:eastAsia="Times New Roman" w:hAnsi="Arial" w:cs="Arial"/>
                <w:sz w:val="18"/>
                <w:szCs w:val="18"/>
              </w:rPr>
              <w:t xml:space="preserve">The Operator shall have a process to ensure that no used part is installed on an aeronautical product unless such part meets the standards of airworthiness applicable to the installation of used parts and any of the following: </w:t>
            </w:r>
          </w:p>
          <w:p w:rsidR="00D3105C" w:rsidRDefault="00D3105C">
            <w:pPr>
              <w:pStyle w:val="iatalistitem"/>
              <w:numPr>
                <w:ilvl w:val="0"/>
                <w:numId w:val="13"/>
              </w:numPr>
              <w:divId w:val="1413891100"/>
              <w:rPr>
                <w:rFonts w:ascii="Arial" w:eastAsia="Times New Roman" w:hAnsi="Arial" w:cs="Arial"/>
                <w:sz w:val="18"/>
                <w:szCs w:val="18"/>
              </w:rPr>
            </w:pPr>
            <w:r>
              <w:rPr>
                <w:rFonts w:ascii="Arial" w:eastAsia="Times New Roman" w:hAnsi="Arial" w:cs="Arial"/>
                <w:sz w:val="18"/>
                <w:szCs w:val="18"/>
              </w:rPr>
              <w:t>An airworthy part that has b</w:t>
            </w:r>
            <w:r>
              <w:rPr>
                <w:rFonts w:ascii="Arial" w:eastAsia="Times New Roman" w:hAnsi="Arial" w:cs="Arial"/>
                <w:sz w:val="18"/>
                <w:szCs w:val="18"/>
              </w:rPr>
              <w:t xml:space="preserve">een removed from an aircraft for immediate installation on another aircraft, </w:t>
            </w:r>
            <w:r>
              <w:rPr>
                <w:rFonts w:ascii="Arial" w:eastAsia="Times New Roman" w:hAnsi="Arial" w:cs="Arial"/>
                <w:b/>
                <w:bCs/>
                <w:sz w:val="18"/>
                <w:szCs w:val="18"/>
              </w:rPr>
              <w:t>or</w:t>
            </w:r>
          </w:p>
          <w:p w:rsidR="00D3105C" w:rsidRDefault="00D3105C">
            <w:pPr>
              <w:pStyle w:val="iatalistitem"/>
              <w:numPr>
                <w:ilvl w:val="0"/>
                <w:numId w:val="13"/>
              </w:numPr>
              <w:divId w:val="1413891100"/>
              <w:rPr>
                <w:rFonts w:ascii="Arial" w:eastAsia="Times New Roman" w:hAnsi="Arial" w:cs="Arial"/>
                <w:sz w:val="18"/>
                <w:szCs w:val="18"/>
              </w:rPr>
            </w:pPr>
            <w:r>
              <w:rPr>
                <w:rFonts w:ascii="Arial" w:eastAsia="Times New Roman" w:hAnsi="Arial" w:cs="Arial"/>
                <w:sz w:val="18"/>
                <w:szCs w:val="18"/>
              </w:rPr>
              <w:lastRenderedPageBreak/>
              <w:t>An airworthy part that has undergone maintenance for which a maintenance release has been signed by an appropriately rated Approved Maintenance Organization (AMO),</w:t>
            </w:r>
            <w:r>
              <w:rPr>
                <w:rFonts w:ascii="Arial" w:eastAsia="Times New Roman" w:hAnsi="Arial" w:cs="Arial"/>
                <w:b/>
                <w:bCs/>
                <w:sz w:val="18"/>
                <w:szCs w:val="18"/>
              </w:rPr>
              <w:t>or</w:t>
            </w:r>
          </w:p>
          <w:p w:rsidR="00D3105C" w:rsidRDefault="00D3105C">
            <w:pPr>
              <w:pStyle w:val="iatalistitem"/>
              <w:numPr>
                <w:ilvl w:val="0"/>
                <w:numId w:val="13"/>
              </w:numPr>
              <w:divId w:val="1413891100"/>
              <w:rPr>
                <w:rFonts w:ascii="Arial" w:eastAsia="Times New Roman" w:hAnsi="Arial" w:cs="Arial"/>
                <w:sz w:val="18"/>
                <w:szCs w:val="18"/>
              </w:rPr>
            </w:pPr>
            <w:r>
              <w:rPr>
                <w:rFonts w:ascii="Arial" w:eastAsia="Times New Roman" w:hAnsi="Arial" w:cs="Arial"/>
                <w:sz w:val="18"/>
                <w:szCs w:val="18"/>
              </w:rPr>
              <w:t>An airwort</w:t>
            </w:r>
            <w:r>
              <w:rPr>
                <w:rFonts w:ascii="Arial" w:eastAsia="Times New Roman" w:hAnsi="Arial" w:cs="Arial"/>
                <w:sz w:val="18"/>
                <w:szCs w:val="18"/>
              </w:rPr>
              <w:t xml:space="preserve">hy part that has undergone an approved repair or alteration that restored the certificated level of airworthiness to a used part. </w:t>
            </w:r>
            <w:r>
              <w:rPr>
                <w:rFonts w:ascii="Arial" w:eastAsia="Times New Roman" w:hAnsi="Arial" w:cs="Arial"/>
                <w:b/>
                <w:bCs/>
                <w:sz w:val="18"/>
                <w:szCs w:val="18"/>
              </w:rPr>
              <w:t>(GM)</w:t>
            </w:r>
          </w:p>
        </w:tc>
      </w:tr>
      <w:tr w:rsidR="00000000" w:rsidTr="00D3105C">
        <w:trPr>
          <w:divId w:val="753672068"/>
        </w:trPr>
        <w:tc>
          <w:tcPr>
            <w:tcW w:w="9330" w:type="dxa"/>
            <w:hideMark/>
          </w:tcPr>
          <w:p w:rsidR="00D3105C" w:rsidRDefault="00D3105C">
            <w:pPr>
              <w:textAlignment w:val="center"/>
              <w:divId w:val="177080398"/>
              <w:rPr>
                <w:rFonts w:ascii="Arial" w:eastAsia="Times New Roman" w:hAnsi="Arial" w:cs="Arial"/>
                <w:sz w:val="18"/>
                <w:szCs w:val="18"/>
              </w:rPr>
            </w:pPr>
            <w:sdt>
              <w:sdtPr>
                <w:rPr>
                  <w:rFonts w:ascii="Arial" w:eastAsia="Times New Roman" w:hAnsi="Arial" w:cs="Arial"/>
                  <w:sz w:val="18"/>
                  <w:szCs w:val="18"/>
                </w:rPr>
                <w:id w:val="-13833739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D3105C" w:rsidRDefault="00D3105C">
            <w:pPr>
              <w:textAlignment w:val="center"/>
              <w:divId w:val="408430895"/>
              <w:rPr>
                <w:rFonts w:ascii="Arial" w:eastAsia="Times New Roman" w:hAnsi="Arial" w:cs="Arial"/>
                <w:sz w:val="18"/>
                <w:szCs w:val="18"/>
              </w:rPr>
            </w:pPr>
            <w:sdt>
              <w:sdtPr>
                <w:rPr>
                  <w:rFonts w:ascii="Arial" w:eastAsia="Times New Roman" w:hAnsi="Arial" w:cs="Arial"/>
                  <w:sz w:val="18"/>
                  <w:szCs w:val="18"/>
                </w:rPr>
                <w:id w:val="-157396064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D3105C" w:rsidRDefault="00D3105C">
            <w:pPr>
              <w:textAlignment w:val="center"/>
              <w:divId w:val="161818281"/>
              <w:rPr>
                <w:rFonts w:ascii="Arial" w:eastAsia="Times New Roman" w:hAnsi="Arial" w:cs="Arial"/>
                <w:sz w:val="18"/>
                <w:szCs w:val="18"/>
              </w:rPr>
            </w:pPr>
            <w:sdt>
              <w:sdtPr>
                <w:rPr>
                  <w:rFonts w:ascii="Arial" w:eastAsia="Times New Roman" w:hAnsi="Arial" w:cs="Arial"/>
                  <w:sz w:val="18"/>
                  <w:szCs w:val="18"/>
                </w:rPr>
                <w:id w:val="77513498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D3105C" w:rsidRDefault="00D3105C">
            <w:pPr>
              <w:textAlignment w:val="center"/>
              <w:divId w:val="978800827"/>
              <w:rPr>
                <w:rFonts w:ascii="Arial" w:eastAsia="Times New Roman" w:hAnsi="Arial" w:cs="Arial"/>
                <w:sz w:val="18"/>
                <w:szCs w:val="18"/>
              </w:rPr>
            </w:pPr>
            <w:sdt>
              <w:sdtPr>
                <w:rPr>
                  <w:rFonts w:ascii="Arial" w:eastAsia="Times New Roman" w:hAnsi="Arial" w:cs="Arial"/>
                  <w:sz w:val="18"/>
                  <w:szCs w:val="18"/>
                </w:rPr>
                <w:id w:val="52336128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D3105C" w:rsidRDefault="00D3105C">
            <w:pPr>
              <w:textAlignment w:val="center"/>
              <w:divId w:val="983436229"/>
              <w:rPr>
                <w:rFonts w:ascii="Arial" w:eastAsia="Times New Roman" w:hAnsi="Arial" w:cs="Arial"/>
                <w:sz w:val="18"/>
                <w:szCs w:val="18"/>
              </w:rPr>
            </w:pPr>
            <w:sdt>
              <w:sdtPr>
                <w:rPr>
                  <w:rFonts w:ascii="Arial" w:eastAsia="Times New Roman" w:hAnsi="Arial" w:cs="Arial"/>
                  <w:sz w:val="18"/>
                  <w:szCs w:val="18"/>
                </w:rPr>
                <w:id w:val="70970005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D3105C">
        <w:trPr>
          <w:divId w:val="753672068"/>
        </w:trPr>
        <w:tc>
          <w:tcPr>
            <w:tcW w:w="9330" w:type="dxa"/>
            <w:hideMark/>
          </w:tcPr>
          <w:p w:rsidR="00D3105C" w:rsidRDefault="00D3105C">
            <w:pPr>
              <w:divId w:val="10538887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519927656"/>
              <w:placeholder>
                <w:docPart w:val="DefaultPlaceholder_-1854013440"/>
              </w:placeholder>
              <w:showingPlcHdr/>
              <w:text w:multiLine="1"/>
            </w:sdtPr>
            <w:sdtContent>
              <w:p w:rsidR="00D3105C" w:rsidRDefault="00D3105C">
                <w:pPr>
                  <w:rPr>
                    <w:rFonts w:ascii="Arial" w:eastAsia="Times New Roman" w:hAnsi="Arial" w:cs="Arial"/>
                    <w:sz w:val="18"/>
                    <w:szCs w:val="18"/>
                  </w:rPr>
                </w:pPr>
                <w:r w:rsidRPr="00130BD8">
                  <w:rPr>
                    <w:rStyle w:val="PlaceholderText"/>
                  </w:rPr>
                  <w:t>Click or tap here to enter text.</w:t>
                </w:r>
              </w:p>
            </w:sdtContent>
          </w:sdt>
        </w:tc>
      </w:tr>
      <w:tr w:rsidR="00000000" w:rsidTr="00D3105C">
        <w:trPr>
          <w:divId w:val="753672068"/>
        </w:trPr>
        <w:tc>
          <w:tcPr>
            <w:tcW w:w="9330" w:type="dxa"/>
            <w:hideMark/>
          </w:tcPr>
          <w:p w:rsidR="00D3105C" w:rsidRDefault="00D3105C">
            <w:pPr>
              <w:divId w:val="1337928475"/>
              <w:rPr>
                <w:rFonts w:ascii="Arial" w:eastAsia="Times New Roman" w:hAnsi="Arial" w:cs="Arial"/>
                <w:b/>
                <w:bCs/>
                <w:sz w:val="23"/>
                <w:szCs w:val="23"/>
              </w:rPr>
            </w:pPr>
            <w:r>
              <w:rPr>
                <w:rFonts w:ascii="Arial" w:eastAsia="Times New Roman" w:hAnsi="Arial" w:cs="Arial"/>
                <w:b/>
                <w:bCs/>
                <w:sz w:val="23"/>
                <w:szCs w:val="23"/>
              </w:rPr>
              <w:t>Auditor Actions</w:t>
            </w:r>
          </w:p>
          <w:p w:rsidR="00D3105C" w:rsidRDefault="00D3105C">
            <w:pPr>
              <w:divId w:val="1112090261"/>
              <w:rPr>
                <w:rFonts w:ascii="Arial" w:eastAsia="Times New Roman" w:hAnsi="Arial" w:cs="Arial"/>
                <w:sz w:val="18"/>
                <w:szCs w:val="18"/>
              </w:rPr>
            </w:pPr>
            <w:sdt>
              <w:sdtPr>
                <w:rPr>
                  <w:rStyle w:val="iatacheckbox1"/>
                  <w:rFonts w:ascii="Arial" w:eastAsia="Times New Roman" w:hAnsi="Arial" w:cs="Arial"/>
                  <w:sz w:val="18"/>
                  <w:szCs w:val="18"/>
                </w:rPr>
                <w:id w:val="26604323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process for managing and controlling used parts and</w:t>
            </w:r>
            <w:r>
              <w:rPr>
                <w:rFonts w:ascii="Arial" w:eastAsia="Times New Roman" w:hAnsi="Arial" w:cs="Arial"/>
                <w:sz w:val="18"/>
                <w:szCs w:val="18"/>
              </w:rPr>
              <w:t xml:space="preserve"> parts installation. </w:t>
            </w:r>
          </w:p>
          <w:p w:rsidR="00D3105C" w:rsidRDefault="00D3105C">
            <w:pPr>
              <w:divId w:val="970667220"/>
              <w:rPr>
                <w:rFonts w:ascii="Arial" w:eastAsia="Times New Roman" w:hAnsi="Arial" w:cs="Arial"/>
                <w:sz w:val="18"/>
                <w:szCs w:val="18"/>
              </w:rPr>
            </w:pPr>
            <w:sdt>
              <w:sdtPr>
                <w:rPr>
                  <w:rStyle w:val="iatacheckbox1"/>
                  <w:rFonts w:ascii="Arial" w:eastAsia="Times New Roman" w:hAnsi="Arial" w:cs="Arial"/>
                  <w:sz w:val="18"/>
                  <w:szCs w:val="18"/>
                </w:rPr>
                <w:id w:val="-69037879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D3105C" w:rsidRDefault="00D3105C">
            <w:pPr>
              <w:divId w:val="1026250814"/>
              <w:rPr>
                <w:rFonts w:ascii="Arial" w:eastAsia="Times New Roman" w:hAnsi="Arial" w:cs="Arial"/>
                <w:sz w:val="18"/>
                <w:szCs w:val="18"/>
              </w:rPr>
            </w:pPr>
            <w:sdt>
              <w:sdtPr>
                <w:rPr>
                  <w:rStyle w:val="iatacheckbox1"/>
                  <w:rFonts w:ascii="Arial" w:eastAsia="Times New Roman" w:hAnsi="Arial" w:cs="Arial"/>
                  <w:sz w:val="18"/>
                  <w:szCs w:val="18"/>
                </w:rPr>
                <w:id w:val="4619356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parts installed on aircraft for certificates. </w:t>
            </w:r>
          </w:p>
          <w:p w:rsidR="00D3105C" w:rsidRDefault="00D3105C">
            <w:pPr>
              <w:divId w:val="1676222208"/>
              <w:rPr>
                <w:rFonts w:ascii="Arial" w:eastAsia="Times New Roman" w:hAnsi="Arial" w:cs="Arial"/>
                <w:sz w:val="18"/>
                <w:szCs w:val="18"/>
              </w:rPr>
            </w:pPr>
            <w:sdt>
              <w:sdtPr>
                <w:rPr>
                  <w:rStyle w:val="iatacheckbox1"/>
                  <w:rFonts w:ascii="Arial" w:eastAsia="Times New Roman" w:hAnsi="Arial" w:cs="Arial"/>
                  <w:sz w:val="18"/>
                  <w:szCs w:val="18"/>
                </w:rPr>
                <w:id w:val="5451436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w:t>
            </w:r>
            <w:r>
              <w:rPr>
                <w:rFonts w:ascii="Arial" w:eastAsia="Times New Roman" w:hAnsi="Arial" w:cs="Arial"/>
                <w:sz w:val="18"/>
                <w:szCs w:val="18"/>
              </w:rPr>
              <w:t xml:space="preserve">aircraft part/component installation/replacement (if applicable) (focus: new part/component being installed meets applicable standards of airworthiness). </w:t>
            </w:r>
          </w:p>
          <w:p w:rsidR="00D3105C" w:rsidRDefault="00D3105C">
            <w:pPr>
              <w:divId w:val="1098520248"/>
              <w:rPr>
                <w:rFonts w:ascii="Arial" w:eastAsia="Times New Roman" w:hAnsi="Arial" w:cs="Arial"/>
                <w:sz w:val="18"/>
                <w:szCs w:val="18"/>
              </w:rPr>
            </w:pPr>
            <w:sdt>
              <w:sdtPr>
                <w:rPr>
                  <w:rStyle w:val="iatacheckbox1"/>
                  <w:rFonts w:ascii="Arial" w:eastAsia="Times New Roman" w:hAnsi="Arial" w:cs="Arial"/>
                  <w:sz w:val="18"/>
                  <w:szCs w:val="18"/>
                </w:rPr>
                <w:id w:val="-164287623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aircraft parts/components management/handling (focus: control process for ens</w:t>
            </w:r>
            <w:r>
              <w:rPr>
                <w:rFonts w:ascii="Arial" w:eastAsia="Times New Roman" w:hAnsi="Arial" w:cs="Arial"/>
                <w:sz w:val="18"/>
                <w:szCs w:val="18"/>
              </w:rPr>
              <w:t xml:space="preserve">uring new parts meet applicable standards of airworthiness). </w:t>
            </w:r>
          </w:p>
          <w:p w:rsidR="00D3105C" w:rsidRDefault="00D3105C">
            <w:pPr>
              <w:divId w:val="583996968"/>
              <w:rPr>
                <w:rFonts w:ascii="Arial" w:eastAsia="Times New Roman" w:hAnsi="Arial" w:cs="Arial"/>
                <w:sz w:val="18"/>
                <w:szCs w:val="18"/>
              </w:rPr>
            </w:pPr>
            <w:sdt>
              <w:sdtPr>
                <w:rPr>
                  <w:rStyle w:val="iatacheckbox1"/>
                  <w:rFonts w:ascii="Arial" w:eastAsia="Times New Roman" w:hAnsi="Arial" w:cs="Arial"/>
                  <w:sz w:val="18"/>
                  <w:szCs w:val="18"/>
                </w:rPr>
                <w:id w:val="-139256702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w:t>
            </w:r>
            <w:r>
              <w:rPr>
                <w:rFonts w:ascii="Arial" w:eastAsia="Times New Roman" w:hAnsi="Arial" w:cs="Arial"/>
                <w:sz w:val="18"/>
                <w:szCs w:val="18"/>
              </w:rPr>
              <w:t xml:space="preserve">aircraft parts/components management/handling (focus: control process for ensuring used life-limited parts meet applicable standards of airworthiness). </w:t>
            </w:r>
          </w:p>
          <w:p w:rsidR="00D3105C" w:rsidRDefault="00D3105C">
            <w:pPr>
              <w:divId w:val="2074886101"/>
              <w:rPr>
                <w:rFonts w:ascii="Arial" w:eastAsia="Times New Roman" w:hAnsi="Arial" w:cs="Arial"/>
                <w:sz w:val="18"/>
                <w:szCs w:val="18"/>
              </w:rPr>
            </w:pPr>
            <w:sdt>
              <w:sdtPr>
                <w:rPr>
                  <w:rStyle w:val="iatacheckbox1"/>
                  <w:rFonts w:ascii="Arial" w:eastAsia="Times New Roman" w:hAnsi="Arial" w:cs="Arial"/>
                  <w:sz w:val="18"/>
                  <w:szCs w:val="18"/>
                </w:rPr>
                <w:id w:val="-11737958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681386152"/>
                <w:placeholder>
                  <w:docPart w:val="DefaultPlaceholder_-1854013440"/>
                </w:placeholder>
                <w:showingPlcHdr/>
                <w:text w:multiLine="1"/>
              </w:sdtPr>
              <w:sdtContent>
                <w:r w:rsidRPr="00130BD8">
                  <w:rPr>
                    <w:rStyle w:val="PlaceholderText"/>
                  </w:rPr>
                  <w:t>Click or tap here to enter text.</w:t>
                </w:r>
              </w:sdtContent>
            </w:sdt>
          </w:p>
        </w:tc>
      </w:tr>
      <w:tr w:rsidR="00000000" w:rsidTr="00D3105C">
        <w:trPr>
          <w:divId w:val="753672068"/>
        </w:trPr>
        <w:tc>
          <w:tcPr>
            <w:tcW w:w="9330" w:type="dxa"/>
            <w:hideMark/>
          </w:tcPr>
          <w:p w:rsidR="00D3105C" w:rsidRDefault="00D3105C">
            <w:pPr>
              <w:divId w:val="1589538444"/>
              <w:rPr>
                <w:rFonts w:ascii="Arial" w:eastAsia="Times New Roman" w:hAnsi="Arial" w:cs="Arial"/>
                <w:b/>
                <w:bCs/>
                <w:sz w:val="23"/>
                <w:szCs w:val="23"/>
              </w:rPr>
            </w:pPr>
            <w:r>
              <w:rPr>
                <w:rFonts w:ascii="Arial" w:eastAsia="Times New Roman" w:hAnsi="Arial" w:cs="Arial"/>
                <w:b/>
                <w:bCs/>
                <w:sz w:val="23"/>
                <w:szCs w:val="23"/>
              </w:rPr>
              <w:t>Guidance</w:t>
            </w:r>
          </w:p>
          <w:p w:rsidR="00D3105C" w:rsidRDefault="00D3105C">
            <w:pPr>
              <w:divId w:val="248270634"/>
              <w:rPr>
                <w:rFonts w:ascii="Arial" w:eastAsia="Times New Roman" w:hAnsi="Arial" w:cs="Arial"/>
                <w:sz w:val="18"/>
                <w:szCs w:val="18"/>
              </w:rPr>
            </w:pPr>
            <w:r>
              <w:rPr>
                <w:rFonts w:ascii="Arial" w:eastAsia="Times New Roman" w:hAnsi="Arial" w:cs="Arial"/>
                <w:sz w:val="18"/>
                <w:szCs w:val="18"/>
              </w:rPr>
              <w:t>The operator is responsible for provi</w:t>
            </w:r>
            <w:r>
              <w:rPr>
                <w:rFonts w:ascii="Arial" w:eastAsia="Times New Roman" w:hAnsi="Arial" w:cs="Arial"/>
                <w:sz w:val="18"/>
                <w:szCs w:val="18"/>
              </w:rPr>
              <w:t>ding an external AMO with approved documentation that contains information about parts allowed to be installed on its aircraft. Such documentation enables the external AMO to validate the airworthy condition of the part and its certification for installati</w:t>
            </w:r>
            <w:r>
              <w:rPr>
                <w:rFonts w:ascii="Arial" w:eastAsia="Times New Roman" w:hAnsi="Arial" w:cs="Arial"/>
                <w:sz w:val="18"/>
                <w:szCs w:val="18"/>
              </w:rPr>
              <w:t>on on the aeronautical product being maintained. The “approved documentation” category typically includes as necessary, without being limited to, any of the following: MMM, IPC (including Supplements), AD, SB, Work Order, Repair Order, Form 8130-3/EASA For</w:t>
            </w:r>
            <w:r>
              <w:rPr>
                <w:rFonts w:ascii="Arial" w:eastAsia="Times New Roman" w:hAnsi="Arial" w:cs="Arial"/>
                <w:sz w:val="18"/>
                <w:szCs w:val="18"/>
              </w:rPr>
              <w:t xml:space="preserve">m 1/or equivalent. </w:t>
            </w:r>
          </w:p>
        </w:tc>
      </w:tr>
    </w:tbl>
    <w:p w:rsidR="00D3105C" w:rsidRDefault="00D3105C">
      <w:pPr>
        <w:pStyle w:val="NormalWeb"/>
        <w:divId w:val="753672068"/>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D3105C">
        <w:trPr>
          <w:divId w:val="753672068"/>
        </w:trPr>
        <w:tc>
          <w:tcPr>
            <w:tcW w:w="9330" w:type="dxa"/>
            <w:hideMark/>
          </w:tcPr>
          <w:p w:rsidR="00D3105C" w:rsidRDefault="00D3105C">
            <w:pPr>
              <w:rPr>
                <w:rFonts w:ascii="Arial" w:eastAsia="Times New Roman" w:hAnsi="Arial" w:cs="Arial"/>
                <w:sz w:val="23"/>
                <w:szCs w:val="23"/>
              </w:rPr>
            </w:pPr>
            <w:r>
              <w:rPr>
                <w:rFonts w:ascii="Arial" w:eastAsia="Times New Roman" w:hAnsi="Arial" w:cs="Arial"/>
                <w:b/>
                <w:bCs/>
                <w:sz w:val="23"/>
                <w:szCs w:val="23"/>
              </w:rPr>
              <w:t>MNT 2.3.3</w:t>
            </w:r>
          </w:p>
        </w:tc>
      </w:tr>
      <w:tr w:rsidR="00000000" w:rsidTr="00D3105C">
        <w:trPr>
          <w:divId w:val="753672068"/>
        </w:trPr>
        <w:tc>
          <w:tcPr>
            <w:tcW w:w="9330" w:type="dxa"/>
            <w:hideMark/>
          </w:tcPr>
          <w:p w:rsidR="00D3105C" w:rsidRDefault="00D3105C">
            <w:pPr>
              <w:divId w:val="870000867"/>
              <w:rPr>
                <w:rFonts w:ascii="Arial" w:eastAsia="Times New Roman" w:hAnsi="Arial" w:cs="Arial"/>
                <w:sz w:val="18"/>
                <w:szCs w:val="18"/>
              </w:rPr>
            </w:pPr>
            <w:r>
              <w:rPr>
                <w:rFonts w:ascii="Arial" w:eastAsia="Times New Roman" w:hAnsi="Arial" w:cs="Arial"/>
                <w:sz w:val="18"/>
                <w:szCs w:val="18"/>
              </w:rPr>
              <w:t>The Operator shall have a process to ensure that no used life-limited part is installed on an aeronautical product unless such part meets the standards of airworthiness applicable to the installation of life-lim</w:t>
            </w:r>
            <w:r>
              <w:rPr>
                <w:rFonts w:ascii="Arial" w:eastAsia="Times New Roman" w:hAnsi="Arial" w:cs="Arial"/>
                <w:sz w:val="18"/>
                <w:szCs w:val="18"/>
              </w:rPr>
              <w:t xml:space="preserve">ited parts and: </w:t>
            </w:r>
          </w:p>
          <w:p w:rsidR="00D3105C" w:rsidRDefault="00D3105C">
            <w:pPr>
              <w:pStyle w:val="iatalistitem"/>
              <w:numPr>
                <w:ilvl w:val="0"/>
                <w:numId w:val="14"/>
              </w:numPr>
              <w:divId w:val="870000867"/>
              <w:rPr>
                <w:rFonts w:ascii="Arial" w:eastAsia="Times New Roman" w:hAnsi="Arial" w:cs="Arial"/>
                <w:sz w:val="18"/>
                <w:szCs w:val="18"/>
              </w:rPr>
            </w:pPr>
            <w:r>
              <w:rPr>
                <w:rFonts w:ascii="Arial" w:eastAsia="Times New Roman" w:hAnsi="Arial" w:cs="Arial"/>
                <w:sz w:val="18"/>
                <w:szCs w:val="18"/>
              </w:rPr>
              <w:t xml:space="preserve">The technical history of the part is available to demonstrate the time in service, as authorized for that part in the type certificate governing the installation, has not been exceeded; </w:t>
            </w:r>
          </w:p>
          <w:p w:rsidR="00D3105C" w:rsidRDefault="00D3105C">
            <w:pPr>
              <w:pStyle w:val="iatalistitem"/>
              <w:numPr>
                <w:ilvl w:val="0"/>
                <w:numId w:val="14"/>
              </w:numPr>
              <w:divId w:val="870000867"/>
              <w:rPr>
                <w:rFonts w:ascii="Arial" w:eastAsia="Times New Roman" w:hAnsi="Arial" w:cs="Arial"/>
                <w:sz w:val="18"/>
                <w:szCs w:val="18"/>
              </w:rPr>
            </w:pPr>
            <w:r>
              <w:rPr>
                <w:rFonts w:ascii="Arial" w:eastAsia="Times New Roman" w:hAnsi="Arial" w:cs="Arial"/>
                <w:sz w:val="18"/>
                <w:szCs w:val="18"/>
              </w:rPr>
              <w:t>The technical history referred to in sub-paragraph (</w:t>
            </w:r>
            <w:r>
              <w:rPr>
                <w:rFonts w:ascii="Arial" w:eastAsia="Times New Roman" w:hAnsi="Arial" w:cs="Arial"/>
                <w:sz w:val="18"/>
                <w:szCs w:val="18"/>
              </w:rPr>
              <w:t xml:space="preserve">i) is incorporated into the technical record for the aeronautical product on which the part is installed. </w:t>
            </w:r>
            <w:r>
              <w:rPr>
                <w:rFonts w:ascii="Arial" w:eastAsia="Times New Roman" w:hAnsi="Arial" w:cs="Arial"/>
                <w:b/>
                <w:bCs/>
                <w:sz w:val="18"/>
                <w:szCs w:val="18"/>
              </w:rPr>
              <w:t>(GM)</w:t>
            </w:r>
          </w:p>
        </w:tc>
      </w:tr>
      <w:tr w:rsidR="00000000" w:rsidTr="00D3105C">
        <w:trPr>
          <w:divId w:val="753672068"/>
        </w:trPr>
        <w:tc>
          <w:tcPr>
            <w:tcW w:w="9330" w:type="dxa"/>
            <w:hideMark/>
          </w:tcPr>
          <w:p w:rsidR="00D3105C" w:rsidRDefault="00D3105C">
            <w:pPr>
              <w:textAlignment w:val="center"/>
              <w:divId w:val="618953642"/>
              <w:rPr>
                <w:rFonts w:ascii="Arial" w:eastAsia="Times New Roman" w:hAnsi="Arial" w:cs="Arial"/>
                <w:sz w:val="18"/>
                <w:szCs w:val="18"/>
              </w:rPr>
            </w:pPr>
            <w:sdt>
              <w:sdtPr>
                <w:rPr>
                  <w:rFonts w:ascii="Arial" w:eastAsia="Times New Roman" w:hAnsi="Arial" w:cs="Arial"/>
                  <w:sz w:val="18"/>
                  <w:szCs w:val="18"/>
                </w:rPr>
                <w:id w:val="-53543440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D3105C" w:rsidRDefault="00D3105C">
            <w:pPr>
              <w:textAlignment w:val="center"/>
              <w:divId w:val="1515147887"/>
              <w:rPr>
                <w:rFonts w:ascii="Arial" w:eastAsia="Times New Roman" w:hAnsi="Arial" w:cs="Arial"/>
                <w:sz w:val="18"/>
                <w:szCs w:val="18"/>
              </w:rPr>
            </w:pPr>
            <w:sdt>
              <w:sdtPr>
                <w:rPr>
                  <w:rFonts w:ascii="Arial" w:eastAsia="Times New Roman" w:hAnsi="Arial" w:cs="Arial"/>
                  <w:sz w:val="18"/>
                  <w:szCs w:val="18"/>
                </w:rPr>
                <w:id w:val="-81849584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D3105C" w:rsidRDefault="00D3105C">
            <w:pPr>
              <w:textAlignment w:val="center"/>
              <w:divId w:val="223178826"/>
              <w:rPr>
                <w:rFonts w:ascii="Arial" w:eastAsia="Times New Roman" w:hAnsi="Arial" w:cs="Arial"/>
                <w:sz w:val="18"/>
                <w:szCs w:val="18"/>
              </w:rPr>
            </w:pPr>
            <w:sdt>
              <w:sdtPr>
                <w:rPr>
                  <w:rFonts w:ascii="Arial" w:eastAsia="Times New Roman" w:hAnsi="Arial" w:cs="Arial"/>
                  <w:sz w:val="18"/>
                  <w:szCs w:val="18"/>
                </w:rPr>
                <w:id w:val="54395164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w:t>
            </w:r>
            <w:r>
              <w:rPr>
                <w:rFonts w:ascii="Arial" w:eastAsia="Times New Roman" w:hAnsi="Arial" w:cs="Arial"/>
                <w:sz w:val="18"/>
                <w:szCs w:val="18"/>
              </w:rPr>
              <w:t>nted (Finding)</w:t>
            </w:r>
          </w:p>
          <w:p w:rsidR="00D3105C" w:rsidRDefault="00D3105C">
            <w:pPr>
              <w:textAlignment w:val="center"/>
              <w:divId w:val="2017028142"/>
              <w:rPr>
                <w:rFonts w:ascii="Arial" w:eastAsia="Times New Roman" w:hAnsi="Arial" w:cs="Arial"/>
                <w:sz w:val="18"/>
                <w:szCs w:val="18"/>
              </w:rPr>
            </w:pPr>
            <w:sdt>
              <w:sdtPr>
                <w:rPr>
                  <w:rFonts w:ascii="Arial" w:eastAsia="Times New Roman" w:hAnsi="Arial" w:cs="Arial"/>
                  <w:sz w:val="18"/>
                  <w:szCs w:val="18"/>
                </w:rPr>
                <w:id w:val="-156432537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D3105C" w:rsidRDefault="00D3105C">
            <w:pPr>
              <w:textAlignment w:val="center"/>
              <w:divId w:val="1236089757"/>
              <w:rPr>
                <w:rFonts w:ascii="Arial" w:eastAsia="Times New Roman" w:hAnsi="Arial" w:cs="Arial"/>
                <w:sz w:val="18"/>
                <w:szCs w:val="18"/>
              </w:rPr>
            </w:pPr>
            <w:sdt>
              <w:sdtPr>
                <w:rPr>
                  <w:rFonts w:ascii="Arial" w:eastAsia="Times New Roman" w:hAnsi="Arial" w:cs="Arial"/>
                  <w:sz w:val="18"/>
                  <w:szCs w:val="18"/>
                </w:rPr>
                <w:id w:val="45021279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D3105C">
        <w:trPr>
          <w:divId w:val="753672068"/>
        </w:trPr>
        <w:tc>
          <w:tcPr>
            <w:tcW w:w="9330" w:type="dxa"/>
            <w:hideMark/>
          </w:tcPr>
          <w:p w:rsidR="00D3105C" w:rsidRDefault="00D3105C">
            <w:pPr>
              <w:divId w:val="462582996"/>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055307623"/>
              <w:placeholder>
                <w:docPart w:val="DefaultPlaceholder_-1854013440"/>
              </w:placeholder>
              <w:showingPlcHdr/>
              <w:text w:multiLine="1"/>
            </w:sdtPr>
            <w:sdtContent>
              <w:p w:rsidR="00D3105C" w:rsidRDefault="00D3105C">
                <w:pPr>
                  <w:rPr>
                    <w:rFonts w:ascii="Arial" w:eastAsia="Times New Roman" w:hAnsi="Arial" w:cs="Arial"/>
                    <w:sz w:val="18"/>
                    <w:szCs w:val="18"/>
                  </w:rPr>
                </w:pPr>
                <w:r w:rsidRPr="00130BD8">
                  <w:rPr>
                    <w:rStyle w:val="PlaceholderText"/>
                  </w:rPr>
                  <w:t>Click or tap here to enter text.</w:t>
                </w:r>
              </w:p>
            </w:sdtContent>
          </w:sdt>
        </w:tc>
      </w:tr>
      <w:tr w:rsidR="00000000" w:rsidTr="00D3105C">
        <w:trPr>
          <w:divId w:val="753672068"/>
        </w:trPr>
        <w:tc>
          <w:tcPr>
            <w:tcW w:w="9330" w:type="dxa"/>
            <w:hideMark/>
          </w:tcPr>
          <w:p w:rsidR="00D3105C" w:rsidRDefault="00D3105C">
            <w:pPr>
              <w:divId w:val="334381116"/>
              <w:rPr>
                <w:rFonts w:ascii="Arial" w:eastAsia="Times New Roman" w:hAnsi="Arial" w:cs="Arial"/>
                <w:b/>
                <w:bCs/>
                <w:sz w:val="23"/>
                <w:szCs w:val="23"/>
              </w:rPr>
            </w:pPr>
            <w:r>
              <w:rPr>
                <w:rFonts w:ascii="Arial" w:eastAsia="Times New Roman" w:hAnsi="Arial" w:cs="Arial"/>
                <w:b/>
                <w:bCs/>
                <w:sz w:val="23"/>
                <w:szCs w:val="23"/>
              </w:rPr>
              <w:t>Auditor Actions</w:t>
            </w:r>
          </w:p>
          <w:p w:rsidR="00D3105C" w:rsidRDefault="00D3105C">
            <w:pPr>
              <w:divId w:val="1785810952"/>
              <w:rPr>
                <w:rFonts w:ascii="Arial" w:eastAsia="Times New Roman" w:hAnsi="Arial" w:cs="Arial"/>
                <w:sz w:val="18"/>
                <w:szCs w:val="18"/>
              </w:rPr>
            </w:pPr>
            <w:sdt>
              <w:sdtPr>
                <w:rPr>
                  <w:rStyle w:val="iatacheckbox1"/>
                  <w:rFonts w:ascii="Arial" w:eastAsia="Times New Roman" w:hAnsi="Arial" w:cs="Arial"/>
                  <w:sz w:val="18"/>
                  <w:szCs w:val="18"/>
                </w:rPr>
                <w:id w:val="-33938610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the process for managing and controlling used life-limited parts and parts installation. </w:t>
            </w:r>
          </w:p>
          <w:p w:rsidR="00D3105C" w:rsidRDefault="00D3105C">
            <w:pPr>
              <w:divId w:val="1446773511"/>
              <w:rPr>
                <w:rFonts w:ascii="Arial" w:eastAsia="Times New Roman" w:hAnsi="Arial" w:cs="Arial"/>
                <w:sz w:val="18"/>
                <w:szCs w:val="18"/>
              </w:rPr>
            </w:pPr>
            <w:sdt>
              <w:sdtPr>
                <w:rPr>
                  <w:rStyle w:val="iatacheckbox1"/>
                  <w:rFonts w:ascii="Arial" w:eastAsia="Times New Roman" w:hAnsi="Arial" w:cs="Arial"/>
                  <w:sz w:val="18"/>
                  <w:szCs w:val="18"/>
                </w:rPr>
                <w:id w:val="-51531481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D3105C" w:rsidRDefault="00D3105C">
            <w:pPr>
              <w:divId w:val="916864590"/>
              <w:rPr>
                <w:rFonts w:ascii="Arial" w:eastAsia="Times New Roman" w:hAnsi="Arial" w:cs="Arial"/>
                <w:sz w:val="18"/>
                <w:szCs w:val="18"/>
              </w:rPr>
            </w:pPr>
            <w:sdt>
              <w:sdtPr>
                <w:rPr>
                  <w:rStyle w:val="iatacheckbox1"/>
                  <w:rFonts w:ascii="Arial" w:eastAsia="Times New Roman" w:hAnsi="Arial" w:cs="Arial"/>
                  <w:sz w:val="18"/>
                  <w:szCs w:val="18"/>
                </w:rPr>
                <w:id w:val="149151489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w:t>
            </w:r>
            <w:r>
              <w:rPr>
                <w:rFonts w:ascii="Arial" w:eastAsia="Times New Roman" w:hAnsi="Arial" w:cs="Arial"/>
                <w:sz w:val="18"/>
                <w:szCs w:val="18"/>
              </w:rPr>
              <w:t xml:space="preserve">personnel that execute procedures for tracking life-limited parts. </w:t>
            </w:r>
          </w:p>
          <w:p w:rsidR="00D3105C" w:rsidRDefault="00D3105C">
            <w:pPr>
              <w:divId w:val="1526283626"/>
              <w:rPr>
                <w:rFonts w:ascii="Arial" w:eastAsia="Times New Roman" w:hAnsi="Arial" w:cs="Arial"/>
                <w:sz w:val="18"/>
                <w:szCs w:val="18"/>
              </w:rPr>
            </w:pPr>
            <w:sdt>
              <w:sdtPr>
                <w:rPr>
                  <w:rStyle w:val="iatacheckbox1"/>
                  <w:rFonts w:ascii="Arial" w:eastAsia="Times New Roman" w:hAnsi="Arial" w:cs="Arial"/>
                  <w:sz w:val="18"/>
                  <w:szCs w:val="18"/>
                </w:rPr>
                <w:id w:val="115464151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Traced </w:t>
            </w:r>
            <w:r>
              <w:rPr>
                <w:rFonts w:ascii="Arial" w:eastAsia="Times New Roman" w:hAnsi="Arial" w:cs="Arial"/>
                <w:sz w:val="18"/>
                <w:szCs w:val="18"/>
              </w:rPr>
              <w:t xml:space="preserve">the technical history of selected life-limited parts. </w:t>
            </w:r>
          </w:p>
          <w:p w:rsidR="00D3105C" w:rsidRDefault="00D3105C">
            <w:pPr>
              <w:divId w:val="379717429"/>
              <w:rPr>
                <w:rFonts w:ascii="Arial" w:eastAsia="Times New Roman" w:hAnsi="Arial" w:cs="Arial"/>
                <w:sz w:val="18"/>
                <w:szCs w:val="18"/>
              </w:rPr>
            </w:pPr>
            <w:sdt>
              <w:sdtPr>
                <w:rPr>
                  <w:rStyle w:val="iatacheckbox1"/>
                  <w:rFonts w:ascii="Arial" w:eastAsia="Times New Roman" w:hAnsi="Arial" w:cs="Arial"/>
                  <w:sz w:val="18"/>
                  <w:szCs w:val="18"/>
                </w:rPr>
                <w:id w:val="112697388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aircraft part/component installation/replacement (if applicable) (focus: part/component</w:t>
            </w:r>
            <w:r>
              <w:rPr>
                <w:rFonts w:ascii="Arial" w:eastAsia="Times New Roman" w:hAnsi="Arial" w:cs="Arial"/>
                <w:sz w:val="18"/>
                <w:szCs w:val="18"/>
              </w:rPr>
              <w:t xml:space="preserve"> being installed newly meets applicable standards of airworthiness). </w:t>
            </w:r>
          </w:p>
          <w:p w:rsidR="00D3105C" w:rsidRDefault="00D3105C">
            <w:pPr>
              <w:divId w:val="54671745"/>
              <w:rPr>
                <w:rFonts w:ascii="Arial" w:eastAsia="Times New Roman" w:hAnsi="Arial" w:cs="Arial"/>
                <w:sz w:val="18"/>
                <w:szCs w:val="18"/>
              </w:rPr>
            </w:pPr>
            <w:sdt>
              <w:sdtPr>
                <w:rPr>
                  <w:rStyle w:val="iatacheckbox1"/>
                  <w:rFonts w:ascii="Arial" w:eastAsia="Times New Roman" w:hAnsi="Arial" w:cs="Arial"/>
                  <w:sz w:val="18"/>
                  <w:szCs w:val="18"/>
                </w:rPr>
                <w:id w:val="-128456301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371228088"/>
                <w:placeholder>
                  <w:docPart w:val="DefaultPlaceholder_-1854013440"/>
                </w:placeholder>
                <w:showingPlcHdr/>
                <w:text w:multiLine="1"/>
              </w:sdtPr>
              <w:sdtContent>
                <w:r w:rsidRPr="00130BD8">
                  <w:rPr>
                    <w:rStyle w:val="PlaceholderText"/>
                  </w:rPr>
                  <w:t>Click or tap here to enter text.</w:t>
                </w:r>
              </w:sdtContent>
            </w:sdt>
          </w:p>
        </w:tc>
      </w:tr>
      <w:tr w:rsidR="00000000" w:rsidTr="00D3105C">
        <w:trPr>
          <w:divId w:val="753672068"/>
        </w:trPr>
        <w:tc>
          <w:tcPr>
            <w:tcW w:w="9330" w:type="dxa"/>
            <w:hideMark/>
          </w:tcPr>
          <w:p w:rsidR="00D3105C" w:rsidRDefault="00D3105C">
            <w:pPr>
              <w:divId w:val="828250265"/>
              <w:rPr>
                <w:rFonts w:ascii="Arial" w:eastAsia="Times New Roman" w:hAnsi="Arial" w:cs="Arial"/>
                <w:b/>
                <w:bCs/>
                <w:sz w:val="23"/>
                <w:szCs w:val="23"/>
              </w:rPr>
            </w:pPr>
            <w:r>
              <w:rPr>
                <w:rFonts w:ascii="Arial" w:eastAsia="Times New Roman" w:hAnsi="Arial" w:cs="Arial"/>
                <w:b/>
                <w:bCs/>
                <w:sz w:val="23"/>
                <w:szCs w:val="23"/>
              </w:rPr>
              <w:t>Guidance</w:t>
            </w:r>
          </w:p>
          <w:p w:rsidR="00D3105C" w:rsidRDefault="00D3105C">
            <w:pPr>
              <w:divId w:val="628709020"/>
              <w:rPr>
                <w:rFonts w:ascii="Arial" w:eastAsia="Times New Roman" w:hAnsi="Arial" w:cs="Arial"/>
                <w:sz w:val="18"/>
                <w:szCs w:val="18"/>
              </w:rPr>
            </w:pPr>
            <w:r>
              <w:rPr>
                <w:rFonts w:ascii="Arial" w:eastAsia="Times New Roman" w:hAnsi="Arial" w:cs="Arial"/>
                <w:sz w:val="18"/>
                <w:szCs w:val="18"/>
              </w:rPr>
              <w:t>The operator is responsible for providing an external AMO with approved documentation that contains information about pa</w:t>
            </w:r>
            <w:r>
              <w:rPr>
                <w:rFonts w:ascii="Arial" w:eastAsia="Times New Roman" w:hAnsi="Arial" w:cs="Arial"/>
                <w:sz w:val="18"/>
                <w:szCs w:val="18"/>
              </w:rPr>
              <w:t xml:space="preserve">rts allowed to be installed on its aircraft. </w:t>
            </w:r>
          </w:p>
          <w:p w:rsidR="00D3105C" w:rsidRDefault="00D3105C">
            <w:pPr>
              <w:divId w:val="811756556"/>
              <w:rPr>
                <w:rFonts w:ascii="Arial" w:eastAsia="Times New Roman" w:hAnsi="Arial" w:cs="Arial"/>
                <w:sz w:val="18"/>
                <w:szCs w:val="18"/>
              </w:rPr>
            </w:pPr>
            <w:r>
              <w:rPr>
                <w:rFonts w:ascii="Arial" w:eastAsia="Times New Roman" w:hAnsi="Arial" w:cs="Arial"/>
                <w:sz w:val="18"/>
                <w:szCs w:val="18"/>
              </w:rPr>
              <w:t>In general, it is best for an operator to have a fully traceable history for all life-limited parts. Not all parts have a fixed life. The life of some parts might be variable depending on the way the part has b</w:t>
            </w:r>
            <w:r>
              <w:rPr>
                <w:rFonts w:ascii="Arial" w:eastAsia="Times New Roman" w:hAnsi="Arial" w:cs="Arial"/>
                <w:sz w:val="18"/>
                <w:szCs w:val="18"/>
              </w:rPr>
              <w:t>een used in the past. For example, load-bearing parts (e.g. landing gear components) that can be installed on different aircraft types (e.g. A319, A320, A321) will have a shorter life if installed on the heavier aircraft (as opposed to the same part instal</w:t>
            </w:r>
            <w:r>
              <w:rPr>
                <w:rFonts w:ascii="Arial" w:eastAsia="Times New Roman" w:hAnsi="Arial" w:cs="Arial"/>
                <w:sz w:val="18"/>
                <w:szCs w:val="18"/>
              </w:rPr>
              <w:t xml:space="preserve">led on a lighter aircraft). Therefore, a complete history of these types of components is critical in knowing exactly when the life of the part will expire. </w:t>
            </w:r>
          </w:p>
          <w:p w:rsidR="00D3105C" w:rsidRDefault="00D3105C">
            <w:pPr>
              <w:divId w:val="671495949"/>
              <w:rPr>
                <w:rFonts w:ascii="Arial" w:eastAsia="Times New Roman" w:hAnsi="Arial" w:cs="Arial"/>
                <w:sz w:val="18"/>
                <w:szCs w:val="18"/>
              </w:rPr>
            </w:pPr>
            <w:r>
              <w:rPr>
                <w:rFonts w:ascii="Arial" w:eastAsia="Times New Roman" w:hAnsi="Arial" w:cs="Arial"/>
                <w:sz w:val="18"/>
                <w:szCs w:val="18"/>
              </w:rPr>
              <w:t>For parts that have a fixed life (e.g. batteries, slides), traceability to birth is not a requirem</w:t>
            </w:r>
            <w:r>
              <w:rPr>
                <w:rFonts w:ascii="Arial" w:eastAsia="Times New Roman" w:hAnsi="Arial" w:cs="Arial"/>
                <w:sz w:val="18"/>
                <w:szCs w:val="18"/>
              </w:rPr>
              <w:t xml:space="preserve">ent. However, in such cases, it is very important that the operator has documentation that shows clearly that the used part has not exceeded its airworthiness life limit. </w:t>
            </w:r>
          </w:p>
        </w:tc>
      </w:tr>
    </w:tbl>
    <w:p w:rsidR="00D3105C" w:rsidRDefault="00D3105C">
      <w:pPr>
        <w:pStyle w:val="NormalWeb"/>
        <w:divId w:val="753672068"/>
        <w:rPr>
          <w:rFonts w:ascii="Arial" w:hAnsi="Arial" w:cs="Arial"/>
          <w:color w:val="022A4C"/>
          <w:sz w:val="18"/>
          <w:szCs w:val="18"/>
        </w:rPr>
      </w:pPr>
      <w:r>
        <w:rPr>
          <w:rFonts w:ascii="Arial" w:hAnsi="Arial" w:cs="Arial"/>
          <w:color w:val="022A4C"/>
          <w:sz w:val="18"/>
          <w:szCs w:val="18"/>
        </w:rPr>
        <w:t> </w:t>
      </w:r>
    </w:p>
    <w:p w:rsidR="00D3105C" w:rsidRDefault="00D3105C" w:rsidP="00D3105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2.4 Deferred Maintenance</w:t>
      </w:r>
    </w:p>
    <w:tbl>
      <w:tblPr>
        <w:tblStyle w:val="TableGrid"/>
        <w:tblW w:w="5000" w:type="pct"/>
        <w:tblLayout w:type="fixed"/>
        <w:tblLook w:val="04A0" w:firstRow="1" w:lastRow="0" w:firstColumn="1" w:lastColumn="0" w:noHBand="0" w:noVBand="1"/>
      </w:tblPr>
      <w:tblGrid>
        <w:gridCol w:w="9576"/>
      </w:tblGrid>
      <w:tr w:rsidR="00000000" w:rsidTr="00D3105C">
        <w:trPr>
          <w:divId w:val="1625960598"/>
        </w:trPr>
        <w:tc>
          <w:tcPr>
            <w:tcW w:w="9330" w:type="dxa"/>
            <w:hideMark/>
          </w:tcPr>
          <w:p w:rsidR="00D3105C" w:rsidRDefault="00D3105C">
            <w:pPr>
              <w:rPr>
                <w:rFonts w:ascii="Arial" w:eastAsia="Times New Roman" w:hAnsi="Arial" w:cs="Arial"/>
                <w:sz w:val="23"/>
                <w:szCs w:val="23"/>
              </w:rPr>
            </w:pPr>
            <w:r>
              <w:rPr>
                <w:rFonts w:ascii="Arial" w:eastAsia="Times New Roman" w:hAnsi="Arial" w:cs="Arial"/>
                <w:b/>
                <w:bCs/>
                <w:sz w:val="23"/>
                <w:szCs w:val="23"/>
              </w:rPr>
              <w:t>MNT 2.4.1</w:t>
            </w:r>
          </w:p>
        </w:tc>
      </w:tr>
      <w:tr w:rsidR="00000000" w:rsidTr="00D3105C">
        <w:trPr>
          <w:divId w:val="1625960598"/>
        </w:trPr>
        <w:tc>
          <w:tcPr>
            <w:tcW w:w="9330" w:type="dxa"/>
            <w:hideMark/>
          </w:tcPr>
          <w:p w:rsidR="00D3105C" w:rsidRDefault="00D3105C">
            <w:pPr>
              <w:divId w:val="483742598"/>
              <w:rPr>
                <w:rFonts w:ascii="Arial" w:eastAsia="Times New Roman" w:hAnsi="Arial" w:cs="Arial"/>
                <w:sz w:val="18"/>
                <w:szCs w:val="18"/>
              </w:rPr>
            </w:pPr>
            <w:r>
              <w:rPr>
                <w:rFonts w:ascii="Arial" w:eastAsia="Times New Roman" w:hAnsi="Arial" w:cs="Arial"/>
                <w:sz w:val="18"/>
                <w:szCs w:val="18"/>
              </w:rPr>
              <w:t xml:space="preserve">The Operator shall have a maintenance control function that is responsible for approving, controlling, monitoring and scheduling non-routine and deferred maintenance activities, including MEL/CDL requirements. </w:t>
            </w:r>
          </w:p>
        </w:tc>
      </w:tr>
      <w:tr w:rsidR="00000000" w:rsidTr="00D3105C">
        <w:trPr>
          <w:divId w:val="1625960598"/>
        </w:trPr>
        <w:tc>
          <w:tcPr>
            <w:tcW w:w="9330" w:type="dxa"/>
            <w:hideMark/>
          </w:tcPr>
          <w:p w:rsidR="00D3105C" w:rsidRDefault="00D3105C">
            <w:pPr>
              <w:textAlignment w:val="center"/>
              <w:divId w:val="1381636225"/>
              <w:rPr>
                <w:rFonts w:ascii="Arial" w:eastAsia="Times New Roman" w:hAnsi="Arial" w:cs="Arial"/>
                <w:sz w:val="18"/>
                <w:szCs w:val="18"/>
              </w:rPr>
            </w:pPr>
            <w:sdt>
              <w:sdtPr>
                <w:rPr>
                  <w:rFonts w:ascii="Arial" w:eastAsia="Times New Roman" w:hAnsi="Arial" w:cs="Arial"/>
                  <w:sz w:val="18"/>
                  <w:szCs w:val="18"/>
                </w:rPr>
                <w:id w:val="31954039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w:t>
            </w:r>
            <w:r>
              <w:rPr>
                <w:rFonts w:ascii="Arial" w:eastAsia="Times New Roman" w:hAnsi="Arial" w:cs="Arial"/>
                <w:sz w:val="18"/>
                <w:szCs w:val="18"/>
              </w:rPr>
              <w:t>onformity)</w:t>
            </w:r>
          </w:p>
          <w:p w:rsidR="00D3105C" w:rsidRDefault="00D3105C">
            <w:pPr>
              <w:textAlignment w:val="center"/>
              <w:divId w:val="582762932"/>
              <w:rPr>
                <w:rFonts w:ascii="Arial" w:eastAsia="Times New Roman" w:hAnsi="Arial" w:cs="Arial"/>
                <w:sz w:val="18"/>
                <w:szCs w:val="18"/>
              </w:rPr>
            </w:pPr>
            <w:sdt>
              <w:sdtPr>
                <w:rPr>
                  <w:rFonts w:ascii="Arial" w:eastAsia="Times New Roman" w:hAnsi="Arial" w:cs="Arial"/>
                  <w:sz w:val="18"/>
                  <w:szCs w:val="18"/>
                </w:rPr>
                <w:id w:val="3378455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D3105C" w:rsidRDefault="00D3105C">
            <w:pPr>
              <w:textAlignment w:val="center"/>
              <w:divId w:val="1120300447"/>
              <w:rPr>
                <w:rFonts w:ascii="Arial" w:eastAsia="Times New Roman" w:hAnsi="Arial" w:cs="Arial"/>
                <w:sz w:val="18"/>
                <w:szCs w:val="18"/>
              </w:rPr>
            </w:pPr>
            <w:sdt>
              <w:sdtPr>
                <w:rPr>
                  <w:rFonts w:ascii="Arial" w:eastAsia="Times New Roman" w:hAnsi="Arial" w:cs="Arial"/>
                  <w:sz w:val="18"/>
                  <w:szCs w:val="18"/>
                </w:rPr>
                <w:id w:val="124938703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D3105C" w:rsidRDefault="00D3105C">
            <w:pPr>
              <w:textAlignment w:val="center"/>
              <w:divId w:val="606087001"/>
              <w:rPr>
                <w:rFonts w:ascii="Arial" w:eastAsia="Times New Roman" w:hAnsi="Arial" w:cs="Arial"/>
                <w:sz w:val="18"/>
                <w:szCs w:val="18"/>
              </w:rPr>
            </w:pPr>
            <w:sdt>
              <w:sdtPr>
                <w:rPr>
                  <w:rFonts w:ascii="Arial" w:eastAsia="Times New Roman" w:hAnsi="Arial" w:cs="Arial"/>
                  <w:sz w:val="18"/>
                  <w:szCs w:val="18"/>
                </w:rPr>
                <w:id w:val="130635648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D3105C" w:rsidRDefault="00D3105C">
            <w:pPr>
              <w:textAlignment w:val="center"/>
              <w:divId w:val="292487751"/>
              <w:rPr>
                <w:rFonts w:ascii="Arial" w:eastAsia="Times New Roman" w:hAnsi="Arial" w:cs="Arial"/>
                <w:sz w:val="18"/>
                <w:szCs w:val="18"/>
              </w:rPr>
            </w:pPr>
            <w:sdt>
              <w:sdtPr>
                <w:rPr>
                  <w:rFonts w:ascii="Arial" w:eastAsia="Times New Roman" w:hAnsi="Arial" w:cs="Arial"/>
                  <w:sz w:val="18"/>
                  <w:szCs w:val="18"/>
                </w:rPr>
                <w:id w:val="85377153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D3105C">
        <w:trPr>
          <w:divId w:val="1625960598"/>
        </w:trPr>
        <w:tc>
          <w:tcPr>
            <w:tcW w:w="9330" w:type="dxa"/>
            <w:hideMark/>
          </w:tcPr>
          <w:p w:rsidR="00D3105C" w:rsidRDefault="00D3105C">
            <w:pPr>
              <w:divId w:val="146577968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630905644"/>
              <w:placeholder>
                <w:docPart w:val="DefaultPlaceholder_-1854013440"/>
              </w:placeholder>
              <w:showingPlcHdr/>
              <w:text w:multiLine="1"/>
            </w:sdtPr>
            <w:sdtContent>
              <w:p w:rsidR="00D3105C" w:rsidRDefault="00D3105C">
                <w:pPr>
                  <w:rPr>
                    <w:rFonts w:ascii="Arial" w:eastAsia="Times New Roman" w:hAnsi="Arial" w:cs="Arial"/>
                    <w:sz w:val="18"/>
                    <w:szCs w:val="18"/>
                  </w:rPr>
                </w:pPr>
                <w:r w:rsidRPr="00130BD8">
                  <w:rPr>
                    <w:rStyle w:val="PlaceholderText"/>
                  </w:rPr>
                  <w:t>Click or tap here to enter text.</w:t>
                </w:r>
              </w:p>
            </w:sdtContent>
          </w:sdt>
        </w:tc>
      </w:tr>
      <w:tr w:rsidR="00000000" w:rsidTr="00D3105C">
        <w:trPr>
          <w:divId w:val="1625960598"/>
        </w:trPr>
        <w:tc>
          <w:tcPr>
            <w:tcW w:w="9330" w:type="dxa"/>
            <w:hideMark/>
          </w:tcPr>
          <w:p w:rsidR="00D3105C" w:rsidRDefault="00D3105C">
            <w:pPr>
              <w:divId w:val="68042374"/>
              <w:rPr>
                <w:rFonts w:ascii="Arial" w:eastAsia="Times New Roman" w:hAnsi="Arial" w:cs="Arial"/>
                <w:b/>
                <w:bCs/>
                <w:sz w:val="23"/>
                <w:szCs w:val="23"/>
              </w:rPr>
            </w:pPr>
            <w:r>
              <w:rPr>
                <w:rFonts w:ascii="Arial" w:eastAsia="Times New Roman" w:hAnsi="Arial" w:cs="Arial"/>
                <w:b/>
                <w:bCs/>
                <w:sz w:val="23"/>
                <w:szCs w:val="23"/>
              </w:rPr>
              <w:t>Auditor Actions</w:t>
            </w:r>
          </w:p>
          <w:p w:rsidR="00D3105C" w:rsidRDefault="00D3105C">
            <w:pPr>
              <w:divId w:val="1121262597"/>
              <w:rPr>
                <w:rFonts w:ascii="Arial" w:eastAsia="Times New Roman" w:hAnsi="Arial" w:cs="Arial"/>
                <w:sz w:val="18"/>
                <w:szCs w:val="18"/>
              </w:rPr>
            </w:pPr>
            <w:sdt>
              <w:sdtPr>
                <w:rPr>
                  <w:rStyle w:val="iatacheckbox1"/>
                  <w:rFonts w:ascii="Arial" w:eastAsia="Times New Roman" w:hAnsi="Arial" w:cs="Arial"/>
                  <w:sz w:val="18"/>
                  <w:szCs w:val="18"/>
                </w:rPr>
                <w:id w:val="207392422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the description of the maintenance control center (MCC) (or equivalent). </w:t>
            </w:r>
          </w:p>
          <w:p w:rsidR="00D3105C" w:rsidRDefault="00D3105C">
            <w:pPr>
              <w:divId w:val="40131166"/>
              <w:rPr>
                <w:rFonts w:ascii="Arial" w:eastAsia="Times New Roman" w:hAnsi="Arial" w:cs="Arial"/>
                <w:sz w:val="18"/>
                <w:szCs w:val="18"/>
              </w:rPr>
            </w:pPr>
            <w:sdt>
              <w:sdtPr>
                <w:rPr>
                  <w:rStyle w:val="iatacheckbox1"/>
                  <w:rFonts w:ascii="Arial" w:eastAsia="Times New Roman" w:hAnsi="Arial" w:cs="Arial"/>
                  <w:sz w:val="18"/>
                  <w:szCs w:val="18"/>
                </w:rPr>
                <w:id w:val="24083350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D3105C" w:rsidRDefault="00D3105C">
            <w:pPr>
              <w:divId w:val="1953242171"/>
              <w:rPr>
                <w:rFonts w:ascii="Arial" w:eastAsia="Times New Roman" w:hAnsi="Arial" w:cs="Arial"/>
                <w:sz w:val="18"/>
                <w:szCs w:val="18"/>
              </w:rPr>
            </w:pPr>
            <w:sdt>
              <w:sdtPr>
                <w:rPr>
                  <w:rStyle w:val="iatacheckbox1"/>
                  <w:rFonts w:ascii="Arial" w:eastAsia="Times New Roman" w:hAnsi="Arial" w:cs="Arial"/>
                  <w:sz w:val="18"/>
                  <w:szCs w:val="18"/>
                </w:rPr>
                <w:id w:val="-12670776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Interviewed </w:t>
            </w:r>
            <w:r>
              <w:rPr>
                <w:rFonts w:ascii="Arial" w:eastAsia="Times New Roman" w:hAnsi="Arial" w:cs="Arial"/>
                <w:sz w:val="18"/>
                <w:szCs w:val="18"/>
              </w:rPr>
              <w:t xml:space="preserve">personnel responsible for selected maintenance control functions. </w:t>
            </w:r>
          </w:p>
          <w:p w:rsidR="00D3105C" w:rsidRDefault="00D3105C">
            <w:pPr>
              <w:divId w:val="332756107"/>
              <w:rPr>
                <w:rFonts w:ascii="Arial" w:eastAsia="Times New Roman" w:hAnsi="Arial" w:cs="Arial"/>
                <w:sz w:val="18"/>
                <w:szCs w:val="18"/>
              </w:rPr>
            </w:pPr>
            <w:sdt>
              <w:sdtPr>
                <w:rPr>
                  <w:rStyle w:val="iatacheckbox1"/>
                  <w:rFonts w:ascii="Arial" w:eastAsia="Times New Roman" w:hAnsi="Arial" w:cs="Arial"/>
                  <w:sz w:val="18"/>
                  <w:szCs w:val="18"/>
                </w:rPr>
                <w:id w:val="72649711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Examined </w:t>
            </w:r>
            <w:r>
              <w:rPr>
                <w:rFonts w:ascii="Arial" w:eastAsia="Times New Roman" w:hAnsi="Arial" w:cs="Arial"/>
                <w:sz w:val="18"/>
                <w:szCs w:val="18"/>
              </w:rPr>
              <w:t xml:space="preserve">maintenance control processes/procedures. </w:t>
            </w:r>
          </w:p>
          <w:p w:rsidR="00D3105C" w:rsidRDefault="00D3105C">
            <w:pPr>
              <w:divId w:val="863397032"/>
              <w:rPr>
                <w:rFonts w:ascii="Arial" w:eastAsia="Times New Roman" w:hAnsi="Arial" w:cs="Arial"/>
                <w:sz w:val="18"/>
                <w:szCs w:val="18"/>
              </w:rPr>
            </w:pPr>
            <w:sdt>
              <w:sdtPr>
                <w:rPr>
                  <w:rStyle w:val="iatacheckbox1"/>
                  <w:rFonts w:ascii="Arial" w:eastAsia="Times New Roman" w:hAnsi="Arial" w:cs="Arial"/>
                  <w:sz w:val="18"/>
                  <w:szCs w:val="18"/>
                </w:rPr>
                <w:id w:val="-83137301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463727714"/>
                <w:placeholder>
                  <w:docPart w:val="DefaultPlaceholder_-1854013440"/>
                </w:placeholder>
                <w:showingPlcHdr/>
                <w:text w:multiLine="1"/>
              </w:sdtPr>
              <w:sdtContent>
                <w:r w:rsidRPr="00130BD8">
                  <w:rPr>
                    <w:rStyle w:val="PlaceholderText"/>
                  </w:rPr>
                  <w:t>Click or tap here to enter text.</w:t>
                </w:r>
              </w:sdtContent>
            </w:sdt>
          </w:p>
        </w:tc>
      </w:tr>
    </w:tbl>
    <w:p w:rsidR="00D3105C" w:rsidRDefault="00D3105C">
      <w:pPr>
        <w:pStyle w:val="NormalWeb"/>
        <w:divId w:val="1625960598"/>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D3105C">
        <w:trPr>
          <w:divId w:val="1625960598"/>
        </w:trPr>
        <w:tc>
          <w:tcPr>
            <w:tcW w:w="9330" w:type="dxa"/>
            <w:hideMark/>
          </w:tcPr>
          <w:p w:rsidR="00D3105C" w:rsidRDefault="00D3105C">
            <w:pPr>
              <w:rPr>
                <w:rFonts w:ascii="Arial" w:eastAsia="Times New Roman" w:hAnsi="Arial" w:cs="Arial"/>
                <w:sz w:val="23"/>
                <w:szCs w:val="23"/>
              </w:rPr>
            </w:pPr>
            <w:r>
              <w:rPr>
                <w:rFonts w:ascii="Arial" w:eastAsia="Times New Roman" w:hAnsi="Arial" w:cs="Arial"/>
                <w:b/>
                <w:bCs/>
                <w:sz w:val="23"/>
                <w:szCs w:val="23"/>
              </w:rPr>
              <w:lastRenderedPageBreak/>
              <w:t>MNT 2.4.2</w:t>
            </w:r>
          </w:p>
        </w:tc>
      </w:tr>
      <w:tr w:rsidR="00000000" w:rsidTr="00D3105C">
        <w:trPr>
          <w:divId w:val="1625960598"/>
        </w:trPr>
        <w:tc>
          <w:tcPr>
            <w:tcW w:w="9330" w:type="dxa"/>
            <w:hideMark/>
          </w:tcPr>
          <w:p w:rsidR="00D3105C" w:rsidRDefault="00D3105C">
            <w:pPr>
              <w:divId w:val="490755597"/>
              <w:rPr>
                <w:rFonts w:ascii="Arial" w:eastAsia="Times New Roman" w:hAnsi="Arial" w:cs="Arial"/>
                <w:sz w:val="18"/>
                <w:szCs w:val="18"/>
              </w:rPr>
            </w:pPr>
            <w:r>
              <w:rPr>
                <w:rFonts w:ascii="Arial" w:eastAsia="Times New Roman" w:hAnsi="Arial" w:cs="Arial"/>
                <w:sz w:val="18"/>
                <w:szCs w:val="18"/>
              </w:rPr>
              <w:t xml:space="preserve">The Operator shall have a process to ensure deferred maintenance items (defects) are tracked and corrected within the required intervals prescribed by the MEL, CDL or the appropriate maintenance data. </w:t>
            </w:r>
            <w:r>
              <w:rPr>
                <w:rFonts w:ascii="Arial" w:eastAsia="Times New Roman" w:hAnsi="Arial" w:cs="Arial"/>
                <w:b/>
                <w:bCs/>
                <w:sz w:val="18"/>
                <w:szCs w:val="18"/>
              </w:rPr>
              <w:t>(GM)</w:t>
            </w:r>
          </w:p>
        </w:tc>
      </w:tr>
      <w:tr w:rsidR="00000000" w:rsidTr="00D3105C">
        <w:trPr>
          <w:divId w:val="1625960598"/>
        </w:trPr>
        <w:tc>
          <w:tcPr>
            <w:tcW w:w="9330" w:type="dxa"/>
            <w:hideMark/>
          </w:tcPr>
          <w:p w:rsidR="00D3105C" w:rsidRDefault="00D3105C">
            <w:pPr>
              <w:textAlignment w:val="center"/>
              <w:divId w:val="1183130081"/>
              <w:rPr>
                <w:rFonts w:ascii="Arial" w:eastAsia="Times New Roman" w:hAnsi="Arial" w:cs="Arial"/>
                <w:sz w:val="18"/>
                <w:szCs w:val="18"/>
              </w:rPr>
            </w:pPr>
            <w:sdt>
              <w:sdtPr>
                <w:rPr>
                  <w:rFonts w:ascii="Arial" w:eastAsia="Times New Roman" w:hAnsi="Arial" w:cs="Arial"/>
                  <w:sz w:val="18"/>
                  <w:szCs w:val="18"/>
                </w:rPr>
                <w:id w:val="-176483171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w:t>
            </w:r>
            <w:r>
              <w:rPr>
                <w:rFonts w:ascii="Arial" w:eastAsia="Times New Roman" w:hAnsi="Arial" w:cs="Arial"/>
                <w:sz w:val="18"/>
                <w:szCs w:val="18"/>
              </w:rPr>
              <w:t>mity)</w:t>
            </w:r>
          </w:p>
          <w:p w:rsidR="00D3105C" w:rsidRDefault="00D3105C">
            <w:pPr>
              <w:textAlignment w:val="center"/>
              <w:divId w:val="1444107857"/>
              <w:rPr>
                <w:rFonts w:ascii="Arial" w:eastAsia="Times New Roman" w:hAnsi="Arial" w:cs="Arial"/>
                <w:sz w:val="18"/>
                <w:szCs w:val="18"/>
              </w:rPr>
            </w:pPr>
            <w:sdt>
              <w:sdtPr>
                <w:rPr>
                  <w:rFonts w:ascii="Arial" w:eastAsia="Times New Roman" w:hAnsi="Arial" w:cs="Arial"/>
                  <w:sz w:val="18"/>
                  <w:szCs w:val="18"/>
                </w:rPr>
                <w:id w:val="183240941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D3105C" w:rsidRDefault="00D3105C">
            <w:pPr>
              <w:textAlignment w:val="center"/>
              <w:divId w:val="327249993"/>
              <w:rPr>
                <w:rFonts w:ascii="Arial" w:eastAsia="Times New Roman" w:hAnsi="Arial" w:cs="Arial"/>
                <w:sz w:val="18"/>
                <w:szCs w:val="18"/>
              </w:rPr>
            </w:pPr>
            <w:sdt>
              <w:sdtPr>
                <w:rPr>
                  <w:rFonts w:ascii="Arial" w:eastAsia="Times New Roman" w:hAnsi="Arial" w:cs="Arial"/>
                  <w:sz w:val="18"/>
                  <w:szCs w:val="18"/>
                </w:rPr>
                <w:id w:val="-157002469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D3105C" w:rsidRDefault="00D3105C">
            <w:pPr>
              <w:textAlignment w:val="center"/>
              <w:divId w:val="1146778170"/>
              <w:rPr>
                <w:rFonts w:ascii="Arial" w:eastAsia="Times New Roman" w:hAnsi="Arial" w:cs="Arial"/>
                <w:sz w:val="18"/>
                <w:szCs w:val="18"/>
              </w:rPr>
            </w:pPr>
            <w:sdt>
              <w:sdtPr>
                <w:rPr>
                  <w:rFonts w:ascii="Arial" w:eastAsia="Times New Roman" w:hAnsi="Arial" w:cs="Arial"/>
                  <w:sz w:val="18"/>
                  <w:szCs w:val="18"/>
                </w:rPr>
                <w:id w:val="-186080771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D3105C" w:rsidRDefault="00D3105C">
            <w:pPr>
              <w:textAlignment w:val="center"/>
              <w:divId w:val="968710448"/>
              <w:rPr>
                <w:rFonts w:ascii="Arial" w:eastAsia="Times New Roman" w:hAnsi="Arial" w:cs="Arial"/>
                <w:sz w:val="18"/>
                <w:szCs w:val="18"/>
              </w:rPr>
            </w:pPr>
            <w:sdt>
              <w:sdtPr>
                <w:rPr>
                  <w:rFonts w:ascii="Arial" w:eastAsia="Times New Roman" w:hAnsi="Arial" w:cs="Arial"/>
                  <w:sz w:val="18"/>
                  <w:szCs w:val="18"/>
                </w:rPr>
                <w:id w:val="-48955315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D3105C">
        <w:trPr>
          <w:divId w:val="1625960598"/>
        </w:trPr>
        <w:tc>
          <w:tcPr>
            <w:tcW w:w="9330" w:type="dxa"/>
            <w:hideMark/>
          </w:tcPr>
          <w:p w:rsidR="00D3105C" w:rsidRDefault="00D3105C">
            <w:pPr>
              <w:divId w:val="73250839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11749999"/>
              <w:placeholder>
                <w:docPart w:val="DefaultPlaceholder_-1854013440"/>
              </w:placeholder>
              <w:showingPlcHdr/>
              <w:text w:multiLine="1"/>
            </w:sdtPr>
            <w:sdtContent>
              <w:p w:rsidR="00D3105C" w:rsidRDefault="00D3105C">
                <w:pPr>
                  <w:rPr>
                    <w:rFonts w:ascii="Arial" w:eastAsia="Times New Roman" w:hAnsi="Arial" w:cs="Arial"/>
                    <w:sz w:val="18"/>
                    <w:szCs w:val="18"/>
                  </w:rPr>
                </w:pPr>
                <w:r w:rsidRPr="00130BD8">
                  <w:rPr>
                    <w:rStyle w:val="PlaceholderText"/>
                  </w:rPr>
                  <w:t>Click or tap here to enter text.</w:t>
                </w:r>
              </w:p>
            </w:sdtContent>
          </w:sdt>
        </w:tc>
      </w:tr>
      <w:tr w:rsidR="00000000" w:rsidTr="00D3105C">
        <w:trPr>
          <w:divId w:val="1625960598"/>
        </w:trPr>
        <w:tc>
          <w:tcPr>
            <w:tcW w:w="9330" w:type="dxa"/>
            <w:hideMark/>
          </w:tcPr>
          <w:p w:rsidR="00D3105C" w:rsidRDefault="00D3105C">
            <w:pPr>
              <w:divId w:val="1749647324"/>
              <w:rPr>
                <w:rFonts w:ascii="Arial" w:eastAsia="Times New Roman" w:hAnsi="Arial" w:cs="Arial"/>
                <w:b/>
                <w:bCs/>
                <w:sz w:val="23"/>
                <w:szCs w:val="23"/>
              </w:rPr>
            </w:pPr>
            <w:r>
              <w:rPr>
                <w:rFonts w:ascii="Arial" w:eastAsia="Times New Roman" w:hAnsi="Arial" w:cs="Arial"/>
                <w:b/>
                <w:bCs/>
                <w:sz w:val="23"/>
                <w:szCs w:val="23"/>
              </w:rPr>
              <w:t>Auditor Actions</w:t>
            </w:r>
          </w:p>
          <w:p w:rsidR="00D3105C" w:rsidRDefault="00D3105C">
            <w:pPr>
              <w:divId w:val="1444224677"/>
              <w:rPr>
                <w:rFonts w:ascii="Arial" w:eastAsia="Times New Roman" w:hAnsi="Arial" w:cs="Arial"/>
                <w:sz w:val="18"/>
                <w:szCs w:val="18"/>
              </w:rPr>
            </w:pPr>
            <w:sdt>
              <w:sdtPr>
                <w:rPr>
                  <w:rStyle w:val="iatacheckbox1"/>
                  <w:rFonts w:ascii="Arial" w:eastAsia="Times New Roman" w:hAnsi="Arial" w:cs="Arial"/>
                  <w:sz w:val="18"/>
                  <w:szCs w:val="18"/>
                </w:rPr>
                <w:id w:val="-109739419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w:t>
            </w:r>
            <w:r>
              <w:rPr>
                <w:rFonts w:ascii="Arial" w:eastAsia="Times New Roman" w:hAnsi="Arial" w:cs="Arial"/>
                <w:b/>
                <w:bCs/>
                <w:sz w:val="18"/>
                <w:szCs w:val="18"/>
              </w:rPr>
              <w:t>tified/Assessed</w:t>
            </w:r>
            <w:r>
              <w:rPr>
                <w:rFonts w:ascii="Arial" w:eastAsia="Times New Roman" w:hAnsi="Arial" w:cs="Arial"/>
                <w:sz w:val="18"/>
                <w:szCs w:val="18"/>
              </w:rPr>
              <w:t xml:space="preserve"> the process(es) for managing the MEL/CDL. </w:t>
            </w:r>
          </w:p>
          <w:p w:rsidR="00D3105C" w:rsidRDefault="00D3105C">
            <w:pPr>
              <w:divId w:val="1066148520"/>
              <w:rPr>
                <w:rFonts w:ascii="Arial" w:eastAsia="Times New Roman" w:hAnsi="Arial" w:cs="Arial"/>
                <w:sz w:val="18"/>
                <w:szCs w:val="18"/>
              </w:rPr>
            </w:pPr>
            <w:sdt>
              <w:sdtPr>
                <w:rPr>
                  <w:rStyle w:val="iatacheckbox1"/>
                  <w:rFonts w:ascii="Arial" w:eastAsia="Times New Roman" w:hAnsi="Arial" w:cs="Arial"/>
                  <w:sz w:val="18"/>
                  <w:szCs w:val="18"/>
                </w:rPr>
                <w:id w:val="-13935205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D3105C" w:rsidRDefault="00D3105C">
            <w:pPr>
              <w:divId w:val="152988023"/>
              <w:rPr>
                <w:rFonts w:ascii="Arial" w:eastAsia="Times New Roman" w:hAnsi="Arial" w:cs="Arial"/>
                <w:sz w:val="18"/>
                <w:szCs w:val="18"/>
              </w:rPr>
            </w:pPr>
            <w:sdt>
              <w:sdtPr>
                <w:rPr>
                  <w:rStyle w:val="iatacheckbox1"/>
                  <w:rFonts w:ascii="Arial" w:eastAsia="Times New Roman" w:hAnsi="Arial" w:cs="Arial"/>
                  <w:sz w:val="18"/>
                  <w:szCs w:val="18"/>
                </w:rPr>
                <w:id w:val="90271952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MCC personnel. </w:t>
            </w:r>
          </w:p>
          <w:p w:rsidR="00D3105C" w:rsidRDefault="00D3105C">
            <w:pPr>
              <w:divId w:val="261033685"/>
              <w:rPr>
                <w:rFonts w:ascii="Arial" w:eastAsia="Times New Roman" w:hAnsi="Arial" w:cs="Arial"/>
                <w:sz w:val="18"/>
                <w:szCs w:val="18"/>
              </w:rPr>
            </w:pPr>
            <w:sdt>
              <w:sdtPr>
                <w:rPr>
                  <w:rStyle w:val="iatacheckbox1"/>
                  <w:rFonts w:ascii="Arial" w:eastAsia="Times New Roman" w:hAnsi="Arial" w:cs="Arial"/>
                  <w:sz w:val="18"/>
                  <w:szCs w:val="18"/>
                </w:rPr>
                <w:id w:val="-20756929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records of MEL/CDL restricted items. </w:t>
            </w:r>
          </w:p>
          <w:p w:rsidR="00D3105C" w:rsidRDefault="00D3105C">
            <w:pPr>
              <w:divId w:val="460072972"/>
              <w:rPr>
                <w:rFonts w:ascii="Arial" w:eastAsia="Times New Roman" w:hAnsi="Arial" w:cs="Arial"/>
                <w:sz w:val="18"/>
                <w:szCs w:val="18"/>
              </w:rPr>
            </w:pPr>
            <w:sdt>
              <w:sdtPr>
                <w:rPr>
                  <w:rStyle w:val="iatacheckbox1"/>
                  <w:rFonts w:ascii="Arial" w:eastAsia="Times New Roman" w:hAnsi="Arial" w:cs="Arial"/>
                  <w:sz w:val="18"/>
                  <w:szCs w:val="18"/>
                </w:rPr>
                <w:id w:val="25610107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Traced </w:t>
            </w:r>
            <w:r>
              <w:rPr>
                <w:rFonts w:ascii="Arial" w:eastAsia="Times New Roman" w:hAnsi="Arial" w:cs="Arial"/>
                <w:sz w:val="18"/>
                <w:szCs w:val="18"/>
              </w:rPr>
              <w:t>the track</w:t>
            </w:r>
            <w:r>
              <w:rPr>
                <w:rFonts w:ascii="Arial" w:eastAsia="Times New Roman" w:hAnsi="Arial" w:cs="Arial"/>
                <w:sz w:val="18"/>
                <w:szCs w:val="18"/>
              </w:rPr>
              <w:t xml:space="preserve">ing and correction of selected MEL/CDL restricted item(s). </w:t>
            </w:r>
          </w:p>
          <w:p w:rsidR="00D3105C" w:rsidRDefault="00D3105C">
            <w:pPr>
              <w:divId w:val="1631323246"/>
              <w:rPr>
                <w:rFonts w:ascii="Arial" w:eastAsia="Times New Roman" w:hAnsi="Arial" w:cs="Arial"/>
                <w:sz w:val="18"/>
                <w:szCs w:val="18"/>
              </w:rPr>
            </w:pPr>
            <w:sdt>
              <w:sdtPr>
                <w:rPr>
                  <w:rStyle w:val="iatacheckbox1"/>
                  <w:rFonts w:ascii="Arial" w:eastAsia="Times New Roman" w:hAnsi="Arial" w:cs="Arial"/>
                  <w:sz w:val="18"/>
                  <w:szCs w:val="18"/>
                </w:rPr>
                <w:id w:val="-93936585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60391912"/>
                <w:placeholder>
                  <w:docPart w:val="DefaultPlaceholder_-1854013440"/>
                </w:placeholder>
                <w:showingPlcHdr/>
                <w:text w:multiLine="1"/>
              </w:sdtPr>
              <w:sdtContent>
                <w:r w:rsidRPr="00130BD8">
                  <w:rPr>
                    <w:rStyle w:val="PlaceholderText"/>
                  </w:rPr>
                  <w:t>Click or tap here to enter text.</w:t>
                </w:r>
              </w:sdtContent>
            </w:sdt>
          </w:p>
        </w:tc>
      </w:tr>
      <w:tr w:rsidR="00000000" w:rsidTr="00D3105C">
        <w:trPr>
          <w:divId w:val="1625960598"/>
        </w:trPr>
        <w:tc>
          <w:tcPr>
            <w:tcW w:w="9330" w:type="dxa"/>
            <w:hideMark/>
          </w:tcPr>
          <w:p w:rsidR="00D3105C" w:rsidRDefault="00D3105C">
            <w:pPr>
              <w:divId w:val="1868254971"/>
              <w:rPr>
                <w:rFonts w:ascii="Arial" w:eastAsia="Times New Roman" w:hAnsi="Arial" w:cs="Arial"/>
                <w:b/>
                <w:bCs/>
                <w:sz w:val="23"/>
                <w:szCs w:val="23"/>
              </w:rPr>
            </w:pPr>
            <w:r>
              <w:rPr>
                <w:rFonts w:ascii="Arial" w:eastAsia="Times New Roman" w:hAnsi="Arial" w:cs="Arial"/>
                <w:b/>
                <w:bCs/>
                <w:sz w:val="23"/>
                <w:szCs w:val="23"/>
              </w:rPr>
              <w:t>Guidance</w:t>
            </w:r>
          </w:p>
          <w:p w:rsidR="00D3105C" w:rsidRDefault="00D3105C">
            <w:pPr>
              <w:divId w:val="78606105"/>
              <w:rPr>
                <w:rFonts w:ascii="Arial" w:eastAsia="Times New Roman" w:hAnsi="Arial" w:cs="Arial"/>
                <w:sz w:val="18"/>
                <w:szCs w:val="18"/>
              </w:rPr>
            </w:pPr>
            <w:r>
              <w:rPr>
                <w:rFonts w:ascii="Arial" w:eastAsia="Times New Roman" w:hAnsi="Arial" w:cs="Arial"/>
                <w:sz w:val="18"/>
                <w:szCs w:val="18"/>
              </w:rPr>
              <w:t>The intent of this provision is to ensure an operator has a process to rectify all defects affecting the safe operation of the aircraft within the limits prescribed by the approved MEL or CDL. Postponement of any defect rectification cannot typically be pe</w:t>
            </w:r>
            <w:r>
              <w:rPr>
                <w:rFonts w:ascii="Arial" w:eastAsia="Times New Roman" w:hAnsi="Arial" w:cs="Arial"/>
                <w:sz w:val="18"/>
                <w:szCs w:val="18"/>
              </w:rPr>
              <w:t xml:space="preserve">rmitted without the operator's agreement and in accordance with a procedure approved by the State of Registry/Authority. </w:t>
            </w:r>
          </w:p>
        </w:tc>
      </w:tr>
    </w:tbl>
    <w:p w:rsidR="00D3105C" w:rsidRDefault="00D3105C">
      <w:pPr>
        <w:pStyle w:val="NormalWeb"/>
        <w:divId w:val="1625960598"/>
        <w:rPr>
          <w:rFonts w:ascii="Arial" w:hAnsi="Arial" w:cs="Arial"/>
          <w:color w:val="022A4C"/>
          <w:sz w:val="18"/>
          <w:szCs w:val="18"/>
        </w:rPr>
      </w:pPr>
      <w:r>
        <w:rPr>
          <w:rFonts w:ascii="Arial" w:hAnsi="Arial" w:cs="Arial"/>
          <w:color w:val="022A4C"/>
          <w:sz w:val="18"/>
          <w:szCs w:val="18"/>
        </w:rPr>
        <w:t> </w:t>
      </w:r>
    </w:p>
    <w:p w:rsidR="00D3105C" w:rsidRDefault="00D3105C" w:rsidP="00D3105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2.5 Continuing Airworthiness</w:t>
      </w:r>
    </w:p>
    <w:tbl>
      <w:tblPr>
        <w:tblStyle w:val="TableGrid"/>
        <w:tblW w:w="5000" w:type="pct"/>
        <w:tblLayout w:type="fixed"/>
        <w:tblLook w:val="04A0" w:firstRow="1" w:lastRow="0" w:firstColumn="1" w:lastColumn="0" w:noHBand="0" w:noVBand="1"/>
      </w:tblPr>
      <w:tblGrid>
        <w:gridCol w:w="9576"/>
      </w:tblGrid>
      <w:tr w:rsidR="00000000" w:rsidTr="00D3105C">
        <w:trPr>
          <w:divId w:val="1969697108"/>
        </w:trPr>
        <w:tc>
          <w:tcPr>
            <w:tcW w:w="9330" w:type="dxa"/>
            <w:hideMark/>
          </w:tcPr>
          <w:p w:rsidR="00D3105C" w:rsidRDefault="00D3105C">
            <w:pPr>
              <w:rPr>
                <w:rFonts w:ascii="Arial" w:eastAsia="Times New Roman" w:hAnsi="Arial" w:cs="Arial"/>
                <w:sz w:val="23"/>
                <w:szCs w:val="23"/>
              </w:rPr>
            </w:pPr>
            <w:r>
              <w:rPr>
                <w:rFonts w:ascii="Arial" w:eastAsia="Times New Roman" w:hAnsi="Arial" w:cs="Arial"/>
                <w:b/>
                <w:bCs/>
                <w:sz w:val="23"/>
                <w:szCs w:val="23"/>
              </w:rPr>
              <w:t>MNT 2.5.1</w:t>
            </w:r>
          </w:p>
        </w:tc>
      </w:tr>
      <w:tr w:rsidR="00000000" w:rsidTr="00D3105C">
        <w:trPr>
          <w:divId w:val="1969697108"/>
        </w:trPr>
        <w:tc>
          <w:tcPr>
            <w:tcW w:w="9330" w:type="dxa"/>
            <w:hideMark/>
          </w:tcPr>
          <w:p w:rsidR="00D3105C" w:rsidRDefault="00D3105C">
            <w:pPr>
              <w:divId w:val="1314138484"/>
              <w:rPr>
                <w:rFonts w:ascii="Arial" w:eastAsia="Times New Roman" w:hAnsi="Arial" w:cs="Arial"/>
                <w:sz w:val="18"/>
                <w:szCs w:val="18"/>
              </w:rPr>
            </w:pPr>
            <w:r>
              <w:rPr>
                <w:rFonts w:ascii="Arial" w:eastAsia="Times New Roman" w:hAnsi="Arial" w:cs="Arial"/>
                <w:sz w:val="18"/>
                <w:szCs w:val="18"/>
              </w:rPr>
              <w:t xml:space="preserve">The Operator shall have processes to: </w:t>
            </w:r>
          </w:p>
          <w:p w:rsidR="00D3105C" w:rsidRDefault="00D3105C">
            <w:pPr>
              <w:pStyle w:val="iatalistitem"/>
              <w:numPr>
                <w:ilvl w:val="0"/>
                <w:numId w:val="15"/>
              </w:numPr>
              <w:divId w:val="1314138484"/>
              <w:rPr>
                <w:rFonts w:ascii="Arial" w:eastAsia="Times New Roman" w:hAnsi="Arial" w:cs="Arial"/>
                <w:sz w:val="18"/>
                <w:szCs w:val="18"/>
              </w:rPr>
            </w:pPr>
            <w:r>
              <w:rPr>
                <w:rFonts w:ascii="Arial" w:eastAsia="Times New Roman" w:hAnsi="Arial" w:cs="Arial"/>
                <w:sz w:val="18"/>
                <w:szCs w:val="18"/>
              </w:rPr>
              <w:t xml:space="preserve">Obtain and assess continuing airworthiness information, including Airworthiness Directives (ADs), Alert Service Bulletins and recommendations from the organizations responsible for aircraft type design, and </w:t>
            </w:r>
          </w:p>
          <w:p w:rsidR="00D3105C" w:rsidRDefault="00D3105C">
            <w:pPr>
              <w:pStyle w:val="iatalistitem"/>
              <w:numPr>
                <w:ilvl w:val="0"/>
                <w:numId w:val="15"/>
              </w:numPr>
              <w:divId w:val="1314138484"/>
              <w:rPr>
                <w:rFonts w:ascii="Arial" w:eastAsia="Times New Roman" w:hAnsi="Arial" w:cs="Arial"/>
                <w:sz w:val="18"/>
                <w:szCs w:val="18"/>
              </w:rPr>
            </w:pPr>
            <w:r>
              <w:rPr>
                <w:rFonts w:ascii="Arial" w:eastAsia="Times New Roman" w:hAnsi="Arial" w:cs="Arial"/>
                <w:sz w:val="18"/>
                <w:szCs w:val="18"/>
              </w:rPr>
              <w:t>Implement</w:t>
            </w:r>
            <w:r>
              <w:rPr>
                <w:rFonts w:ascii="Arial" w:eastAsia="Times New Roman" w:hAnsi="Arial" w:cs="Arial"/>
                <w:sz w:val="18"/>
                <w:szCs w:val="18"/>
              </w:rPr>
              <w:t xml:space="preserve"> the resulting actions that are mandatory or considered necessary in accordance with procedures acceptable to the Authority.</w:t>
            </w:r>
            <w:r>
              <w:rPr>
                <w:rFonts w:ascii="Arial" w:eastAsia="Times New Roman" w:hAnsi="Arial" w:cs="Arial"/>
                <w:b/>
                <w:bCs/>
                <w:sz w:val="18"/>
                <w:szCs w:val="18"/>
              </w:rPr>
              <w:t xml:space="preserve"> (GM)</w:t>
            </w:r>
          </w:p>
        </w:tc>
      </w:tr>
      <w:tr w:rsidR="00000000" w:rsidTr="00D3105C">
        <w:trPr>
          <w:divId w:val="1969697108"/>
        </w:trPr>
        <w:tc>
          <w:tcPr>
            <w:tcW w:w="9330" w:type="dxa"/>
            <w:hideMark/>
          </w:tcPr>
          <w:p w:rsidR="00D3105C" w:rsidRDefault="00D3105C">
            <w:pPr>
              <w:textAlignment w:val="center"/>
              <w:divId w:val="1627658513"/>
              <w:rPr>
                <w:rFonts w:ascii="Arial" w:eastAsia="Times New Roman" w:hAnsi="Arial" w:cs="Arial"/>
                <w:sz w:val="18"/>
                <w:szCs w:val="18"/>
              </w:rPr>
            </w:pPr>
            <w:sdt>
              <w:sdtPr>
                <w:rPr>
                  <w:rFonts w:ascii="Arial" w:eastAsia="Times New Roman" w:hAnsi="Arial" w:cs="Arial"/>
                  <w:sz w:val="18"/>
                  <w:szCs w:val="18"/>
                </w:rPr>
                <w:id w:val="-107389275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D3105C" w:rsidRDefault="00D3105C">
            <w:pPr>
              <w:textAlignment w:val="center"/>
              <w:divId w:val="918713817"/>
              <w:rPr>
                <w:rFonts w:ascii="Arial" w:eastAsia="Times New Roman" w:hAnsi="Arial" w:cs="Arial"/>
                <w:sz w:val="18"/>
                <w:szCs w:val="18"/>
              </w:rPr>
            </w:pPr>
            <w:sdt>
              <w:sdtPr>
                <w:rPr>
                  <w:rFonts w:ascii="Arial" w:eastAsia="Times New Roman" w:hAnsi="Arial" w:cs="Arial"/>
                  <w:sz w:val="18"/>
                  <w:szCs w:val="18"/>
                </w:rPr>
                <w:id w:val="-135873377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D3105C" w:rsidRDefault="00D3105C">
            <w:pPr>
              <w:textAlignment w:val="center"/>
              <w:divId w:val="778372321"/>
              <w:rPr>
                <w:rFonts w:ascii="Arial" w:eastAsia="Times New Roman" w:hAnsi="Arial" w:cs="Arial"/>
                <w:sz w:val="18"/>
                <w:szCs w:val="18"/>
              </w:rPr>
            </w:pPr>
            <w:sdt>
              <w:sdtPr>
                <w:rPr>
                  <w:rFonts w:ascii="Arial" w:eastAsia="Times New Roman" w:hAnsi="Arial" w:cs="Arial"/>
                  <w:sz w:val="18"/>
                  <w:szCs w:val="18"/>
                </w:rPr>
                <w:id w:val="45151780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w:t>
            </w:r>
            <w:r>
              <w:rPr>
                <w:rFonts w:ascii="Arial" w:eastAsia="Times New Roman" w:hAnsi="Arial" w:cs="Arial"/>
                <w:sz w:val="18"/>
                <w:szCs w:val="18"/>
              </w:rPr>
              <w:t>lemented not Documented (Finding)</w:t>
            </w:r>
          </w:p>
          <w:p w:rsidR="00D3105C" w:rsidRDefault="00D3105C">
            <w:pPr>
              <w:textAlignment w:val="center"/>
              <w:divId w:val="945888188"/>
              <w:rPr>
                <w:rFonts w:ascii="Arial" w:eastAsia="Times New Roman" w:hAnsi="Arial" w:cs="Arial"/>
                <w:sz w:val="18"/>
                <w:szCs w:val="18"/>
              </w:rPr>
            </w:pPr>
            <w:sdt>
              <w:sdtPr>
                <w:rPr>
                  <w:rFonts w:ascii="Arial" w:eastAsia="Times New Roman" w:hAnsi="Arial" w:cs="Arial"/>
                  <w:sz w:val="18"/>
                  <w:szCs w:val="18"/>
                </w:rPr>
                <w:id w:val="72433525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D3105C" w:rsidRDefault="00D3105C">
            <w:pPr>
              <w:textAlignment w:val="center"/>
              <w:divId w:val="65957113"/>
              <w:rPr>
                <w:rFonts w:ascii="Arial" w:eastAsia="Times New Roman" w:hAnsi="Arial" w:cs="Arial"/>
                <w:sz w:val="18"/>
                <w:szCs w:val="18"/>
              </w:rPr>
            </w:pPr>
            <w:sdt>
              <w:sdtPr>
                <w:rPr>
                  <w:rFonts w:ascii="Arial" w:eastAsia="Times New Roman" w:hAnsi="Arial" w:cs="Arial"/>
                  <w:sz w:val="18"/>
                  <w:szCs w:val="18"/>
                </w:rPr>
                <w:id w:val="-175342653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D3105C">
        <w:trPr>
          <w:divId w:val="1969697108"/>
        </w:trPr>
        <w:tc>
          <w:tcPr>
            <w:tcW w:w="9330" w:type="dxa"/>
            <w:hideMark/>
          </w:tcPr>
          <w:p w:rsidR="00D3105C" w:rsidRDefault="00D3105C">
            <w:pPr>
              <w:divId w:val="118740327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408816175"/>
              <w:placeholder>
                <w:docPart w:val="DefaultPlaceholder_-1854013440"/>
              </w:placeholder>
              <w:showingPlcHdr/>
              <w:text w:multiLine="1"/>
            </w:sdtPr>
            <w:sdtContent>
              <w:p w:rsidR="00D3105C" w:rsidRDefault="00D3105C">
                <w:pPr>
                  <w:rPr>
                    <w:rFonts w:ascii="Arial" w:eastAsia="Times New Roman" w:hAnsi="Arial" w:cs="Arial"/>
                    <w:sz w:val="18"/>
                    <w:szCs w:val="18"/>
                  </w:rPr>
                </w:pPr>
                <w:r w:rsidRPr="00130BD8">
                  <w:rPr>
                    <w:rStyle w:val="PlaceholderText"/>
                  </w:rPr>
                  <w:t>Click or tap here to enter text.</w:t>
                </w:r>
              </w:p>
            </w:sdtContent>
          </w:sdt>
        </w:tc>
      </w:tr>
      <w:tr w:rsidR="00000000" w:rsidTr="00D3105C">
        <w:trPr>
          <w:divId w:val="1969697108"/>
        </w:trPr>
        <w:tc>
          <w:tcPr>
            <w:tcW w:w="9330" w:type="dxa"/>
            <w:hideMark/>
          </w:tcPr>
          <w:p w:rsidR="00D3105C" w:rsidRDefault="00D3105C">
            <w:pPr>
              <w:divId w:val="2057045710"/>
              <w:rPr>
                <w:rFonts w:ascii="Arial" w:eastAsia="Times New Roman" w:hAnsi="Arial" w:cs="Arial"/>
                <w:b/>
                <w:bCs/>
                <w:sz w:val="23"/>
                <w:szCs w:val="23"/>
              </w:rPr>
            </w:pPr>
            <w:r>
              <w:rPr>
                <w:rFonts w:ascii="Arial" w:eastAsia="Times New Roman" w:hAnsi="Arial" w:cs="Arial"/>
                <w:b/>
                <w:bCs/>
                <w:sz w:val="23"/>
                <w:szCs w:val="23"/>
              </w:rPr>
              <w:t>Auditor Actions</w:t>
            </w:r>
          </w:p>
          <w:p w:rsidR="00D3105C" w:rsidRDefault="00D3105C">
            <w:pPr>
              <w:divId w:val="605044157"/>
              <w:rPr>
                <w:rFonts w:ascii="Arial" w:eastAsia="Times New Roman" w:hAnsi="Arial" w:cs="Arial"/>
                <w:sz w:val="18"/>
                <w:szCs w:val="18"/>
              </w:rPr>
            </w:pPr>
            <w:sdt>
              <w:sdtPr>
                <w:rPr>
                  <w:rStyle w:val="iatacheckbox1"/>
                  <w:rFonts w:ascii="Arial" w:eastAsia="Times New Roman" w:hAnsi="Arial" w:cs="Arial"/>
                  <w:sz w:val="18"/>
                  <w:szCs w:val="18"/>
                </w:rPr>
                <w:id w:val="-74749462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the process(es) for obtaining, assessing and implementing ADs and ASBs. </w:t>
            </w:r>
          </w:p>
          <w:p w:rsidR="00D3105C" w:rsidRDefault="00D3105C">
            <w:pPr>
              <w:divId w:val="556862145"/>
              <w:rPr>
                <w:rFonts w:ascii="Arial" w:eastAsia="Times New Roman" w:hAnsi="Arial" w:cs="Arial"/>
                <w:sz w:val="18"/>
                <w:szCs w:val="18"/>
              </w:rPr>
            </w:pPr>
            <w:sdt>
              <w:sdtPr>
                <w:rPr>
                  <w:rStyle w:val="iatacheckbox1"/>
                  <w:rFonts w:ascii="Arial" w:eastAsia="Times New Roman" w:hAnsi="Arial" w:cs="Arial"/>
                  <w:sz w:val="18"/>
                  <w:szCs w:val="18"/>
                </w:rPr>
                <w:id w:val="200247120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D3105C" w:rsidRDefault="00D3105C">
            <w:pPr>
              <w:divId w:val="727339512"/>
              <w:rPr>
                <w:rFonts w:ascii="Arial" w:eastAsia="Times New Roman" w:hAnsi="Arial" w:cs="Arial"/>
                <w:sz w:val="18"/>
                <w:szCs w:val="18"/>
              </w:rPr>
            </w:pPr>
            <w:sdt>
              <w:sdtPr>
                <w:rPr>
                  <w:rStyle w:val="iatacheckbox1"/>
                  <w:rFonts w:ascii="Arial" w:eastAsia="Times New Roman" w:hAnsi="Arial" w:cs="Arial"/>
                  <w:sz w:val="18"/>
                  <w:szCs w:val="18"/>
                </w:rPr>
                <w:id w:val="-2402724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records of AD and SB compliance, including Task Cards. </w:t>
            </w:r>
          </w:p>
          <w:p w:rsidR="00D3105C" w:rsidRDefault="00D3105C">
            <w:pPr>
              <w:divId w:val="893198911"/>
              <w:rPr>
                <w:rFonts w:ascii="Arial" w:eastAsia="Times New Roman" w:hAnsi="Arial" w:cs="Arial"/>
                <w:sz w:val="18"/>
                <w:szCs w:val="18"/>
              </w:rPr>
            </w:pPr>
            <w:sdt>
              <w:sdtPr>
                <w:rPr>
                  <w:rStyle w:val="iatacheckbox1"/>
                  <w:rFonts w:ascii="Arial" w:eastAsia="Times New Roman" w:hAnsi="Arial" w:cs="Arial"/>
                  <w:sz w:val="18"/>
                  <w:szCs w:val="18"/>
                </w:rPr>
                <w:id w:val="-117478909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Traced </w:t>
            </w:r>
            <w:r>
              <w:rPr>
                <w:rFonts w:ascii="Arial" w:eastAsia="Times New Roman" w:hAnsi="Arial" w:cs="Arial"/>
                <w:sz w:val="18"/>
                <w:szCs w:val="18"/>
              </w:rPr>
              <w:t>selected AD(s) and/o</w:t>
            </w:r>
            <w:r>
              <w:rPr>
                <w:rFonts w:ascii="Arial" w:eastAsia="Times New Roman" w:hAnsi="Arial" w:cs="Arial"/>
                <w:sz w:val="18"/>
                <w:szCs w:val="18"/>
              </w:rPr>
              <w:t xml:space="preserve">r SB(s) from receipt to implementation. </w:t>
            </w:r>
          </w:p>
          <w:p w:rsidR="00D3105C" w:rsidRDefault="00D3105C">
            <w:pPr>
              <w:divId w:val="1770199656"/>
              <w:rPr>
                <w:rFonts w:ascii="Arial" w:eastAsia="Times New Roman" w:hAnsi="Arial" w:cs="Arial"/>
                <w:sz w:val="18"/>
                <w:szCs w:val="18"/>
              </w:rPr>
            </w:pPr>
            <w:sdt>
              <w:sdtPr>
                <w:rPr>
                  <w:rStyle w:val="iatacheckbox1"/>
                  <w:rFonts w:ascii="Arial" w:eastAsia="Times New Roman" w:hAnsi="Arial" w:cs="Arial"/>
                  <w:sz w:val="18"/>
                  <w:szCs w:val="18"/>
                </w:rPr>
                <w:id w:val="-184947191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247158244"/>
                <w:placeholder>
                  <w:docPart w:val="DefaultPlaceholder_-1854013440"/>
                </w:placeholder>
                <w:showingPlcHdr/>
                <w:text w:multiLine="1"/>
              </w:sdtPr>
              <w:sdtContent>
                <w:r w:rsidRPr="00130BD8">
                  <w:rPr>
                    <w:rStyle w:val="PlaceholderText"/>
                  </w:rPr>
                  <w:t>Click or tap here to enter text.</w:t>
                </w:r>
              </w:sdtContent>
            </w:sdt>
          </w:p>
        </w:tc>
      </w:tr>
      <w:tr w:rsidR="00000000" w:rsidTr="00D3105C">
        <w:trPr>
          <w:divId w:val="1969697108"/>
        </w:trPr>
        <w:tc>
          <w:tcPr>
            <w:tcW w:w="9330" w:type="dxa"/>
            <w:hideMark/>
          </w:tcPr>
          <w:p w:rsidR="00D3105C" w:rsidRDefault="00D3105C">
            <w:pPr>
              <w:divId w:val="277567579"/>
              <w:rPr>
                <w:rFonts w:ascii="Arial" w:eastAsia="Times New Roman" w:hAnsi="Arial" w:cs="Arial"/>
                <w:b/>
                <w:bCs/>
                <w:sz w:val="23"/>
                <w:szCs w:val="23"/>
              </w:rPr>
            </w:pPr>
            <w:r>
              <w:rPr>
                <w:rFonts w:ascii="Arial" w:eastAsia="Times New Roman" w:hAnsi="Arial" w:cs="Arial"/>
                <w:b/>
                <w:bCs/>
                <w:sz w:val="23"/>
                <w:szCs w:val="23"/>
              </w:rPr>
              <w:lastRenderedPageBreak/>
              <w:t>Guidance</w:t>
            </w:r>
          </w:p>
          <w:p w:rsidR="00D3105C" w:rsidRDefault="00D3105C">
            <w:pPr>
              <w:divId w:val="976491775"/>
              <w:rPr>
                <w:rFonts w:ascii="Arial" w:eastAsia="Times New Roman" w:hAnsi="Arial" w:cs="Arial"/>
                <w:sz w:val="18"/>
                <w:szCs w:val="18"/>
              </w:rPr>
            </w:pPr>
            <w:r>
              <w:rPr>
                <w:rFonts w:ascii="Arial" w:eastAsia="Times New Roman" w:hAnsi="Arial" w:cs="Arial"/>
                <w:sz w:val="18"/>
                <w:szCs w:val="18"/>
              </w:rPr>
              <w:t>Refer to the IRM for the definitions of Authority, Service Bulletin (which includes the definition of Alert Service Bulletin) and Design Approval Hol</w:t>
            </w:r>
            <w:r>
              <w:rPr>
                <w:rFonts w:ascii="Arial" w:eastAsia="Times New Roman" w:hAnsi="Arial" w:cs="Arial"/>
                <w:sz w:val="18"/>
                <w:szCs w:val="18"/>
              </w:rPr>
              <w:t xml:space="preserve">der (DAH). </w:t>
            </w:r>
          </w:p>
          <w:p w:rsidR="00D3105C" w:rsidRDefault="00D3105C">
            <w:pPr>
              <w:divId w:val="1914965848"/>
              <w:rPr>
                <w:rFonts w:ascii="Arial" w:eastAsia="Times New Roman" w:hAnsi="Arial" w:cs="Arial"/>
                <w:sz w:val="18"/>
                <w:szCs w:val="18"/>
              </w:rPr>
            </w:pPr>
            <w:r>
              <w:rPr>
                <w:rFonts w:ascii="Arial" w:eastAsia="Times New Roman" w:hAnsi="Arial" w:cs="Arial"/>
                <w:sz w:val="18"/>
                <w:szCs w:val="18"/>
              </w:rPr>
              <w:t xml:space="preserve">Continuing airworthiness information and recommendations typically include: </w:t>
            </w:r>
          </w:p>
          <w:p w:rsidR="00D3105C" w:rsidRDefault="00D3105C">
            <w:pPr>
              <w:pStyle w:val="iatalistitem"/>
              <w:numPr>
                <w:ilvl w:val="0"/>
                <w:numId w:val="16"/>
              </w:numPr>
              <w:divId w:val="1914965848"/>
              <w:rPr>
                <w:rFonts w:ascii="Arial" w:eastAsia="Times New Roman" w:hAnsi="Arial" w:cs="Arial"/>
                <w:sz w:val="18"/>
                <w:szCs w:val="18"/>
              </w:rPr>
            </w:pPr>
            <w:r>
              <w:rPr>
                <w:rFonts w:ascii="Arial" w:eastAsia="Times New Roman" w:hAnsi="Arial" w:cs="Arial"/>
                <w:sz w:val="18"/>
                <w:szCs w:val="18"/>
              </w:rPr>
              <w:t>Airworthiness Directives that are developed by the Authority;</w:t>
            </w:r>
          </w:p>
          <w:p w:rsidR="00D3105C" w:rsidRDefault="00D3105C">
            <w:pPr>
              <w:pStyle w:val="iatalistitem"/>
              <w:numPr>
                <w:ilvl w:val="0"/>
                <w:numId w:val="16"/>
              </w:numPr>
              <w:divId w:val="1914965848"/>
              <w:rPr>
                <w:rFonts w:ascii="Arial" w:eastAsia="Times New Roman" w:hAnsi="Arial" w:cs="Arial"/>
                <w:sz w:val="18"/>
                <w:szCs w:val="18"/>
              </w:rPr>
            </w:pPr>
            <w:r>
              <w:rPr>
                <w:rFonts w:ascii="Arial" w:eastAsia="Times New Roman" w:hAnsi="Arial" w:cs="Arial"/>
                <w:sz w:val="18"/>
                <w:szCs w:val="18"/>
              </w:rPr>
              <w:t xml:space="preserve">Alert Service Bulletins, Airworthiness Limitations, maintenance planning and accomplishment instructions </w:t>
            </w:r>
            <w:r>
              <w:rPr>
                <w:rFonts w:ascii="Arial" w:eastAsia="Times New Roman" w:hAnsi="Arial" w:cs="Arial"/>
                <w:sz w:val="18"/>
                <w:szCs w:val="18"/>
              </w:rPr>
              <w:t xml:space="preserve">that are developed by the Type Design Organization(s) in accordance with their obligations as Design Approval Holder (DAH) for the respective product. </w:t>
            </w:r>
          </w:p>
          <w:p w:rsidR="00D3105C" w:rsidRDefault="00D3105C">
            <w:pPr>
              <w:divId w:val="1106265955"/>
              <w:rPr>
                <w:rFonts w:ascii="Arial" w:eastAsia="Times New Roman" w:hAnsi="Arial" w:cs="Arial"/>
                <w:sz w:val="18"/>
                <w:szCs w:val="18"/>
              </w:rPr>
            </w:pPr>
            <w:r>
              <w:rPr>
                <w:rFonts w:ascii="Arial" w:eastAsia="Times New Roman" w:hAnsi="Arial" w:cs="Arial"/>
                <w:sz w:val="18"/>
                <w:szCs w:val="18"/>
              </w:rPr>
              <w:t>If improvements identified in the assessment process are considered by the operator as necessary to meet</w:t>
            </w:r>
            <w:r>
              <w:rPr>
                <w:rFonts w:ascii="Arial" w:eastAsia="Times New Roman" w:hAnsi="Arial" w:cs="Arial"/>
                <w:sz w:val="18"/>
                <w:szCs w:val="18"/>
              </w:rPr>
              <w:t xml:space="preserve"> its safety and reliability needs, the current planning, accomplishment instructions, and/or airworthiness limitations may need to be adjusted through the implementation process. </w:t>
            </w:r>
          </w:p>
        </w:tc>
      </w:tr>
    </w:tbl>
    <w:p w:rsidR="00D3105C" w:rsidRDefault="00D3105C">
      <w:pPr>
        <w:pStyle w:val="NormalWeb"/>
        <w:divId w:val="1969697108"/>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D3105C">
        <w:trPr>
          <w:divId w:val="1969697108"/>
        </w:trPr>
        <w:tc>
          <w:tcPr>
            <w:tcW w:w="9330" w:type="dxa"/>
            <w:hideMark/>
          </w:tcPr>
          <w:p w:rsidR="00D3105C" w:rsidRDefault="00D3105C">
            <w:pPr>
              <w:rPr>
                <w:rFonts w:ascii="Arial" w:eastAsia="Times New Roman" w:hAnsi="Arial" w:cs="Arial"/>
                <w:sz w:val="23"/>
                <w:szCs w:val="23"/>
              </w:rPr>
            </w:pPr>
            <w:r>
              <w:rPr>
                <w:rFonts w:ascii="Arial" w:eastAsia="Times New Roman" w:hAnsi="Arial" w:cs="Arial"/>
                <w:b/>
                <w:bCs/>
                <w:sz w:val="23"/>
                <w:szCs w:val="23"/>
              </w:rPr>
              <w:t>MNT 2.5.2</w:t>
            </w:r>
          </w:p>
        </w:tc>
      </w:tr>
      <w:tr w:rsidR="00000000" w:rsidTr="00D3105C">
        <w:trPr>
          <w:divId w:val="1969697108"/>
        </w:trPr>
        <w:tc>
          <w:tcPr>
            <w:tcW w:w="9330" w:type="dxa"/>
            <w:hideMark/>
          </w:tcPr>
          <w:p w:rsidR="00D3105C" w:rsidRDefault="00D3105C">
            <w:pPr>
              <w:divId w:val="949555673"/>
              <w:rPr>
                <w:rFonts w:ascii="Arial" w:eastAsia="Times New Roman" w:hAnsi="Arial" w:cs="Arial"/>
                <w:sz w:val="18"/>
                <w:szCs w:val="18"/>
              </w:rPr>
            </w:pPr>
            <w:r>
              <w:rPr>
                <w:rFonts w:ascii="Arial" w:eastAsia="Times New Roman" w:hAnsi="Arial" w:cs="Arial"/>
                <w:sz w:val="18"/>
                <w:szCs w:val="18"/>
              </w:rPr>
              <w:t>The Operator shall have a process to monitor and as</w:t>
            </w:r>
            <w:r>
              <w:rPr>
                <w:rFonts w:ascii="Arial" w:eastAsia="Times New Roman" w:hAnsi="Arial" w:cs="Arial"/>
                <w:sz w:val="18"/>
                <w:szCs w:val="18"/>
              </w:rPr>
              <w:t xml:space="preserve">sess maintenance and operational experience with respect to continuing airworthiness of aircraft of over 5,700 kg (12,566 lb) maximum certificated takeoff mass, as prescribed by the Authority. </w:t>
            </w:r>
            <w:r>
              <w:rPr>
                <w:rFonts w:ascii="Arial" w:eastAsia="Times New Roman" w:hAnsi="Arial" w:cs="Arial"/>
                <w:b/>
                <w:bCs/>
                <w:sz w:val="18"/>
                <w:szCs w:val="18"/>
              </w:rPr>
              <w:t>(GM)</w:t>
            </w:r>
          </w:p>
        </w:tc>
      </w:tr>
      <w:tr w:rsidR="00000000" w:rsidTr="00D3105C">
        <w:trPr>
          <w:divId w:val="1969697108"/>
        </w:trPr>
        <w:tc>
          <w:tcPr>
            <w:tcW w:w="9330" w:type="dxa"/>
            <w:hideMark/>
          </w:tcPr>
          <w:p w:rsidR="00D3105C" w:rsidRDefault="00D3105C">
            <w:pPr>
              <w:textAlignment w:val="center"/>
              <w:divId w:val="1266425472"/>
              <w:rPr>
                <w:rFonts w:ascii="Arial" w:eastAsia="Times New Roman" w:hAnsi="Arial" w:cs="Arial"/>
                <w:sz w:val="18"/>
                <w:szCs w:val="18"/>
              </w:rPr>
            </w:pPr>
            <w:sdt>
              <w:sdtPr>
                <w:rPr>
                  <w:rFonts w:ascii="Arial" w:eastAsia="Times New Roman" w:hAnsi="Arial" w:cs="Arial"/>
                  <w:sz w:val="18"/>
                  <w:szCs w:val="18"/>
                </w:rPr>
                <w:id w:val="79209910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D3105C" w:rsidRDefault="00D3105C">
            <w:pPr>
              <w:textAlignment w:val="center"/>
              <w:divId w:val="724721108"/>
              <w:rPr>
                <w:rFonts w:ascii="Arial" w:eastAsia="Times New Roman" w:hAnsi="Arial" w:cs="Arial"/>
                <w:sz w:val="18"/>
                <w:szCs w:val="18"/>
              </w:rPr>
            </w:pPr>
            <w:sdt>
              <w:sdtPr>
                <w:rPr>
                  <w:rFonts w:ascii="Arial" w:eastAsia="Times New Roman" w:hAnsi="Arial" w:cs="Arial"/>
                  <w:sz w:val="18"/>
                  <w:szCs w:val="18"/>
                </w:rPr>
                <w:id w:val="-57288958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D3105C" w:rsidRDefault="00D3105C">
            <w:pPr>
              <w:textAlignment w:val="center"/>
              <w:divId w:val="1110736034"/>
              <w:rPr>
                <w:rFonts w:ascii="Arial" w:eastAsia="Times New Roman" w:hAnsi="Arial" w:cs="Arial"/>
                <w:sz w:val="18"/>
                <w:szCs w:val="18"/>
              </w:rPr>
            </w:pPr>
            <w:sdt>
              <w:sdtPr>
                <w:rPr>
                  <w:rFonts w:ascii="Arial" w:eastAsia="Times New Roman" w:hAnsi="Arial" w:cs="Arial"/>
                  <w:sz w:val="18"/>
                  <w:szCs w:val="18"/>
                </w:rPr>
                <w:id w:val="103062059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D3105C" w:rsidRDefault="00D3105C">
            <w:pPr>
              <w:textAlignment w:val="center"/>
              <w:divId w:val="45228791"/>
              <w:rPr>
                <w:rFonts w:ascii="Arial" w:eastAsia="Times New Roman" w:hAnsi="Arial" w:cs="Arial"/>
                <w:sz w:val="18"/>
                <w:szCs w:val="18"/>
              </w:rPr>
            </w:pPr>
            <w:sdt>
              <w:sdtPr>
                <w:rPr>
                  <w:rFonts w:ascii="Arial" w:eastAsia="Times New Roman" w:hAnsi="Arial" w:cs="Arial"/>
                  <w:sz w:val="18"/>
                  <w:szCs w:val="18"/>
                </w:rPr>
                <w:id w:val="53602237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D3105C" w:rsidRDefault="00D3105C">
            <w:pPr>
              <w:textAlignment w:val="center"/>
              <w:divId w:val="1636447644"/>
              <w:rPr>
                <w:rFonts w:ascii="Arial" w:eastAsia="Times New Roman" w:hAnsi="Arial" w:cs="Arial"/>
                <w:sz w:val="18"/>
                <w:szCs w:val="18"/>
              </w:rPr>
            </w:pPr>
            <w:sdt>
              <w:sdtPr>
                <w:rPr>
                  <w:rFonts w:ascii="Arial" w:eastAsia="Times New Roman" w:hAnsi="Arial" w:cs="Arial"/>
                  <w:sz w:val="18"/>
                  <w:szCs w:val="18"/>
                </w:rPr>
                <w:id w:val="183981290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D3105C">
        <w:trPr>
          <w:divId w:val="1969697108"/>
        </w:trPr>
        <w:tc>
          <w:tcPr>
            <w:tcW w:w="9330" w:type="dxa"/>
            <w:hideMark/>
          </w:tcPr>
          <w:p w:rsidR="00D3105C" w:rsidRDefault="00D3105C">
            <w:pPr>
              <w:divId w:val="109347285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67258342"/>
              <w:placeholder>
                <w:docPart w:val="DefaultPlaceholder_-1854013440"/>
              </w:placeholder>
              <w:showingPlcHdr/>
              <w:text w:multiLine="1"/>
            </w:sdtPr>
            <w:sdtContent>
              <w:p w:rsidR="00D3105C" w:rsidRDefault="00D3105C">
                <w:pPr>
                  <w:rPr>
                    <w:rFonts w:ascii="Arial" w:eastAsia="Times New Roman" w:hAnsi="Arial" w:cs="Arial"/>
                    <w:sz w:val="18"/>
                    <w:szCs w:val="18"/>
                  </w:rPr>
                </w:pPr>
                <w:r w:rsidRPr="00130BD8">
                  <w:rPr>
                    <w:rStyle w:val="PlaceholderText"/>
                  </w:rPr>
                  <w:t>Click or tap here to enter text.</w:t>
                </w:r>
              </w:p>
            </w:sdtContent>
          </w:sdt>
        </w:tc>
      </w:tr>
      <w:tr w:rsidR="00000000" w:rsidTr="00D3105C">
        <w:trPr>
          <w:divId w:val="1969697108"/>
        </w:trPr>
        <w:tc>
          <w:tcPr>
            <w:tcW w:w="9330" w:type="dxa"/>
            <w:hideMark/>
          </w:tcPr>
          <w:p w:rsidR="00D3105C" w:rsidRDefault="00D3105C">
            <w:pPr>
              <w:divId w:val="442385418"/>
              <w:rPr>
                <w:rFonts w:ascii="Arial" w:eastAsia="Times New Roman" w:hAnsi="Arial" w:cs="Arial"/>
                <w:b/>
                <w:bCs/>
                <w:sz w:val="23"/>
                <w:szCs w:val="23"/>
              </w:rPr>
            </w:pPr>
            <w:r>
              <w:rPr>
                <w:rFonts w:ascii="Arial" w:eastAsia="Times New Roman" w:hAnsi="Arial" w:cs="Arial"/>
                <w:b/>
                <w:bCs/>
                <w:sz w:val="23"/>
                <w:szCs w:val="23"/>
              </w:rPr>
              <w:t>Auditor Actions</w:t>
            </w:r>
          </w:p>
          <w:p w:rsidR="00D3105C" w:rsidRDefault="00D3105C">
            <w:pPr>
              <w:divId w:val="1612860756"/>
              <w:rPr>
                <w:rFonts w:ascii="Arial" w:eastAsia="Times New Roman" w:hAnsi="Arial" w:cs="Arial"/>
                <w:sz w:val="18"/>
                <w:szCs w:val="18"/>
              </w:rPr>
            </w:pPr>
            <w:sdt>
              <w:sdtPr>
                <w:rPr>
                  <w:rStyle w:val="iatacheckbox1"/>
                  <w:rFonts w:ascii="Arial" w:eastAsia="Times New Roman" w:hAnsi="Arial" w:cs="Arial"/>
                  <w:sz w:val="18"/>
                  <w:szCs w:val="18"/>
                </w:rPr>
                <w:id w:val="-2686972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process(es) for monitoring/assessing maintenance and operational experience in relation to continuing airworthiness. </w:t>
            </w:r>
          </w:p>
          <w:p w:rsidR="00D3105C" w:rsidRDefault="00D3105C">
            <w:pPr>
              <w:divId w:val="865757117"/>
              <w:rPr>
                <w:rFonts w:ascii="Arial" w:eastAsia="Times New Roman" w:hAnsi="Arial" w:cs="Arial"/>
                <w:sz w:val="18"/>
                <w:szCs w:val="18"/>
              </w:rPr>
            </w:pPr>
            <w:sdt>
              <w:sdtPr>
                <w:rPr>
                  <w:rStyle w:val="iatacheckbox1"/>
                  <w:rFonts w:ascii="Arial" w:eastAsia="Times New Roman" w:hAnsi="Arial" w:cs="Arial"/>
                  <w:sz w:val="18"/>
                  <w:szCs w:val="18"/>
                </w:rPr>
                <w:id w:val="48698318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D3105C" w:rsidRDefault="00D3105C">
            <w:pPr>
              <w:divId w:val="1583370335"/>
              <w:rPr>
                <w:rFonts w:ascii="Arial" w:eastAsia="Times New Roman" w:hAnsi="Arial" w:cs="Arial"/>
                <w:sz w:val="18"/>
                <w:szCs w:val="18"/>
              </w:rPr>
            </w:pPr>
            <w:sdt>
              <w:sdtPr>
                <w:rPr>
                  <w:rStyle w:val="iatacheckbox1"/>
                  <w:rFonts w:ascii="Arial" w:eastAsia="Times New Roman" w:hAnsi="Arial" w:cs="Arial"/>
                  <w:sz w:val="18"/>
                  <w:szCs w:val="18"/>
                </w:rPr>
                <w:id w:val="-198607590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w:t>
            </w:r>
            <w:r>
              <w:rPr>
                <w:rFonts w:ascii="Arial" w:eastAsia="Times New Roman" w:hAnsi="Arial" w:cs="Arial"/>
                <w:b/>
                <w:bCs/>
                <w:sz w:val="18"/>
                <w:szCs w:val="18"/>
              </w:rPr>
              <w:t>terviewed</w:t>
            </w:r>
            <w:r>
              <w:rPr>
                <w:rFonts w:ascii="Arial" w:eastAsia="Times New Roman" w:hAnsi="Arial" w:cs="Arial"/>
                <w:sz w:val="18"/>
                <w:szCs w:val="18"/>
              </w:rPr>
              <w:t xml:space="preserve"> personnel that execute procedures that address continuing airworthiness. </w:t>
            </w:r>
          </w:p>
          <w:p w:rsidR="00D3105C" w:rsidRDefault="00D3105C">
            <w:pPr>
              <w:divId w:val="1525094486"/>
              <w:rPr>
                <w:rFonts w:ascii="Arial" w:eastAsia="Times New Roman" w:hAnsi="Arial" w:cs="Arial"/>
                <w:sz w:val="18"/>
                <w:szCs w:val="18"/>
              </w:rPr>
            </w:pPr>
            <w:sdt>
              <w:sdtPr>
                <w:rPr>
                  <w:rStyle w:val="iatacheckbox1"/>
                  <w:rFonts w:ascii="Arial" w:eastAsia="Times New Roman" w:hAnsi="Arial" w:cs="Arial"/>
                  <w:sz w:val="18"/>
                  <w:szCs w:val="18"/>
                </w:rPr>
                <w:id w:val="78284761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467581960"/>
                <w:placeholder>
                  <w:docPart w:val="DefaultPlaceholder_-1854013440"/>
                </w:placeholder>
                <w:showingPlcHdr/>
                <w:text w:multiLine="1"/>
              </w:sdtPr>
              <w:sdtContent>
                <w:r w:rsidRPr="00130BD8">
                  <w:rPr>
                    <w:rStyle w:val="PlaceholderText"/>
                  </w:rPr>
                  <w:t>Click or tap here to enter text.</w:t>
                </w:r>
              </w:sdtContent>
            </w:sdt>
          </w:p>
        </w:tc>
      </w:tr>
      <w:tr w:rsidR="00000000" w:rsidTr="00D3105C">
        <w:trPr>
          <w:divId w:val="1969697108"/>
        </w:trPr>
        <w:tc>
          <w:tcPr>
            <w:tcW w:w="9330" w:type="dxa"/>
            <w:hideMark/>
          </w:tcPr>
          <w:p w:rsidR="00D3105C" w:rsidRDefault="00D3105C">
            <w:pPr>
              <w:divId w:val="925383305"/>
              <w:rPr>
                <w:rFonts w:ascii="Arial" w:eastAsia="Times New Roman" w:hAnsi="Arial" w:cs="Arial"/>
                <w:b/>
                <w:bCs/>
                <w:sz w:val="23"/>
                <w:szCs w:val="23"/>
              </w:rPr>
            </w:pPr>
            <w:r>
              <w:rPr>
                <w:rFonts w:ascii="Arial" w:eastAsia="Times New Roman" w:hAnsi="Arial" w:cs="Arial"/>
                <w:b/>
                <w:bCs/>
                <w:sz w:val="23"/>
                <w:szCs w:val="23"/>
              </w:rPr>
              <w:t>Guidance</w:t>
            </w:r>
          </w:p>
          <w:p w:rsidR="00D3105C" w:rsidRDefault="00D3105C">
            <w:pPr>
              <w:divId w:val="699747968"/>
              <w:rPr>
                <w:rFonts w:ascii="Arial" w:eastAsia="Times New Roman" w:hAnsi="Arial" w:cs="Arial"/>
                <w:sz w:val="18"/>
                <w:szCs w:val="18"/>
              </w:rPr>
            </w:pPr>
            <w:r>
              <w:rPr>
                <w:rFonts w:ascii="Arial" w:eastAsia="Times New Roman" w:hAnsi="Arial" w:cs="Arial"/>
                <w:sz w:val="18"/>
                <w:szCs w:val="18"/>
              </w:rPr>
              <w:t>Aircraft continuing airworthiness is usually prescribed by the authority of the State of Registry. However</w:t>
            </w:r>
            <w:r>
              <w:rPr>
                <w:rFonts w:ascii="Arial" w:eastAsia="Times New Roman" w:hAnsi="Arial" w:cs="Arial"/>
                <w:sz w:val="18"/>
                <w:szCs w:val="18"/>
              </w:rPr>
              <w:t xml:space="preserve">, it is possible that continuing airworthiness instructions could be affected by the authority of the State of the Operator and/or the State of Design. </w:t>
            </w:r>
          </w:p>
        </w:tc>
      </w:tr>
    </w:tbl>
    <w:p w:rsidR="00D3105C" w:rsidRDefault="00D3105C">
      <w:pPr>
        <w:pStyle w:val="NormalWeb"/>
        <w:divId w:val="1969697108"/>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D3105C">
        <w:trPr>
          <w:divId w:val="1969697108"/>
        </w:trPr>
        <w:tc>
          <w:tcPr>
            <w:tcW w:w="9330" w:type="dxa"/>
            <w:hideMark/>
          </w:tcPr>
          <w:p w:rsidR="00D3105C" w:rsidRDefault="00D3105C">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MNT 2.5.3</w:t>
            </w:r>
          </w:p>
        </w:tc>
      </w:tr>
      <w:tr w:rsidR="00000000" w:rsidTr="00D3105C">
        <w:trPr>
          <w:divId w:val="1969697108"/>
        </w:trPr>
        <w:tc>
          <w:tcPr>
            <w:tcW w:w="9330" w:type="dxa"/>
            <w:hideMark/>
          </w:tcPr>
          <w:p w:rsidR="00D3105C" w:rsidRDefault="00D3105C">
            <w:pPr>
              <w:divId w:val="1124159407"/>
              <w:rPr>
                <w:rFonts w:ascii="Arial" w:eastAsia="Times New Roman" w:hAnsi="Arial" w:cs="Arial"/>
                <w:sz w:val="18"/>
                <w:szCs w:val="18"/>
              </w:rPr>
            </w:pPr>
            <w:r>
              <w:rPr>
                <w:rFonts w:ascii="Arial" w:eastAsia="Times New Roman" w:hAnsi="Arial" w:cs="Arial"/>
                <w:sz w:val="18"/>
                <w:szCs w:val="18"/>
              </w:rPr>
              <w:lastRenderedPageBreak/>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have a program for the management of the minimum equipment lists (MELs) used in its fleet operations. Such program shall ensure MELs: </w:t>
            </w:r>
          </w:p>
          <w:p w:rsidR="00D3105C" w:rsidRDefault="00D3105C">
            <w:pPr>
              <w:pStyle w:val="iatalistitem"/>
              <w:numPr>
                <w:ilvl w:val="0"/>
                <w:numId w:val="17"/>
              </w:numPr>
              <w:divId w:val="1124159407"/>
              <w:rPr>
                <w:rFonts w:ascii="Arial" w:eastAsia="Times New Roman" w:hAnsi="Arial" w:cs="Arial"/>
                <w:sz w:val="18"/>
                <w:szCs w:val="18"/>
              </w:rPr>
            </w:pPr>
            <w:r>
              <w:rPr>
                <w:rFonts w:ascii="Arial" w:eastAsia="Times New Roman" w:hAnsi="Arial" w:cs="Arial"/>
                <w:sz w:val="18"/>
                <w:szCs w:val="18"/>
              </w:rPr>
              <w:t>Are approved by the State of the Operator and/or State of Registry if applicable;</w:t>
            </w:r>
          </w:p>
          <w:p w:rsidR="00D3105C" w:rsidRDefault="00D3105C">
            <w:pPr>
              <w:pStyle w:val="iatalistitem"/>
              <w:numPr>
                <w:ilvl w:val="0"/>
                <w:numId w:val="17"/>
              </w:numPr>
              <w:divId w:val="1124159407"/>
              <w:rPr>
                <w:rFonts w:ascii="Arial" w:eastAsia="Times New Roman" w:hAnsi="Arial" w:cs="Arial"/>
                <w:sz w:val="18"/>
                <w:szCs w:val="18"/>
              </w:rPr>
            </w:pPr>
            <w:r>
              <w:rPr>
                <w:rFonts w:ascii="Arial" w:eastAsia="Times New Roman" w:hAnsi="Arial" w:cs="Arial"/>
                <w:sz w:val="18"/>
                <w:szCs w:val="18"/>
              </w:rPr>
              <w:t>Include the latest applicable MMEL prov</w:t>
            </w:r>
            <w:r>
              <w:rPr>
                <w:rFonts w:ascii="Arial" w:eastAsia="Times New Roman" w:hAnsi="Arial" w:cs="Arial"/>
                <w:sz w:val="18"/>
                <w:szCs w:val="18"/>
              </w:rPr>
              <w:t>isions released by the Type Certificate Holder(s);</w:t>
            </w:r>
          </w:p>
          <w:p w:rsidR="00D3105C" w:rsidRDefault="00D3105C">
            <w:pPr>
              <w:pStyle w:val="iatalistitem"/>
              <w:numPr>
                <w:ilvl w:val="0"/>
                <w:numId w:val="17"/>
              </w:numPr>
              <w:divId w:val="1124159407"/>
              <w:rPr>
                <w:rFonts w:ascii="Arial" w:eastAsia="Times New Roman" w:hAnsi="Arial" w:cs="Arial"/>
                <w:sz w:val="18"/>
                <w:szCs w:val="18"/>
              </w:rPr>
            </w:pPr>
            <w:r>
              <w:rPr>
                <w:rFonts w:ascii="Arial" w:eastAsia="Times New Roman" w:hAnsi="Arial" w:cs="Arial"/>
                <w:sz w:val="18"/>
                <w:szCs w:val="18"/>
              </w:rPr>
              <w:t>Are relevant to and customized for the type/model of aircraft in the Operator’s fleet;</w:t>
            </w:r>
          </w:p>
          <w:p w:rsidR="00D3105C" w:rsidRDefault="00D3105C">
            <w:pPr>
              <w:pStyle w:val="iatalistitem"/>
              <w:numPr>
                <w:ilvl w:val="0"/>
                <w:numId w:val="17"/>
              </w:numPr>
              <w:divId w:val="1124159407"/>
              <w:rPr>
                <w:rFonts w:ascii="Arial" w:eastAsia="Times New Roman" w:hAnsi="Arial" w:cs="Arial"/>
                <w:sz w:val="18"/>
                <w:szCs w:val="18"/>
              </w:rPr>
            </w:pPr>
            <w:r>
              <w:rPr>
                <w:rFonts w:ascii="Arial" w:eastAsia="Times New Roman" w:hAnsi="Arial" w:cs="Arial"/>
                <w:sz w:val="18"/>
                <w:szCs w:val="18"/>
              </w:rPr>
              <w:t xml:space="preserve">Identify applicable maintenance procedures called upon by the MEL items and such procedures are readily available for </w:t>
            </w:r>
            <w:r>
              <w:rPr>
                <w:rFonts w:ascii="Arial" w:eastAsia="Times New Roman" w:hAnsi="Arial" w:cs="Arial"/>
                <w:sz w:val="18"/>
                <w:szCs w:val="18"/>
              </w:rPr>
              <w:t xml:space="preserve">implementation by the appropriate maintenance personnel; </w:t>
            </w:r>
          </w:p>
          <w:p w:rsidR="00D3105C" w:rsidRDefault="00D3105C">
            <w:pPr>
              <w:pStyle w:val="iatalistitem"/>
              <w:numPr>
                <w:ilvl w:val="0"/>
                <w:numId w:val="17"/>
              </w:numPr>
              <w:divId w:val="1124159407"/>
              <w:rPr>
                <w:rFonts w:ascii="Arial" w:eastAsia="Times New Roman" w:hAnsi="Arial" w:cs="Arial"/>
                <w:sz w:val="18"/>
                <w:szCs w:val="18"/>
              </w:rPr>
            </w:pPr>
            <w:r>
              <w:rPr>
                <w:rFonts w:ascii="Arial" w:eastAsia="Times New Roman" w:hAnsi="Arial" w:cs="Arial"/>
                <w:sz w:val="18"/>
                <w:szCs w:val="18"/>
              </w:rPr>
              <w:t xml:space="preserve">Include, as applicable, aircraft systems and equipment required for operations in conformity with special authorizations. </w:t>
            </w:r>
            <w:r>
              <w:rPr>
                <w:rFonts w:ascii="Arial" w:eastAsia="Times New Roman" w:hAnsi="Arial" w:cs="Arial"/>
                <w:b/>
                <w:bCs/>
                <w:sz w:val="18"/>
                <w:szCs w:val="18"/>
              </w:rPr>
              <w:t>(GM)</w:t>
            </w:r>
          </w:p>
          <w:p w:rsidR="00D3105C" w:rsidRDefault="00D3105C">
            <w:pPr>
              <w:divId w:val="778523158"/>
              <w:rPr>
                <w:rFonts w:ascii="Arial" w:eastAsia="Times New Roman" w:hAnsi="Arial" w:cs="Arial"/>
                <w:i/>
                <w:iCs/>
                <w:sz w:val="18"/>
                <w:szCs w:val="18"/>
              </w:rPr>
            </w:pPr>
            <w:r>
              <w:rPr>
                <w:rFonts w:ascii="Arial" w:eastAsia="Times New Roman" w:hAnsi="Arial" w:cs="Arial"/>
                <w:b/>
                <w:bCs/>
                <w:i/>
                <w:iCs/>
                <w:sz w:val="18"/>
                <w:szCs w:val="18"/>
              </w:rPr>
              <w:t xml:space="preserve">Note: </w:t>
            </w:r>
          </w:p>
          <w:p w:rsidR="00D3105C" w:rsidRDefault="00D3105C">
            <w:pPr>
              <w:divId w:val="1538932121"/>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D3105C">
        <w:trPr>
          <w:divId w:val="1969697108"/>
        </w:trPr>
        <w:tc>
          <w:tcPr>
            <w:tcW w:w="9330" w:type="dxa"/>
            <w:hideMark/>
          </w:tcPr>
          <w:p w:rsidR="00D3105C" w:rsidRDefault="00D3105C">
            <w:pPr>
              <w:textAlignment w:val="center"/>
              <w:divId w:val="127817844"/>
              <w:rPr>
                <w:rFonts w:ascii="Arial" w:eastAsia="Times New Roman" w:hAnsi="Arial" w:cs="Arial"/>
                <w:sz w:val="18"/>
                <w:szCs w:val="18"/>
              </w:rPr>
            </w:pPr>
            <w:sdt>
              <w:sdtPr>
                <w:rPr>
                  <w:rFonts w:ascii="Arial" w:eastAsia="Times New Roman" w:hAnsi="Arial" w:cs="Arial"/>
                  <w:sz w:val="18"/>
                  <w:szCs w:val="18"/>
                </w:rPr>
                <w:id w:val="198141141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D3105C" w:rsidRDefault="00D3105C">
            <w:pPr>
              <w:textAlignment w:val="center"/>
              <w:divId w:val="198132856"/>
              <w:rPr>
                <w:rFonts w:ascii="Arial" w:eastAsia="Times New Roman" w:hAnsi="Arial" w:cs="Arial"/>
                <w:sz w:val="18"/>
                <w:szCs w:val="18"/>
              </w:rPr>
            </w:pPr>
            <w:sdt>
              <w:sdtPr>
                <w:rPr>
                  <w:rFonts w:ascii="Arial" w:eastAsia="Times New Roman" w:hAnsi="Arial" w:cs="Arial"/>
                  <w:sz w:val="18"/>
                  <w:szCs w:val="18"/>
                </w:rPr>
                <w:id w:val="-9256046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D3105C" w:rsidRDefault="00D3105C">
            <w:pPr>
              <w:textAlignment w:val="center"/>
              <w:divId w:val="1204362097"/>
              <w:rPr>
                <w:rFonts w:ascii="Arial" w:eastAsia="Times New Roman" w:hAnsi="Arial" w:cs="Arial"/>
                <w:sz w:val="18"/>
                <w:szCs w:val="18"/>
              </w:rPr>
            </w:pPr>
            <w:sdt>
              <w:sdtPr>
                <w:rPr>
                  <w:rFonts w:ascii="Arial" w:eastAsia="Times New Roman" w:hAnsi="Arial" w:cs="Arial"/>
                  <w:sz w:val="18"/>
                  <w:szCs w:val="18"/>
                </w:rPr>
                <w:id w:val="48035000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D3105C" w:rsidRDefault="00D3105C">
            <w:pPr>
              <w:textAlignment w:val="center"/>
              <w:divId w:val="1034694362"/>
              <w:rPr>
                <w:rFonts w:ascii="Arial" w:eastAsia="Times New Roman" w:hAnsi="Arial" w:cs="Arial"/>
                <w:sz w:val="18"/>
                <w:szCs w:val="18"/>
              </w:rPr>
            </w:pPr>
            <w:sdt>
              <w:sdtPr>
                <w:rPr>
                  <w:rFonts w:ascii="Arial" w:eastAsia="Times New Roman" w:hAnsi="Arial" w:cs="Arial"/>
                  <w:sz w:val="18"/>
                  <w:szCs w:val="18"/>
                </w:rPr>
                <w:id w:val="-95478011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D3105C" w:rsidRDefault="00D3105C">
            <w:pPr>
              <w:textAlignment w:val="center"/>
              <w:divId w:val="2031686712"/>
              <w:rPr>
                <w:rFonts w:ascii="Arial" w:eastAsia="Times New Roman" w:hAnsi="Arial" w:cs="Arial"/>
                <w:sz w:val="18"/>
                <w:szCs w:val="18"/>
              </w:rPr>
            </w:pPr>
            <w:sdt>
              <w:sdtPr>
                <w:rPr>
                  <w:rFonts w:ascii="Arial" w:eastAsia="Times New Roman" w:hAnsi="Arial" w:cs="Arial"/>
                  <w:sz w:val="18"/>
                  <w:szCs w:val="18"/>
                </w:rPr>
                <w:id w:val="-170208603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D3105C">
        <w:trPr>
          <w:divId w:val="1969697108"/>
        </w:trPr>
        <w:tc>
          <w:tcPr>
            <w:tcW w:w="9330" w:type="dxa"/>
            <w:hideMark/>
          </w:tcPr>
          <w:p w:rsidR="00D3105C" w:rsidRDefault="00D3105C">
            <w:pPr>
              <w:divId w:val="74896671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942260199"/>
              <w:placeholder>
                <w:docPart w:val="DefaultPlaceholder_-1854013440"/>
              </w:placeholder>
              <w:showingPlcHdr/>
              <w:text w:multiLine="1"/>
            </w:sdtPr>
            <w:sdtContent>
              <w:p w:rsidR="00D3105C" w:rsidRDefault="00D3105C">
                <w:pPr>
                  <w:rPr>
                    <w:rFonts w:ascii="Arial" w:eastAsia="Times New Roman" w:hAnsi="Arial" w:cs="Arial"/>
                    <w:sz w:val="18"/>
                    <w:szCs w:val="18"/>
                  </w:rPr>
                </w:pPr>
                <w:r w:rsidRPr="00130BD8">
                  <w:rPr>
                    <w:rStyle w:val="PlaceholderText"/>
                  </w:rPr>
                  <w:t>Click or tap here to enter text.</w:t>
                </w:r>
              </w:p>
            </w:sdtContent>
          </w:sdt>
        </w:tc>
      </w:tr>
      <w:tr w:rsidR="00000000" w:rsidTr="00D3105C">
        <w:trPr>
          <w:divId w:val="1969697108"/>
        </w:trPr>
        <w:tc>
          <w:tcPr>
            <w:tcW w:w="9330" w:type="dxa"/>
            <w:hideMark/>
          </w:tcPr>
          <w:p w:rsidR="00D3105C" w:rsidRDefault="00D3105C">
            <w:pPr>
              <w:divId w:val="2065904451"/>
              <w:rPr>
                <w:rFonts w:ascii="Arial" w:eastAsia="Times New Roman" w:hAnsi="Arial" w:cs="Arial"/>
                <w:b/>
                <w:bCs/>
                <w:sz w:val="23"/>
                <w:szCs w:val="23"/>
              </w:rPr>
            </w:pPr>
            <w:r>
              <w:rPr>
                <w:rFonts w:ascii="Arial" w:eastAsia="Times New Roman" w:hAnsi="Arial" w:cs="Arial"/>
                <w:b/>
                <w:bCs/>
                <w:sz w:val="23"/>
                <w:szCs w:val="23"/>
              </w:rPr>
              <w:t>Auditor Actions</w:t>
            </w:r>
          </w:p>
          <w:p w:rsidR="00D3105C" w:rsidRDefault="00D3105C">
            <w:pPr>
              <w:divId w:val="878935125"/>
              <w:rPr>
                <w:rFonts w:ascii="Arial" w:eastAsia="Times New Roman" w:hAnsi="Arial" w:cs="Arial"/>
                <w:sz w:val="18"/>
                <w:szCs w:val="18"/>
              </w:rPr>
            </w:pPr>
            <w:sdt>
              <w:sdtPr>
                <w:rPr>
                  <w:rStyle w:val="iatacheckbox1"/>
                  <w:rFonts w:ascii="Arial" w:eastAsia="Times New Roman" w:hAnsi="Arial" w:cs="Arial"/>
                  <w:sz w:val="18"/>
                  <w:szCs w:val="18"/>
                </w:rPr>
                <w:id w:val="83218482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procedure(s) for revising the MEL per the MMEL applicable revision. </w:t>
            </w:r>
          </w:p>
          <w:p w:rsidR="00D3105C" w:rsidRDefault="00D3105C">
            <w:pPr>
              <w:divId w:val="2147239910"/>
              <w:rPr>
                <w:rFonts w:ascii="Arial" w:eastAsia="Times New Roman" w:hAnsi="Arial" w:cs="Arial"/>
                <w:sz w:val="18"/>
                <w:szCs w:val="18"/>
              </w:rPr>
            </w:pPr>
            <w:sdt>
              <w:sdtPr>
                <w:rPr>
                  <w:rStyle w:val="iatacheckbox1"/>
                  <w:rFonts w:ascii="Arial" w:eastAsia="Times New Roman" w:hAnsi="Arial" w:cs="Arial"/>
                  <w:sz w:val="18"/>
                  <w:szCs w:val="18"/>
                </w:rPr>
                <w:id w:val="93841294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D3105C" w:rsidRDefault="00D3105C">
            <w:pPr>
              <w:divId w:val="1635982866"/>
              <w:rPr>
                <w:rFonts w:ascii="Arial" w:eastAsia="Times New Roman" w:hAnsi="Arial" w:cs="Arial"/>
                <w:sz w:val="18"/>
                <w:szCs w:val="18"/>
              </w:rPr>
            </w:pPr>
            <w:sdt>
              <w:sdtPr>
                <w:rPr>
                  <w:rStyle w:val="iatacheckbox1"/>
                  <w:rFonts w:ascii="Arial" w:eastAsia="Times New Roman" w:hAnsi="Arial" w:cs="Arial"/>
                  <w:sz w:val="18"/>
                  <w:szCs w:val="18"/>
                </w:rPr>
                <w:id w:val="180782207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records of MEL usage requiring an (M) procedure. </w:t>
            </w:r>
          </w:p>
          <w:p w:rsidR="00D3105C" w:rsidRDefault="00D3105C">
            <w:pPr>
              <w:divId w:val="690839042"/>
              <w:rPr>
                <w:rFonts w:ascii="Arial" w:eastAsia="Times New Roman" w:hAnsi="Arial" w:cs="Arial"/>
                <w:sz w:val="18"/>
                <w:szCs w:val="18"/>
              </w:rPr>
            </w:pPr>
            <w:sdt>
              <w:sdtPr>
                <w:rPr>
                  <w:rStyle w:val="iatacheckbox1"/>
                  <w:rFonts w:ascii="Arial" w:eastAsia="Times New Roman" w:hAnsi="Arial" w:cs="Arial"/>
                  <w:sz w:val="18"/>
                  <w:szCs w:val="18"/>
                </w:rPr>
                <w:id w:val="-181918061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(focus: MEL revision is in conformity with the latest applicable MMEL provisions and is customize</w:t>
            </w:r>
            <w:r>
              <w:rPr>
                <w:rFonts w:ascii="Arial" w:eastAsia="Times New Roman" w:hAnsi="Arial" w:cs="Arial"/>
                <w:sz w:val="18"/>
                <w:szCs w:val="18"/>
              </w:rPr>
              <w:t xml:space="preserve">d for the type/model of aircraft in operator’s fleet, including required equipment for operations in accordance with applicable special authorizations). </w:t>
            </w:r>
          </w:p>
          <w:p w:rsidR="00D3105C" w:rsidRDefault="00D3105C">
            <w:pPr>
              <w:divId w:val="356124161"/>
              <w:rPr>
                <w:rFonts w:ascii="Arial" w:eastAsia="Times New Roman" w:hAnsi="Arial" w:cs="Arial"/>
                <w:sz w:val="18"/>
                <w:szCs w:val="18"/>
              </w:rPr>
            </w:pPr>
            <w:sdt>
              <w:sdtPr>
                <w:rPr>
                  <w:rStyle w:val="iatacheckbox1"/>
                  <w:rFonts w:ascii="Arial" w:eastAsia="Times New Roman" w:hAnsi="Arial" w:cs="Arial"/>
                  <w:sz w:val="18"/>
                  <w:szCs w:val="18"/>
                </w:rPr>
                <w:id w:val="-181585984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line maintenance operations (focus: MEL is customized for the applicable aircr</w:t>
            </w:r>
            <w:r>
              <w:rPr>
                <w:rFonts w:ascii="Arial" w:eastAsia="Times New Roman" w:hAnsi="Arial" w:cs="Arial"/>
                <w:sz w:val="18"/>
                <w:szCs w:val="18"/>
              </w:rPr>
              <w:t xml:space="preserve">aft type/model). </w:t>
            </w:r>
          </w:p>
          <w:p w:rsidR="00D3105C" w:rsidRDefault="00D3105C">
            <w:pPr>
              <w:divId w:val="1399594411"/>
              <w:rPr>
                <w:rFonts w:ascii="Arial" w:eastAsia="Times New Roman" w:hAnsi="Arial" w:cs="Arial"/>
                <w:sz w:val="18"/>
                <w:szCs w:val="18"/>
              </w:rPr>
            </w:pPr>
            <w:sdt>
              <w:sdtPr>
                <w:rPr>
                  <w:rStyle w:val="iatacheckbox1"/>
                  <w:rFonts w:ascii="Arial" w:eastAsia="Times New Roman" w:hAnsi="Arial" w:cs="Arial"/>
                  <w:sz w:val="18"/>
                  <w:szCs w:val="18"/>
                </w:rPr>
                <w:id w:val="-49056119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639953269"/>
                <w:placeholder>
                  <w:docPart w:val="DefaultPlaceholder_-1854013440"/>
                </w:placeholder>
                <w:showingPlcHdr/>
                <w:text w:multiLine="1"/>
              </w:sdtPr>
              <w:sdtContent>
                <w:r w:rsidRPr="00130BD8">
                  <w:rPr>
                    <w:rStyle w:val="PlaceholderText"/>
                  </w:rPr>
                  <w:t>Click or tap here to enter text.</w:t>
                </w:r>
              </w:sdtContent>
            </w:sdt>
          </w:p>
        </w:tc>
      </w:tr>
      <w:tr w:rsidR="00000000" w:rsidTr="00D3105C">
        <w:trPr>
          <w:divId w:val="1969697108"/>
        </w:trPr>
        <w:tc>
          <w:tcPr>
            <w:tcW w:w="9330" w:type="dxa"/>
            <w:hideMark/>
          </w:tcPr>
          <w:p w:rsidR="00D3105C" w:rsidRDefault="00D3105C">
            <w:pPr>
              <w:divId w:val="1207065648"/>
              <w:rPr>
                <w:rFonts w:ascii="Arial" w:eastAsia="Times New Roman" w:hAnsi="Arial" w:cs="Arial"/>
                <w:b/>
                <w:bCs/>
                <w:sz w:val="23"/>
                <w:szCs w:val="23"/>
              </w:rPr>
            </w:pPr>
            <w:r>
              <w:rPr>
                <w:rFonts w:ascii="Arial" w:eastAsia="Times New Roman" w:hAnsi="Arial" w:cs="Arial"/>
                <w:b/>
                <w:bCs/>
                <w:sz w:val="23"/>
                <w:szCs w:val="23"/>
              </w:rPr>
              <w:t>Guidance</w:t>
            </w:r>
          </w:p>
          <w:p w:rsidR="00D3105C" w:rsidRDefault="00D3105C">
            <w:pPr>
              <w:divId w:val="813721742"/>
              <w:rPr>
                <w:rFonts w:ascii="Arial" w:eastAsia="Times New Roman" w:hAnsi="Arial" w:cs="Arial"/>
                <w:sz w:val="18"/>
                <w:szCs w:val="18"/>
              </w:rPr>
            </w:pPr>
            <w:r>
              <w:rPr>
                <w:rFonts w:ascii="Arial" w:eastAsia="Times New Roman" w:hAnsi="Arial" w:cs="Arial"/>
                <w:sz w:val="18"/>
                <w:szCs w:val="18"/>
              </w:rPr>
              <w:t xml:space="preserve">Refer to the IRM for the definitions of Minimum Equipment List (MEL) and Master Minimum Equipment List (MMEL). </w:t>
            </w:r>
          </w:p>
          <w:p w:rsidR="00D3105C" w:rsidRDefault="00D3105C">
            <w:pPr>
              <w:divId w:val="1139105302"/>
              <w:rPr>
                <w:rFonts w:ascii="Arial" w:eastAsia="Times New Roman" w:hAnsi="Arial" w:cs="Arial"/>
                <w:sz w:val="18"/>
                <w:szCs w:val="18"/>
              </w:rPr>
            </w:pPr>
            <w:r>
              <w:rPr>
                <w:rFonts w:ascii="Arial" w:eastAsia="Times New Roman" w:hAnsi="Arial" w:cs="Arial"/>
                <w:sz w:val="18"/>
                <w:szCs w:val="18"/>
              </w:rPr>
              <w:t>The relevance and customization of the MEL is performed by t</w:t>
            </w:r>
            <w:r>
              <w:rPr>
                <w:rFonts w:ascii="Arial" w:eastAsia="Times New Roman" w:hAnsi="Arial" w:cs="Arial"/>
                <w:sz w:val="18"/>
                <w:szCs w:val="18"/>
              </w:rPr>
              <w:t>he operator to reflect the configuration particular to each aircraft type in its fleet (e.g. the long-range or extended-range version, the engine type/model, the optional equipment installed etc.). The MEL typically does not include MMEL provisions that ar</w:t>
            </w:r>
            <w:r>
              <w:rPr>
                <w:rFonts w:ascii="Arial" w:eastAsia="Times New Roman" w:hAnsi="Arial" w:cs="Arial"/>
                <w:sz w:val="18"/>
                <w:szCs w:val="18"/>
              </w:rPr>
              <w:t xml:space="preserve">e not relevant to the actual configuration of the operated aircraft. </w:t>
            </w:r>
          </w:p>
          <w:p w:rsidR="00D3105C" w:rsidRDefault="00D3105C">
            <w:pPr>
              <w:divId w:val="456532163"/>
              <w:rPr>
                <w:rFonts w:ascii="Arial" w:eastAsia="Times New Roman" w:hAnsi="Arial" w:cs="Arial"/>
                <w:sz w:val="18"/>
                <w:szCs w:val="18"/>
              </w:rPr>
            </w:pPr>
            <w:r>
              <w:rPr>
                <w:rFonts w:ascii="Arial" w:eastAsia="Times New Roman" w:hAnsi="Arial" w:cs="Arial"/>
                <w:sz w:val="18"/>
                <w:szCs w:val="18"/>
              </w:rPr>
              <w:t xml:space="preserve">The timeframe in which the applicable MMEL revisions released by the type certificate holder (TCH) are incorporated into the MEL is acceptable to the Authority. </w:t>
            </w:r>
          </w:p>
          <w:p w:rsidR="00D3105C" w:rsidRDefault="00D3105C">
            <w:pPr>
              <w:divId w:val="1962878522"/>
              <w:rPr>
                <w:rFonts w:ascii="Arial" w:eastAsia="Times New Roman" w:hAnsi="Arial" w:cs="Arial"/>
                <w:sz w:val="18"/>
                <w:szCs w:val="18"/>
              </w:rPr>
            </w:pPr>
            <w:r>
              <w:rPr>
                <w:rFonts w:ascii="Arial" w:eastAsia="Times New Roman" w:hAnsi="Arial" w:cs="Arial"/>
                <w:sz w:val="18"/>
                <w:szCs w:val="18"/>
              </w:rPr>
              <w:t>The maintenance procedur</w:t>
            </w:r>
            <w:r>
              <w:rPr>
                <w:rFonts w:ascii="Arial" w:eastAsia="Times New Roman" w:hAnsi="Arial" w:cs="Arial"/>
                <w:sz w:val="18"/>
                <w:szCs w:val="18"/>
              </w:rPr>
              <w:t xml:space="preserve">es as specified in (iv) are identified by an (M) symbol in the MEL. The intent is that all maintenance procedures are developed to a sufficient level. </w:t>
            </w:r>
          </w:p>
        </w:tc>
      </w:tr>
    </w:tbl>
    <w:p w:rsidR="00D3105C" w:rsidRDefault="00D3105C">
      <w:pPr>
        <w:pStyle w:val="NormalWeb"/>
        <w:divId w:val="1969697108"/>
        <w:rPr>
          <w:rFonts w:ascii="Arial" w:hAnsi="Arial" w:cs="Arial"/>
          <w:color w:val="022A4C"/>
          <w:sz w:val="18"/>
          <w:szCs w:val="18"/>
        </w:rPr>
      </w:pPr>
      <w:r>
        <w:rPr>
          <w:rFonts w:ascii="Arial" w:hAnsi="Arial" w:cs="Arial"/>
          <w:color w:val="022A4C"/>
          <w:sz w:val="18"/>
          <w:szCs w:val="18"/>
        </w:rPr>
        <w:t> </w:t>
      </w:r>
    </w:p>
    <w:p w:rsidR="00D3105C" w:rsidRDefault="00D3105C" w:rsidP="00D3105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2.6 Repairs and Modifications</w:t>
      </w:r>
    </w:p>
    <w:tbl>
      <w:tblPr>
        <w:tblStyle w:val="TableGrid"/>
        <w:tblW w:w="5000" w:type="pct"/>
        <w:tblLayout w:type="fixed"/>
        <w:tblLook w:val="04A0" w:firstRow="1" w:lastRow="0" w:firstColumn="1" w:lastColumn="0" w:noHBand="0" w:noVBand="1"/>
      </w:tblPr>
      <w:tblGrid>
        <w:gridCol w:w="9576"/>
      </w:tblGrid>
      <w:tr w:rsidR="00000000" w:rsidTr="00D3105C">
        <w:trPr>
          <w:divId w:val="1658456668"/>
        </w:trPr>
        <w:tc>
          <w:tcPr>
            <w:tcW w:w="9330" w:type="dxa"/>
            <w:hideMark/>
          </w:tcPr>
          <w:p w:rsidR="00D3105C" w:rsidRDefault="00D3105C">
            <w:pPr>
              <w:rPr>
                <w:rFonts w:ascii="Arial" w:eastAsia="Times New Roman" w:hAnsi="Arial" w:cs="Arial"/>
                <w:sz w:val="23"/>
                <w:szCs w:val="23"/>
              </w:rPr>
            </w:pPr>
            <w:r>
              <w:rPr>
                <w:rFonts w:ascii="Arial" w:eastAsia="Times New Roman" w:hAnsi="Arial" w:cs="Arial"/>
                <w:b/>
                <w:bCs/>
                <w:sz w:val="23"/>
                <w:szCs w:val="23"/>
              </w:rPr>
              <w:t>MNT 2.6.1</w:t>
            </w:r>
          </w:p>
        </w:tc>
      </w:tr>
      <w:tr w:rsidR="00000000" w:rsidTr="00D3105C">
        <w:trPr>
          <w:divId w:val="1658456668"/>
        </w:trPr>
        <w:tc>
          <w:tcPr>
            <w:tcW w:w="9330" w:type="dxa"/>
            <w:hideMark/>
          </w:tcPr>
          <w:p w:rsidR="00D3105C" w:rsidRDefault="00D3105C">
            <w:pPr>
              <w:divId w:val="555286681"/>
              <w:rPr>
                <w:rFonts w:ascii="Arial" w:eastAsia="Times New Roman" w:hAnsi="Arial" w:cs="Arial"/>
                <w:sz w:val="18"/>
                <w:szCs w:val="18"/>
              </w:rPr>
            </w:pPr>
            <w:r>
              <w:rPr>
                <w:rFonts w:ascii="Arial" w:eastAsia="Times New Roman" w:hAnsi="Arial" w:cs="Arial"/>
                <w:sz w:val="18"/>
                <w:szCs w:val="18"/>
              </w:rPr>
              <w:t xml:space="preserve">The Operator shall have a process to ensure all modifications and repairs: </w:t>
            </w:r>
          </w:p>
          <w:p w:rsidR="00D3105C" w:rsidRDefault="00D3105C">
            <w:pPr>
              <w:pStyle w:val="iatalistitem"/>
              <w:numPr>
                <w:ilvl w:val="0"/>
                <w:numId w:val="18"/>
              </w:numPr>
              <w:divId w:val="555286681"/>
              <w:rPr>
                <w:rFonts w:ascii="Arial" w:eastAsia="Times New Roman" w:hAnsi="Arial" w:cs="Arial"/>
                <w:sz w:val="18"/>
                <w:szCs w:val="18"/>
              </w:rPr>
            </w:pPr>
            <w:r>
              <w:rPr>
                <w:rFonts w:ascii="Arial" w:eastAsia="Times New Roman" w:hAnsi="Arial" w:cs="Arial"/>
                <w:sz w:val="18"/>
                <w:szCs w:val="18"/>
              </w:rPr>
              <w:lastRenderedPageBreak/>
              <w:t>Are carried out using approved data;</w:t>
            </w:r>
          </w:p>
          <w:p w:rsidR="00D3105C" w:rsidRDefault="00D3105C">
            <w:pPr>
              <w:pStyle w:val="iatalistitem"/>
              <w:numPr>
                <w:ilvl w:val="0"/>
                <w:numId w:val="18"/>
              </w:numPr>
              <w:divId w:val="555286681"/>
              <w:rPr>
                <w:rFonts w:ascii="Arial" w:eastAsia="Times New Roman" w:hAnsi="Arial" w:cs="Arial"/>
                <w:sz w:val="18"/>
                <w:szCs w:val="18"/>
              </w:rPr>
            </w:pPr>
            <w:r>
              <w:rPr>
                <w:rFonts w:ascii="Arial" w:eastAsia="Times New Roman" w:hAnsi="Arial" w:cs="Arial"/>
                <w:sz w:val="18"/>
                <w:szCs w:val="18"/>
              </w:rPr>
              <w:t>Comply with airworthiness requirements of the Authority and State of Registry.</w:t>
            </w:r>
          </w:p>
        </w:tc>
      </w:tr>
      <w:tr w:rsidR="00000000" w:rsidTr="00D3105C">
        <w:trPr>
          <w:divId w:val="1658456668"/>
        </w:trPr>
        <w:tc>
          <w:tcPr>
            <w:tcW w:w="9330" w:type="dxa"/>
            <w:hideMark/>
          </w:tcPr>
          <w:p w:rsidR="00D3105C" w:rsidRDefault="00D3105C">
            <w:pPr>
              <w:textAlignment w:val="center"/>
              <w:divId w:val="1836340558"/>
              <w:rPr>
                <w:rFonts w:ascii="Arial" w:eastAsia="Times New Roman" w:hAnsi="Arial" w:cs="Arial"/>
                <w:sz w:val="18"/>
                <w:szCs w:val="18"/>
              </w:rPr>
            </w:pPr>
            <w:sdt>
              <w:sdtPr>
                <w:rPr>
                  <w:rFonts w:ascii="Arial" w:eastAsia="Times New Roman" w:hAnsi="Arial" w:cs="Arial"/>
                  <w:sz w:val="18"/>
                  <w:szCs w:val="18"/>
                </w:rPr>
                <w:id w:val="180774567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D3105C" w:rsidRDefault="00D3105C">
            <w:pPr>
              <w:textAlignment w:val="center"/>
              <w:divId w:val="824317198"/>
              <w:rPr>
                <w:rFonts w:ascii="Arial" w:eastAsia="Times New Roman" w:hAnsi="Arial" w:cs="Arial"/>
                <w:sz w:val="18"/>
                <w:szCs w:val="18"/>
              </w:rPr>
            </w:pPr>
            <w:sdt>
              <w:sdtPr>
                <w:rPr>
                  <w:rFonts w:ascii="Arial" w:eastAsia="Times New Roman" w:hAnsi="Arial" w:cs="Arial"/>
                  <w:sz w:val="18"/>
                  <w:szCs w:val="18"/>
                </w:rPr>
                <w:id w:val="-44069042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D3105C" w:rsidRDefault="00D3105C">
            <w:pPr>
              <w:textAlignment w:val="center"/>
              <w:divId w:val="1331373881"/>
              <w:rPr>
                <w:rFonts w:ascii="Arial" w:eastAsia="Times New Roman" w:hAnsi="Arial" w:cs="Arial"/>
                <w:sz w:val="18"/>
                <w:szCs w:val="18"/>
              </w:rPr>
            </w:pPr>
            <w:sdt>
              <w:sdtPr>
                <w:rPr>
                  <w:rFonts w:ascii="Arial" w:eastAsia="Times New Roman" w:hAnsi="Arial" w:cs="Arial"/>
                  <w:sz w:val="18"/>
                  <w:szCs w:val="18"/>
                </w:rPr>
                <w:id w:val="-205785290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D3105C" w:rsidRDefault="00D3105C">
            <w:pPr>
              <w:textAlignment w:val="center"/>
              <w:divId w:val="1130510767"/>
              <w:rPr>
                <w:rFonts w:ascii="Arial" w:eastAsia="Times New Roman" w:hAnsi="Arial" w:cs="Arial"/>
                <w:sz w:val="18"/>
                <w:szCs w:val="18"/>
              </w:rPr>
            </w:pPr>
            <w:sdt>
              <w:sdtPr>
                <w:rPr>
                  <w:rFonts w:ascii="Arial" w:eastAsia="Times New Roman" w:hAnsi="Arial" w:cs="Arial"/>
                  <w:sz w:val="18"/>
                  <w:szCs w:val="18"/>
                </w:rPr>
                <w:id w:val="-108035778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w:t>
            </w:r>
            <w:r>
              <w:rPr>
                <w:rFonts w:ascii="Arial" w:eastAsia="Times New Roman" w:hAnsi="Arial" w:cs="Arial"/>
                <w:sz w:val="18"/>
                <w:szCs w:val="18"/>
              </w:rPr>
              <w:t>t Documented not Implemented (Finding)</w:t>
            </w:r>
          </w:p>
          <w:p w:rsidR="00D3105C" w:rsidRDefault="00D3105C">
            <w:pPr>
              <w:textAlignment w:val="center"/>
              <w:divId w:val="219172205"/>
              <w:rPr>
                <w:rFonts w:ascii="Arial" w:eastAsia="Times New Roman" w:hAnsi="Arial" w:cs="Arial"/>
                <w:sz w:val="18"/>
                <w:szCs w:val="18"/>
              </w:rPr>
            </w:pPr>
            <w:sdt>
              <w:sdtPr>
                <w:rPr>
                  <w:rFonts w:ascii="Arial" w:eastAsia="Times New Roman" w:hAnsi="Arial" w:cs="Arial"/>
                  <w:sz w:val="18"/>
                  <w:szCs w:val="18"/>
                </w:rPr>
                <w:id w:val="-153334597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D3105C">
        <w:trPr>
          <w:divId w:val="1658456668"/>
        </w:trPr>
        <w:tc>
          <w:tcPr>
            <w:tcW w:w="9330" w:type="dxa"/>
            <w:hideMark/>
          </w:tcPr>
          <w:p w:rsidR="00D3105C" w:rsidRDefault="00D3105C">
            <w:pPr>
              <w:divId w:val="200207724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337303600"/>
              <w:placeholder>
                <w:docPart w:val="DefaultPlaceholder_-1854013440"/>
              </w:placeholder>
              <w:showingPlcHdr/>
              <w:text w:multiLine="1"/>
            </w:sdtPr>
            <w:sdtContent>
              <w:p w:rsidR="00D3105C" w:rsidRDefault="00D3105C">
                <w:pPr>
                  <w:rPr>
                    <w:rFonts w:ascii="Arial" w:eastAsia="Times New Roman" w:hAnsi="Arial" w:cs="Arial"/>
                    <w:sz w:val="18"/>
                    <w:szCs w:val="18"/>
                  </w:rPr>
                </w:pPr>
                <w:r w:rsidRPr="00130BD8">
                  <w:rPr>
                    <w:rStyle w:val="PlaceholderText"/>
                  </w:rPr>
                  <w:t>Click or tap here to enter text.</w:t>
                </w:r>
              </w:p>
            </w:sdtContent>
          </w:sdt>
        </w:tc>
      </w:tr>
      <w:tr w:rsidR="00000000" w:rsidTr="00D3105C">
        <w:trPr>
          <w:divId w:val="1658456668"/>
        </w:trPr>
        <w:tc>
          <w:tcPr>
            <w:tcW w:w="9330" w:type="dxa"/>
            <w:hideMark/>
          </w:tcPr>
          <w:p w:rsidR="00D3105C" w:rsidRDefault="00D3105C">
            <w:pPr>
              <w:divId w:val="1011297252"/>
              <w:rPr>
                <w:rFonts w:ascii="Arial" w:eastAsia="Times New Roman" w:hAnsi="Arial" w:cs="Arial"/>
                <w:b/>
                <w:bCs/>
                <w:sz w:val="23"/>
                <w:szCs w:val="23"/>
              </w:rPr>
            </w:pPr>
            <w:r>
              <w:rPr>
                <w:rFonts w:ascii="Arial" w:eastAsia="Times New Roman" w:hAnsi="Arial" w:cs="Arial"/>
                <w:b/>
                <w:bCs/>
                <w:sz w:val="23"/>
                <w:szCs w:val="23"/>
              </w:rPr>
              <w:t>Auditor Actions</w:t>
            </w:r>
          </w:p>
          <w:p w:rsidR="00D3105C" w:rsidRDefault="00D3105C">
            <w:pPr>
              <w:divId w:val="1668052565"/>
              <w:rPr>
                <w:rFonts w:ascii="Arial" w:eastAsia="Times New Roman" w:hAnsi="Arial" w:cs="Arial"/>
                <w:sz w:val="18"/>
                <w:szCs w:val="18"/>
              </w:rPr>
            </w:pPr>
            <w:sdt>
              <w:sdtPr>
                <w:rPr>
                  <w:rStyle w:val="iatacheckbox1"/>
                  <w:rFonts w:ascii="Arial" w:eastAsia="Times New Roman" w:hAnsi="Arial" w:cs="Arial"/>
                  <w:sz w:val="18"/>
                  <w:szCs w:val="18"/>
                </w:rPr>
                <w:id w:val="143771511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process(es) for managing modifications and repairs. </w:t>
            </w:r>
          </w:p>
          <w:p w:rsidR="00D3105C" w:rsidRDefault="00D3105C">
            <w:pPr>
              <w:divId w:val="1401833597"/>
              <w:rPr>
                <w:rFonts w:ascii="Arial" w:eastAsia="Times New Roman" w:hAnsi="Arial" w:cs="Arial"/>
                <w:sz w:val="18"/>
                <w:szCs w:val="18"/>
              </w:rPr>
            </w:pPr>
            <w:sdt>
              <w:sdtPr>
                <w:rPr>
                  <w:rStyle w:val="iatacheckbox1"/>
                  <w:rFonts w:ascii="Arial" w:eastAsia="Times New Roman" w:hAnsi="Arial" w:cs="Arial"/>
                  <w:sz w:val="18"/>
                  <w:szCs w:val="18"/>
                </w:rPr>
                <w:id w:val="-134145475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procedures for </w:t>
            </w:r>
            <w:r>
              <w:rPr>
                <w:rFonts w:ascii="Arial" w:eastAsia="Times New Roman" w:hAnsi="Arial" w:cs="Arial"/>
                <w:sz w:val="18"/>
                <w:szCs w:val="18"/>
              </w:rPr>
              <w:t xml:space="preserve">maintaining technical records of modifications and repairs. </w:t>
            </w:r>
          </w:p>
          <w:p w:rsidR="00D3105C" w:rsidRDefault="00D3105C">
            <w:pPr>
              <w:divId w:val="190998289"/>
              <w:rPr>
                <w:rFonts w:ascii="Arial" w:eastAsia="Times New Roman" w:hAnsi="Arial" w:cs="Arial"/>
                <w:sz w:val="18"/>
                <w:szCs w:val="18"/>
              </w:rPr>
            </w:pPr>
            <w:sdt>
              <w:sdtPr>
                <w:rPr>
                  <w:rStyle w:val="iatacheckbox1"/>
                  <w:rFonts w:ascii="Arial" w:eastAsia="Times New Roman" w:hAnsi="Arial" w:cs="Arial"/>
                  <w:sz w:val="18"/>
                  <w:szCs w:val="18"/>
                </w:rPr>
                <w:id w:val="44411740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D3105C" w:rsidRDefault="00D3105C">
            <w:pPr>
              <w:divId w:val="512962870"/>
              <w:rPr>
                <w:rFonts w:ascii="Arial" w:eastAsia="Times New Roman" w:hAnsi="Arial" w:cs="Arial"/>
                <w:sz w:val="18"/>
                <w:szCs w:val="18"/>
              </w:rPr>
            </w:pPr>
            <w:sdt>
              <w:sdtPr>
                <w:rPr>
                  <w:rStyle w:val="iatacheckbox1"/>
                  <w:rFonts w:ascii="Arial" w:eastAsia="Times New Roman" w:hAnsi="Arial" w:cs="Arial"/>
                  <w:sz w:val="18"/>
                  <w:szCs w:val="18"/>
                </w:rPr>
                <w:id w:val="65580127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records of aircraft modification(s) and/or repair(s). </w:t>
            </w:r>
          </w:p>
          <w:p w:rsidR="00D3105C" w:rsidRDefault="00D3105C">
            <w:pPr>
              <w:divId w:val="176505339"/>
              <w:rPr>
                <w:rFonts w:ascii="Arial" w:eastAsia="Times New Roman" w:hAnsi="Arial" w:cs="Arial"/>
                <w:sz w:val="18"/>
                <w:szCs w:val="18"/>
              </w:rPr>
            </w:pPr>
            <w:sdt>
              <w:sdtPr>
                <w:rPr>
                  <w:rStyle w:val="iatacheckbox1"/>
                  <w:rFonts w:ascii="Arial" w:eastAsia="Times New Roman" w:hAnsi="Arial" w:cs="Arial"/>
                  <w:sz w:val="18"/>
                  <w:szCs w:val="18"/>
                </w:rPr>
                <w:id w:val="136355968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aircraft part/component install</w:t>
            </w:r>
            <w:r>
              <w:rPr>
                <w:rFonts w:ascii="Arial" w:eastAsia="Times New Roman" w:hAnsi="Arial" w:cs="Arial"/>
                <w:sz w:val="18"/>
                <w:szCs w:val="18"/>
              </w:rPr>
              <w:t xml:space="preserve">ation/replacement (focus: installation/replacement accomplished using approved data/in accordance with regulations). </w:t>
            </w:r>
          </w:p>
          <w:p w:rsidR="00D3105C" w:rsidRDefault="00D3105C">
            <w:pPr>
              <w:divId w:val="1369141732"/>
              <w:rPr>
                <w:rFonts w:ascii="Arial" w:eastAsia="Times New Roman" w:hAnsi="Arial" w:cs="Arial"/>
                <w:sz w:val="18"/>
                <w:szCs w:val="18"/>
              </w:rPr>
            </w:pPr>
            <w:sdt>
              <w:sdtPr>
                <w:rPr>
                  <w:rStyle w:val="iatacheckbox1"/>
                  <w:rFonts w:ascii="Arial" w:eastAsia="Times New Roman" w:hAnsi="Arial" w:cs="Arial"/>
                  <w:sz w:val="18"/>
                  <w:szCs w:val="18"/>
                </w:rPr>
                <w:id w:val="-193295752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AD/SB management (focus: AD/SB process ensures modifications/repairs accomplished using approved data/in accordanc</w:t>
            </w:r>
            <w:r>
              <w:rPr>
                <w:rFonts w:ascii="Arial" w:eastAsia="Times New Roman" w:hAnsi="Arial" w:cs="Arial"/>
                <w:sz w:val="18"/>
                <w:szCs w:val="18"/>
              </w:rPr>
              <w:t xml:space="preserve">e with regulations). </w:t>
            </w:r>
          </w:p>
          <w:p w:rsidR="00D3105C" w:rsidRDefault="00D3105C">
            <w:pPr>
              <w:divId w:val="1904635771"/>
              <w:rPr>
                <w:rFonts w:ascii="Arial" w:eastAsia="Times New Roman" w:hAnsi="Arial" w:cs="Arial"/>
                <w:sz w:val="18"/>
                <w:szCs w:val="18"/>
              </w:rPr>
            </w:pPr>
            <w:sdt>
              <w:sdtPr>
                <w:rPr>
                  <w:rStyle w:val="iatacheckbox1"/>
                  <w:rFonts w:ascii="Arial" w:eastAsia="Times New Roman" w:hAnsi="Arial" w:cs="Arial"/>
                  <w:sz w:val="18"/>
                  <w:szCs w:val="18"/>
                </w:rPr>
                <w:id w:val="-22715510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line maintenance operations (focus: compare the repair status and the physical status of the aircraft/engine(s)/propeller(s) and their repaired components as applicable). </w:t>
            </w:r>
          </w:p>
          <w:p w:rsidR="00D3105C" w:rsidRDefault="00D3105C">
            <w:pPr>
              <w:divId w:val="1891646025"/>
              <w:rPr>
                <w:rFonts w:ascii="Arial" w:eastAsia="Times New Roman" w:hAnsi="Arial" w:cs="Arial"/>
                <w:sz w:val="18"/>
                <w:szCs w:val="18"/>
              </w:rPr>
            </w:pPr>
            <w:sdt>
              <w:sdtPr>
                <w:rPr>
                  <w:rStyle w:val="iatacheckbox1"/>
                  <w:rFonts w:ascii="Arial" w:eastAsia="Times New Roman" w:hAnsi="Arial" w:cs="Arial"/>
                  <w:sz w:val="18"/>
                  <w:szCs w:val="18"/>
                </w:rPr>
                <w:id w:val="-131217014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308874119"/>
                <w:placeholder>
                  <w:docPart w:val="DefaultPlaceholder_-1854013440"/>
                </w:placeholder>
                <w:showingPlcHdr/>
                <w:text w:multiLine="1"/>
              </w:sdtPr>
              <w:sdtContent>
                <w:r w:rsidRPr="00130BD8">
                  <w:rPr>
                    <w:rStyle w:val="PlaceholderText"/>
                  </w:rPr>
                  <w:t>Click or tap here to enter text.</w:t>
                </w:r>
              </w:sdtContent>
            </w:sdt>
          </w:p>
        </w:tc>
      </w:tr>
    </w:tbl>
    <w:p w:rsidR="00D3105C" w:rsidRDefault="00D3105C">
      <w:pPr>
        <w:pStyle w:val="NormalWeb"/>
        <w:divId w:val="1658456668"/>
        <w:rPr>
          <w:rFonts w:ascii="Arial" w:hAnsi="Arial" w:cs="Arial"/>
          <w:color w:val="022A4C"/>
          <w:sz w:val="18"/>
          <w:szCs w:val="18"/>
        </w:rPr>
      </w:pPr>
      <w:r>
        <w:rPr>
          <w:rFonts w:ascii="Arial" w:hAnsi="Arial" w:cs="Arial"/>
          <w:color w:val="022A4C"/>
          <w:sz w:val="18"/>
          <w:szCs w:val="18"/>
        </w:rPr>
        <w:t> </w:t>
      </w:r>
    </w:p>
    <w:p w:rsidR="00D3105C" w:rsidRDefault="00D3105C" w:rsidP="00D3105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2.7 Defect Recording and Control</w:t>
      </w:r>
    </w:p>
    <w:tbl>
      <w:tblPr>
        <w:tblStyle w:val="TableGrid"/>
        <w:tblW w:w="5000" w:type="pct"/>
        <w:tblLayout w:type="fixed"/>
        <w:tblLook w:val="04A0" w:firstRow="1" w:lastRow="0" w:firstColumn="1" w:lastColumn="0" w:noHBand="0" w:noVBand="1"/>
      </w:tblPr>
      <w:tblGrid>
        <w:gridCol w:w="9576"/>
      </w:tblGrid>
      <w:tr w:rsidR="00000000" w:rsidTr="00D3105C">
        <w:trPr>
          <w:divId w:val="2047411920"/>
        </w:trPr>
        <w:tc>
          <w:tcPr>
            <w:tcW w:w="9330" w:type="dxa"/>
            <w:hideMark/>
          </w:tcPr>
          <w:p w:rsidR="00D3105C" w:rsidRDefault="00D3105C">
            <w:pPr>
              <w:rPr>
                <w:rFonts w:ascii="Arial" w:eastAsia="Times New Roman" w:hAnsi="Arial" w:cs="Arial"/>
                <w:sz w:val="23"/>
                <w:szCs w:val="23"/>
              </w:rPr>
            </w:pPr>
            <w:r>
              <w:rPr>
                <w:rFonts w:ascii="Arial" w:eastAsia="Times New Roman" w:hAnsi="Arial" w:cs="Arial"/>
                <w:b/>
                <w:bCs/>
                <w:sz w:val="23"/>
                <w:szCs w:val="23"/>
              </w:rPr>
              <w:t>MNT 2.7.1</w:t>
            </w:r>
          </w:p>
        </w:tc>
      </w:tr>
      <w:tr w:rsidR="00000000" w:rsidTr="00D3105C">
        <w:trPr>
          <w:divId w:val="2047411920"/>
        </w:trPr>
        <w:tc>
          <w:tcPr>
            <w:tcW w:w="9330" w:type="dxa"/>
            <w:hideMark/>
          </w:tcPr>
          <w:p w:rsidR="00D3105C" w:rsidRDefault="00D3105C">
            <w:pPr>
              <w:divId w:val="559173083"/>
              <w:rPr>
                <w:rFonts w:ascii="Arial" w:eastAsia="Times New Roman" w:hAnsi="Arial" w:cs="Arial"/>
                <w:sz w:val="18"/>
                <w:szCs w:val="18"/>
              </w:rPr>
            </w:pPr>
            <w:r>
              <w:rPr>
                <w:rFonts w:ascii="Arial" w:eastAsia="Times New Roman" w:hAnsi="Arial" w:cs="Arial"/>
                <w:sz w:val="18"/>
                <w:szCs w:val="18"/>
              </w:rPr>
              <w:t xml:space="preserve">The Operator shall have processes for defect recording and control, including the management of recurring defects, to address: </w:t>
            </w:r>
          </w:p>
          <w:p w:rsidR="00D3105C" w:rsidRDefault="00D3105C">
            <w:pPr>
              <w:pStyle w:val="iatalistitem"/>
              <w:numPr>
                <w:ilvl w:val="0"/>
                <w:numId w:val="19"/>
              </w:numPr>
              <w:divId w:val="559173083"/>
              <w:rPr>
                <w:rFonts w:ascii="Arial" w:eastAsia="Times New Roman" w:hAnsi="Arial" w:cs="Arial"/>
                <w:sz w:val="18"/>
                <w:szCs w:val="18"/>
              </w:rPr>
            </w:pPr>
            <w:r>
              <w:rPr>
                <w:rFonts w:ascii="Arial" w:eastAsia="Times New Roman" w:hAnsi="Arial" w:cs="Arial"/>
                <w:sz w:val="18"/>
                <w:szCs w:val="18"/>
              </w:rPr>
              <w:t>Tracking chronic or repetitive unserviceable items;</w:t>
            </w:r>
          </w:p>
          <w:p w:rsidR="00D3105C" w:rsidRDefault="00D3105C">
            <w:pPr>
              <w:pStyle w:val="iatalistitem"/>
              <w:numPr>
                <w:ilvl w:val="0"/>
                <w:numId w:val="19"/>
              </w:numPr>
              <w:divId w:val="559173083"/>
              <w:rPr>
                <w:rFonts w:ascii="Arial" w:eastAsia="Times New Roman" w:hAnsi="Arial" w:cs="Arial"/>
                <w:sz w:val="18"/>
                <w:szCs w:val="18"/>
              </w:rPr>
            </w:pPr>
            <w:r>
              <w:rPr>
                <w:rFonts w:ascii="Arial" w:eastAsia="Times New Roman" w:hAnsi="Arial" w:cs="Arial"/>
                <w:sz w:val="18"/>
                <w:szCs w:val="18"/>
              </w:rPr>
              <w:t>Documenting troubleshooting history;</w:t>
            </w:r>
          </w:p>
          <w:p w:rsidR="00D3105C" w:rsidRDefault="00D3105C">
            <w:pPr>
              <w:pStyle w:val="iatalistitem"/>
              <w:numPr>
                <w:ilvl w:val="0"/>
                <w:numId w:val="19"/>
              </w:numPr>
              <w:divId w:val="559173083"/>
              <w:rPr>
                <w:rFonts w:ascii="Arial" w:eastAsia="Times New Roman" w:hAnsi="Arial" w:cs="Arial"/>
                <w:sz w:val="18"/>
                <w:szCs w:val="18"/>
              </w:rPr>
            </w:pPr>
            <w:r>
              <w:rPr>
                <w:rFonts w:ascii="Arial" w:eastAsia="Times New Roman" w:hAnsi="Arial" w:cs="Arial"/>
                <w:sz w:val="18"/>
                <w:szCs w:val="18"/>
              </w:rPr>
              <w:t>Implementing instructions for correctiv</w:t>
            </w:r>
            <w:r>
              <w:rPr>
                <w:rFonts w:ascii="Arial" w:eastAsia="Times New Roman" w:hAnsi="Arial" w:cs="Arial"/>
                <w:sz w:val="18"/>
                <w:szCs w:val="18"/>
              </w:rPr>
              <w:t>e action;</w:t>
            </w:r>
          </w:p>
          <w:p w:rsidR="00D3105C" w:rsidRDefault="00D3105C">
            <w:pPr>
              <w:pStyle w:val="iatalistitem"/>
              <w:numPr>
                <w:ilvl w:val="0"/>
                <w:numId w:val="19"/>
              </w:numPr>
              <w:divId w:val="559173083"/>
              <w:rPr>
                <w:rFonts w:ascii="Arial" w:eastAsia="Times New Roman" w:hAnsi="Arial" w:cs="Arial"/>
                <w:sz w:val="18"/>
                <w:szCs w:val="18"/>
              </w:rPr>
            </w:pPr>
            <w:r>
              <w:rPr>
                <w:rFonts w:ascii="Arial" w:eastAsia="Times New Roman" w:hAnsi="Arial" w:cs="Arial"/>
                <w:sz w:val="18"/>
                <w:szCs w:val="18"/>
              </w:rPr>
              <w:t>Ensuring rectification takes into account the methodology used in previous repair attempts.</w:t>
            </w:r>
          </w:p>
        </w:tc>
      </w:tr>
      <w:tr w:rsidR="00000000" w:rsidTr="00D3105C">
        <w:trPr>
          <w:divId w:val="2047411920"/>
        </w:trPr>
        <w:tc>
          <w:tcPr>
            <w:tcW w:w="9330" w:type="dxa"/>
            <w:hideMark/>
          </w:tcPr>
          <w:p w:rsidR="00D3105C" w:rsidRDefault="00D3105C">
            <w:pPr>
              <w:textAlignment w:val="center"/>
              <w:divId w:val="1649436759"/>
              <w:rPr>
                <w:rFonts w:ascii="Arial" w:eastAsia="Times New Roman" w:hAnsi="Arial" w:cs="Arial"/>
                <w:sz w:val="18"/>
                <w:szCs w:val="18"/>
              </w:rPr>
            </w:pPr>
            <w:sdt>
              <w:sdtPr>
                <w:rPr>
                  <w:rFonts w:ascii="Arial" w:eastAsia="Times New Roman" w:hAnsi="Arial" w:cs="Arial"/>
                  <w:sz w:val="18"/>
                  <w:szCs w:val="18"/>
                </w:rPr>
                <w:id w:val="190395431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D3105C" w:rsidRDefault="00D3105C">
            <w:pPr>
              <w:textAlignment w:val="center"/>
              <w:divId w:val="1767070513"/>
              <w:rPr>
                <w:rFonts w:ascii="Arial" w:eastAsia="Times New Roman" w:hAnsi="Arial" w:cs="Arial"/>
                <w:sz w:val="18"/>
                <w:szCs w:val="18"/>
              </w:rPr>
            </w:pPr>
            <w:sdt>
              <w:sdtPr>
                <w:rPr>
                  <w:rFonts w:ascii="Arial" w:eastAsia="Times New Roman" w:hAnsi="Arial" w:cs="Arial"/>
                  <w:sz w:val="18"/>
                  <w:szCs w:val="18"/>
                </w:rPr>
                <w:id w:val="-136566938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D3105C" w:rsidRDefault="00D3105C">
            <w:pPr>
              <w:textAlignment w:val="center"/>
              <w:divId w:val="483283915"/>
              <w:rPr>
                <w:rFonts w:ascii="Arial" w:eastAsia="Times New Roman" w:hAnsi="Arial" w:cs="Arial"/>
                <w:sz w:val="18"/>
                <w:szCs w:val="18"/>
              </w:rPr>
            </w:pPr>
            <w:sdt>
              <w:sdtPr>
                <w:rPr>
                  <w:rFonts w:ascii="Arial" w:eastAsia="Times New Roman" w:hAnsi="Arial" w:cs="Arial"/>
                  <w:sz w:val="18"/>
                  <w:szCs w:val="18"/>
                </w:rPr>
                <w:id w:val="-135395247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w:t>
            </w:r>
            <w:r>
              <w:rPr>
                <w:rFonts w:ascii="Arial" w:eastAsia="Times New Roman" w:hAnsi="Arial" w:cs="Arial"/>
                <w:sz w:val="18"/>
                <w:szCs w:val="18"/>
              </w:rPr>
              <w:t>ding)</w:t>
            </w:r>
          </w:p>
          <w:p w:rsidR="00D3105C" w:rsidRDefault="00D3105C">
            <w:pPr>
              <w:textAlignment w:val="center"/>
              <w:divId w:val="562327320"/>
              <w:rPr>
                <w:rFonts w:ascii="Arial" w:eastAsia="Times New Roman" w:hAnsi="Arial" w:cs="Arial"/>
                <w:sz w:val="18"/>
                <w:szCs w:val="18"/>
              </w:rPr>
            </w:pPr>
            <w:sdt>
              <w:sdtPr>
                <w:rPr>
                  <w:rFonts w:ascii="Arial" w:eastAsia="Times New Roman" w:hAnsi="Arial" w:cs="Arial"/>
                  <w:sz w:val="18"/>
                  <w:szCs w:val="18"/>
                </w:rPr>
                <w:id w:val="-24094633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D3105C" w:rsidRDefault="00D3105C">
            <w:pPr>
              <w:textAlignment w:val="center"/>
              <w:divId w:val="572546292"/>
              <w:rPr>
                <w:rFonts w:ascii="Arial" w:eastAsia="Times New Roman" w:hAnsi="Arial" w:cs="Arial"/>
                <w:sz w:val="18"/>
                <w:szCs w:val="18"/>
              </w:rPr>
            </w:pPr>
            <w:sdt>
              <w:sdtPr>
                <w:rPr>
                  <w:rFonts w:ascii="Arial" w:eastAsia="Times New Roman" w:hAnsi="Arial" w:cs="Arial"/>
                  <w:sz w:val="18"/>
                  <w:szCs w:val="18"/>
                </w:rPr>
                <w:id w:val="10924085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D3105C">
        <w:trPr>
          <w:divId w:val="2047411920"/>
        </w:trPr>
        <w:tc>
          <w:tcPr>
            <w:tcW w:w="9330" w:type="dxa"/>
            <w:hideMark/>
          </w:tcPr>
          <w:p w:rsidR="00D3105C" w:rsidRDefault="00D3105C">
            <w:pPr>
              <w:divId w:val="52343958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578477928"/>
              <w:placeholder>
                <w:docPart w:val="DefaultPlaceholder_-1854013440"/>
              </w:placeholder>
              <w:showingPlcHdr/>
              <w:text w:multiLine="1"/>
            </w:sdtPr>
            <w:sdtContent>
              <w:p w:rsidR="00D3105C" w:rsidRDefault="00D3105C">
                <w:pPr>
                  <w:rPr>
                    <w:rFonts w:ascii="Arial" w:eastAsia="Times New Roman" w:hAnsi="Arial" w:cs="Arial"/>
                    <w:sz w:val="18"/>
                    <w:szCs w:val="18"/>
                  </w:rPr>
                </w:pPr>
                <w:r w:rsidRPr="00130BD8">
                  <w:rPr>
                    <w:rStyle w:val="PlaceholderText"/>
                  </w:rPr>
                  <w:t>Click or tap here to enter text.</w:t>
                </w:r>
              </w:p>
            </w:sdtContent>
          </w:sdt>
        </w:tc>
      </w:tr>
      <w:tr w:rsidR="00000000" w:rsidTr="00D3105C">
        <w:trPr>
          <w:divId w:val="2047411920"/>
        </w:trPr>
        <w:tc>
          <w:tcPr>
            <w:tcW w:w="9330" w:type="dxa"/>
            <w:hideMark/>
          </w:tcPr>
          <w:p w:rsidR="00D3105C" w:rsidRDefault="00D3105C">
            <w:pPr>
              <w:divId w:val="538398566"/>
              <w:rPr>
                <w:rFonts w:ascii="Arial" w:eastAsia="Times New Roman" w:hAnsi="Arial" w:cs="Arial"/>
                <w:b/>
                <w:bCs/>
                <w:sz w:val="23"/>
                <w:szCs w:val="23"/>
              </w:rPr>
            </w:pPr>
            <w:r>
              <w:rPr>
                <w:rFonts w:ascii="Arial" w:eastAsia="Times New Roman" w:hAnsi="Arial" w:cs="Arial"/>
                <w:b/>
                <w:bCs/>
                <w:sz w:val="23"/>
                <w:szCs w:val="23"/>
              </w:rPr>
              <w:t>Auditor Actions</w:t>
            </w:r>
          </w:p>
          <w:p w:rsidR="00D3105C" w:rsidRDefault="00D3105C">
            <w:pPr>
              <w:divId w:val="739213086"/>
              <w:rPr>
                <w:rFonts w:ascii="Arial" w:eastAsia="Times New Roman" w:hAnsi="Arial" w:cs="Arial"/>
                <w:sz w:val="18"/>
                <w:szCs w:val="18"/>
              </w:rPr>
            </w:pPr>
            <w:sdt>
              <w:sdtPr>
                <w:rPr>
                  <w:rStyle w:val="iatacheckbox1"/>
                  <w:rFonts w:ascii="Arial" w:eastAsia="Times New Roman" w:hAnsi="Arial" w:cs="Arial"/>
                  <w:sz w:val="18"/>
                  <w:szCs w:val="18"/>
                </w:rPr>
                <w:id w:val="152173661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the process(es) for tracking and correcting chronic or repetitive unserviceable items. </w:t>
            </w:r>
          </w:p>
          <w:p w:rsidR="00D3105C" w:rsidRDefault="00D3105C">
            <w:pPr>
              <w:divId w:val="1132943841"/>
              <w:rPr>
                <w:rFonts w:ascii="Arial" w:eastAsia="Times New Roman" w:hAnsi="Arial" w:cs="Arial"/>
                <w:sz w:val="18"/>
                <w:szCs w:val="18"/>
              </w:rPr>
            </w:pPr>
            <w:sdt>
              <w:sdtPr>
                <w:rPr>
                  <w:rStyle w:val="iatacheckbox1"/>
                  <w:rFonts w:ascii="Arial" w:eastAsia="Times New Roman" w:hAnsi="Arial" w:cs="Arial"/>
                  <w:sz w:val="18"/>
                  <w:szCs w:val="18"/>
                </w:rPr>
                <w:id w:val="148860062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D3105C" w:rsidRDefault="00D3105C">
            <w:pPr>
              <w:divId w:val="922879229"/>
              <w:rPr>
                <w:rFonts w:ascii="Arial" w:eastAsia="Times New Roman" w:hAnsi="Arial" w:cs="Arial"/>
                <w:sz w:val="18"/>
                <w:szCs w:val="18"/>
              </w:rPr>
            </w:pPr>
            <w:sdt>
              <w:sdtPr>
                <w:rPr>
                  <w:rStyle w:val="iatacheckbox1"/>
                  <w:rFonts w:ascii="Arial" w:eastAsia="Times New Roman" w:hAnsi="Arial" w:cs="Arial"/>
                  <w:sz w:val="18"/>
                  <w:szCs w:val="18"/>
                </w:rPr>
                <w:id w:val="-154459549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personnel that execute procedures that address chronic or repetitive unserviceable items.</w:t>
            </w:r>
            <w:r>
              <w:rPr>
                <w:rFonts w:ascii="Arial" w:eastAsia="Times New Roman" w:hAnsi="Arial" w:cs="Arial"/>
                <w:sz w:val="18"/>
                <w:szCs w:val="18"/>
              </w:rPr>
              <w:t xml:space="preserve"> </w:t>
            </w:r>
          </w:p>
          <w:p w:rsidR="00D3105C" w:rsidRDefault="00D3105C">
            <w:pPr>
              <w:divId w:val="1849784319"/>
              <w:rPr>
                <w:rFonts w:ascii="Arial" w:eastAsia="Times New Roman" w:hAnsi="Arial" w:cs="Arial"/>
                <w:sz w:val="18"/>
                <w:szCs w:val="18"/>
              </w:rPr>
            </w:pPr>
            <w:sdt>
              <w:sdtPr>
                <w:rPr>
                  <w:rStyle w:val="iatacheckbox1"/>
                  <w:rFonts w:ascii="Arial" w:eastAsia="Times New Roman" w:hAnsi="Arial" w:cs="Arial"/>
                  <w:sz w:val="18"/>
                  <w:szCs w:val="18"/>
                </w:rPr>
                <w:id w:val="-33491767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corrective action records for selected chronic unserviceable items. </w:t>
            </w:r>
          </w:p>
          <w:p w:rsidR="00D3105C" w:rsidRDefault="00D3105C">
            <w:pPr>
              <w:divId w:val="587038641"/>
              <w:rPr>
                <w:rFonts w:ascii="Arial" w:eastAsia="Times New Roman" w:hAnsi="Arial" w:cs="Arial"/>
                <w:sz w:val="18"/>
                <w:szCs w:val="18"/>
              </w:rPr>
            </w:pPr>
            <w:sdt>
              <w:sdtPr>
                <w:rPr>
                  <w:rStyle w:val="iatacheckbox1"/>
                  <w:rFonts w:ascii="Arial" w:eastAsia="Times New Roman" w:hAnsi="Arial" w:cs="Arial"/>
                  <w:sz w:val="18"/>
                  <w:szCs w:val="18"/>
                </w:rPr>
                <w:id w:val="-97275367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Traced </w:t>
            </w:r>
            <w:r>
              <w:rPr>
                <w:rFonts w:ascii="Arial" w:eastAsia="Times New Roman" w:hAnsi="Arial" w:cs="Arial"/>
                <w:sz w:val="18"/>
                <w:szCs w:val="18"/>
              </w:rPr>
              <w:t xml:space="preserve">the process for developing corrective action for chronic unserviceable item(s). </w:t>
            </w:r>
          </w:p>
          <w:p w:rsidR="00D3105C" w:rsidRDefault="00D3105C">
            <w:pPr>
              <w:divId w:val="1747334887"/>
              <w:rPr>
                <w:rFonts w:ascii="Arial" w:eastAsia="Times New Roman" w:hAnsi="Arial" w:cs="Arial"/>
                <w:sz w:val="18"/>
                <w:szCs w:val="18"/>
              </w:rPr>
            </w:pPr>
            <w:sdt>
              <w:sdtPr>
                <w:rPr>
                  <w:rStyle w:val="iatacheckbox1"/>
                  <w:rFonts w:ascii="Arial" w:eastAsia="Times New Roman" w:hAnsi="Arial" w:cs="Arial"/>
                  <w:sz w:val="18"/>
                  <w:szCs w:val="18"/>
                </w:rPr>
                <w:id w:val="198257730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458877404"/>
                <w:placeholder>
                  <w:docPart w:val="DefaultPlaceholder_-1854013440"/>
                </w:placeholder>
                <w:showingPlcHdr/>
                <w:text w:multiLine="1"/>
              </w:sdtPr>
              <w:sdtContent>
                <w:r w:rsidRPr="00130BD8">
                  <w:rPr>
                    <w:rStyle w:val="PlaceholderText"/>
                  </w:rPr>
                  <w:t>Click or tap here to enter text.</w:t>
                </w:r>
              </w:sdtContent>
            </w:sdt>
          </w:p>
        </w:tc>
      </w:tr>
    </w:tbl>
    <w:p w:rsidR="00D3105C" w:rsidRDefault="00D3105C">
      <w:pPr>
        <w:pStyle w:val="NormalWeb"/>
        <w:divId w:val="2047411920"/>
        <w:rPr>
          <w:rFonts w:ascii="Arial" w:hAnsi="Arial" w:cs="Arial"/>
          <w:color w:val="022A4C"/>
          <w:sz w:val="18"/>
          <w:szCs w:val="18"/>
        </w:rPr>
      </w:pPr>
      <w:r>
        <w:rPr>
          <w:rFonts w:ascii="Arial" w:hAnsi="Arial" w:cs="Arial"/>
          <w:color w:val="022A4C"/>
          <w:sz w:val="18"/>
          <w:szCs w:val="18"/>
        </w:rPr>
        <w:lastRenderedPageBreak/>
        <w:t> </w:t>
      </w:r>
    </w:p>
    <w:p w:rsidR="00D3105C" w:rsidRDefault="00D3105C" w:rsidP="00D3105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2.12 Reporting to the Authority</w:t>
      </w:r>
    </w:p>
    <w:tbl>
      <w:tblPr>
        <w:tblStyle w:val="TableGrid"/>
        <w:tblW w:w="5000" w:type="pct"/>
        <w:tblLayout w:type="fixed"/>
        <w:tblLook w:val="04A0" w:firstRow="1" w:lastRow="0" w:firstColumn="1" w:lastColumn="0" w:noHBand="0" w:noVBand="1"/>
      </w:tblPr>
      <w:tblGrid>
        <w:gridCol w:w="9576"/>
      </w:tblGrid>
      <w:tr w:rsidR="00000000" w:rsidTr="00D3105C">
        <w:tc>
          <w:tcPr>
            <w:tcW w:w="9330" w:type="dxa"/>
            <w:hideMark/>
          </w:tcPr>
          <w:p w:rsidR="00D3105C" w:rsidRDefault="00D3105C">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MNT 2.12.1</w:t>
            </w:r>
          </w:p>
        </w:tc>
      </w:tr>
      <w:tr w:rsidR="00000000" w:rsidTr="00D3105C">
        <w:tc>
          <w:tcPr>
            <w:tcW w:w="9330" w:type="dxa"/>
            <w:hideMark/>
          </w:tcPr>
          <w:p w:rsidR="00D3105C" w:rsidRDefault="00D3105C">
            <w:pPr>
              <w:divId w:val="1639727938"/>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have a procedure to provide the Authority with aircraft in-service information as prescribed by the Authority. </w:t>
            </w:r>
            <w:r>
              <w:rPr>
                <w:rFonts w:ascii="Arial" w:eastAsia="Times New Roman" w:hAnsi="Arial" w:cs="Arial"/>
                <w:b/>
                <w:bCs/>
                <w:sz w:val="18"/>
                <w:szCs w:val="18"/>
              </w:rPr>
              <w:t>(GM)</w:t>
            </w:r>
          </w:p>
          <w:p w:rsidR="00D3105C" w:rsidRDefault="00D3105C">
            <w:pPr>
              <w:divId w:val="2110855893"/>
              <w:rPr>
                <w:rFonts w:ascii="Arial" w:eastAsia="Times New Roman" w:hAnsi="Arial" w:cs="Arial"/>
                <w:i/>
                <w:iCs/>
                <w:sz w:val="18"/>
                <w:szCs w:val="18"/>
              </w:rPr>
            </w:pPr>
            <w:r>
              <w:rPr>
                <w:rFonts w:ascii="Arial" w:eastAsia="Times New Roman" w:hAnsi="Arial" w:cs="Arial"/>
                <w:b/>
                <w:bCs/>
                <w:i/>
                <w:iCs/>
                <w:sz w:val="18"/>
                <w:szCs w:val="18"/>
              </w:rPr>
              <w:t xml:space="preserve">Note: </w:t>
            </w:r>
          </w:p>
          <w:p w:rsidR="00D3105C" w:rsidRDefault="00D3105C">
            <w:pPr>
              <w:divId w:val="1427576974"/>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D3105C">
        <w:tc>
          <w:tcPr>
            <w:tcW w:w="9330" w:type="dxa"/>
            <w:hideMark/>
          </w:tcPr>
          <w:p w:rsidR="00D3105C" w:rsidRDefault="00D3105C">
            <w:pPr>
              <w:textAlignment w:val="center"/>
              <w:divId w:val="1324359175"/>
              <w:rPr>
                <w:rFonts w:ascii="Arial" w:eastAsia="Times New Roman" w:hAnsi="Arial" w:cs="Arial"/>
                <w:sz w:val="18"/>
                <w:szCs w:val="18"/>
              </w:rPr>
            </w:pPr>
            <w:sdt>
              <w:sdtPr>
                <w:rPr>
                  <w:rFonts w:ascii="Arial" w:eastAsia="Times New Roman" w:hAnsi="Arial" w:cs="Arial"/>
                  <w:sz w:val="18"/>
                  <w:szCs w:val="18"/>
                </w:rPr>
                <w:id w:val="-125836211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w:t>
            </w:r>
            <w:r>
              <w:rPr>
                <w:rFonts w:ascii="Arial" w:eastAsia="Times New Roman" w:hAnsi="Arial" w:cs="Arial"/>
                <w:sz w:val="18"/>
                <w:szCs w:val="18"/>
              </w:rPr>
              <w:t>ity)</w:t>
            </w:r>
          </w:p>
          <w:p w:rsidR="00D3105C" w:rsidRDefault="00D3105C">
            <w:pPr>
              <w:textAlignment w:val="center"/>
              <w:divId w:val="2133746492"/>
              <w:rPr>
                <w:rFonts w:ascii="Arial" w:eastAsia="Times New Roman" w:hAnsi="Arial" w:cs="Arial"/>
                <w:sz w:val="18"/>
                <w:szCs w:val="18"/>
              </w:rPr>
            </w:pPr>
            <w:sdt>
              <w:sdtPr>
                <w:rPr>
                  <w:rFonts w:ascii="Arial" w:eastAsia="Times New Roman" w:hAnsi="Arial" w:cs="Arial"/>
                  <w:sz w:val="18"/>
                  <w:szCs w:val="18"/>
                </w:rPr>
                <w:id w:val="-99324758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D3105C" w:rsidRDefault="00D3105C">
            <w:pPr>
              <w:textAlignment w:val="center"/>
              <w:divId w:val="352657517"/>
              <w:rPr>
                <w:rFonts w:ascii="Arial" w:eastAsia="Times New Roman" w:hAnsi="Arial" w:cs="Arial"/>
                <w:sz w:val="18"/>
                <w:szCs w:val="18"/>
              </w:rPr>
            </w:pPr>
            <w:sdt>
              <w:sdtPr>
                <w:rPr>
                  <w:rFonts w:ascii="Arial" w:eastAsia="Times New Roman" w:hAnsi="Arial" w:cs="Arial"/>
                  <w:sz w:val="18"/>
                  <w:szCs w:val="18"/>
                </w:rPr>
                <w:id w:val="42855685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D3105C" w:rsidRDefault="00D3105C">
            <w:pPr>
              <w:textAlignment w:val="center"/>
              <w:divId w:val="118643611"/>
              <w:rPr>
                <w:rFonts w:ascii="Arial" w:eastAsia="Times New Roman" w:hAnsi="Arial" w:cs="Arial"/>
                <w:sz w:val="18"/>
                <w:szCs w:val="18"/>
              </w:rPr>
            </w:pPr>
            <w:sdt>
              <w:sdtPr>
                <w:rPr>
                  <w:rFonts w:ascii="Arial" w:eastAsia="Times New Roman" w:hAnsi="Arial" w:cs="Arial"/>
                  <w:sz w:val="18"/>
                  <w:szCs w:val="18"/>
                </w:rPr>
                <w:id w:val="-95741867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D3105C" w:rsidRDefault="00D3105C">
            <w:pPr>
              <w:textAlignment w:val="center"/>
              <w:divId w:val="1920292318"/>
              <w:rPr>
                <w:rFonts w:ascii="Arial" w:eastAsia="Times New Roman" w:hAnsi="Arial" w:cs="Arial"/>
                <w:sz w:val="18"/>
                <w:szCs w:val="18"/>
              </w:rPr>
            </w:pPr>
            <w:sdt>
              <w:sdtPr>
                <w:rPr>
                  <w:rFonts w:ascii="Arial" w:eastAsia="Times New Roman" w:hAnsi="Arial" w:cs="Arial"/>
                  <w:sz w:val="18"/>
                  <w:szCs w:val="18"/>
                </w:rPr>
                <w:id w:val="112219177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D3105C">
        <w:tc>
          <w:tcPr>
            <w:tcW w:w="9330" w:type="dxa"/>
            <w:hideMark/>
          </w:tcPr>
          <w:p w:rsidR="00D3105C" w:rsidRDefault="00D3105C">
            <w:pPr>
              <w:divId w:val="91967497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268577709"/>
              <w:placeholder>
                <w:docPart w:val="DefaultPlaceholder_-1854013440"/>
              </w:placeholder>
              <w:showingPlcHdr/>
              <w:text w:multiLine="1"/>
            </w:sdtPr>
            <w:sdtContent>
              <w:p w:rsidR="00D3105C" w:rsidRDefault="00D3105C">
                <w:pPr>
                  <w:rPr>
                    <w:rFonts w:ascii="Arial" w:eastAsia="Times New Roman" w:hAnsi="Arial" w:cs="Arial"/>
                    <w:sz w:val="18"/>
                    <w:szCs w:val="18"/>
                  </w:rPr>
                </w:pPr>
                <w:r w:rsidRPr="00130BD8">
                  <w:rPr>
                    <w:rStyle w:val="PlaceholderText"/>
                  </w:rPr>
                  <w:t>Click or tap here to enter text.</w:t>
                </w:r>
              </w:p>
            </w:sdtContent>
          </w:sdt>
        </w:tc>
      </w:tr>
      <w:tr w:rsidR="00000000" w:rsidTr="00D3105C">
        <w:tc>
          <w:tcPr>
            <w:tcW w:w="9330" w:type="dxa"/>
            <w:hideMark/>
          </w:tcPr>
          <w:p w:rsidR="00D3105C" w:rsidRDefault="00D3105C">
            <w:pPr>
              <w:divId w:val="127743557"/>
              <w:rPr>
                <w:rFonts w:ascii="Arial" w:eastAsia="Times New Roman" w:hAnsi="Arial" w:cs="Arial"/>
                <w:b/>
                <w:bCs/>
                <w:sz w:val="23"/>
                <w:szCs w:val="23"/>
              </w:rPr>
            </w:pPr>
            <w:r>
              <w:rPr>
                <w:rFonts w:ascii="Arial" w:eastAsia="Times New Roman" w:hAnsi="Arial" w:cs="Arial"/>
                <w:b/>
                <w:bCs/>
                <w:sz w:val="23"/>
                <w:szCs w:val="23"/>
              </w:rPr>
              <w:t>Auditor Actions</w:t>
            </w:r>
          </w:p>
          <w:p w:rsidR="00D3105C" w:rsidRDefault="00D3105C">
            <w:pPr>
              <w:divId w:val="164171938"/>
              <w:rPr>
                <w:rFonts w:ascii="Arial" w:eastAsia="Times New Roman" w:hAnsi="Arial" w:cs="Arial"/>
                <w:sz w:val="18"/>
                <w:szCs w:val="18"/>
              </w:rPr>
            </w:pPr>
            <w:sdt>
              <w:sdtPr>
                <w:rPr>
                  <w:rStyle w:val="iatacheckbox1"/>
                  <w:rFonts w:ascii="Arial" w:eastAsia="Times New Roman" w:hAnsi="Arial" w:cs="Arial"/>
                  <w:sz w:val="18"/>
                  <w:szCs w:val="18"/>
                </w:rPr>
                <w:id w:val="181082524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procedure(s) for providing continuing airworthiness information to the Authority. </w:t>
            </w:r>
          </w:p>
          <w:p w:rsidR="00D3105C" w:rsidRDefault="00D3105C">
            <w:pPr>
              <w:divId w:val="297348061"/>
              <w:rPr>
                <w:rFonts w:ascii="Arial" w:eastAsia="Times New Roman" w:hAnsi="Arial" w:cs="Arial"/>
                <w:sz w:val="18"/>
                <w:szCs w:val="18"/>
              </w:rPr>
            </w:pPr>
            <w:sdt>
              <w:sdtPr>
                <w:rPr>
                  <w:rStyle w:val="iatacheckbox1"/>
                  <w:rFonts w:ascii="Arial" w:eastAsia="Times New Roman" w:hAnsi="Arial" w:cs="Arial"/>
                  <w:sz w:val="18"/>
                  <w:szCs w:val="18"/>
                </w:rPr>
                <w:id w:val="120105272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D3105C" w:rsidRDefault="00D3105C">
            <w:pPr>
              <w:divId w:val="1285968913"/>
              <w:rPr>
                <w:rFonts w:ascii="Arial" w:eastAsia="Times New Roman" w:hAnsi="Arial" w:cs="Arial"/>
                <w:sz w:val="18"/>
                <w:szCs w:val="18"/>
              </w:rPr>
            </w:pPr>
            <w:sdt>
              <w:sdtPr>
                <w:rPr>
                  <w:rStyle w:val="iatacheckbox1"/>
                  <w:rFonts w:ascii="Arial" w:eastAsia="Times New Roman" w:hAnsi="Arial" w:cs="Arial"/>
                  <w:sz w:val="18"/>
                  <w:szCs w:val="18"/>
                </w:rPr>
                <w:id w:val="73851692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personnel that provide airworthiness in</w:t>
            </w:r>
            <w:r>
              <w:rPr>
                <w:rFonts w:ascii="Arial" w:eastAsia="Times New Roman" w:hAnsi="Arial" w:cs="Arial"/>
                <w:sz w:val="18"/>
                <w:szCs w:val="18"/>
              </w:rPr>
              <w:t xml:space="preserve">formation to the Authority. </w:t>
            </w:r>
          </w:p>
          <w:p w:rsidR="00D3105C" w:rsidRDefault="00D3105C">
            <w:pPr>
              <w:divId w:val="763454563"/>
              <w:rPr>
                <w:rFonts w:ascii="Arial" w:eastAsia="Times New Roman" w:hAnsi="Arial" w:cs="Arial"/>
                <w:sz w:val="18"/>
                <w:szCs w:val="18"/>
              </w:rPr>
            </w:pPr>
            <w:sdt>
              <w:sdtPr>
                <w:rPr>
                  <w:rStyle w:val="iatacheckbox1"/>
                  <w:rFonts w:ascii="Arial" w:eastAsia="Times New Roman" w:hAnsi="Arial" w:cs="Arial"/>
                  <w:sz w:val="18"/>
                  <w:szCs w:val="18"/>
                </w:rPr>
                <w:id w:val="-196240590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airworthiness reports to the Authority. </w:t>
            </w:r>
          </w:p>
          <w:p w:rsidR="00D3105C" w:rsidRDefault="00D3105C">
            <w:pPr>
              <w:divId w:val="1075206225"/>
              <w:rPr>
                <w:rFonts w:ascii="Arial" w:eastAsia="Times New Roman" w:hAnsi="Arial" w:cs="Arial"/>
                <w:sz w:val="18"/>
                <w:szCs w:val="18"/>
              </w:rPr>
            </w:pPr>
            <w:sdt>
              <w:sdtPr>
                <w:rPr>
                  <w:rStyle w:val="iatacheckbox1"/>
                  <w:rFonts w:ascii="Arial" w:eastAsia="Times New Roman" w:hAnsi="Arial" w:cs="Arial"/>
                  <w:sz w:val="18"/>
                  <w:szCs w:val="18"/>
                </w:rPr>
                <w:id w:val="168632576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5771016"/>
                <w:placeholder>
                  <w:docPart w:val="DefaultPlaceholder_-1854013440"/>
                </w:placeholder>
                <w:showingPlcHdr/>
                <w:text w:multiLine="1"/>
              </w:sdtPr>
              <w:sdtContent>
                <w:r w:rsidRPr="00130BD8">
                  <w:rPr>
                    <w:rStyle w:val="PlaceholderText"/>
                  </w:rPr>
                  <w:t>Click or tap here to enter text.</w:t>
                </w:r>
              </w:sdtContent>
            </w:sdt>
          </w:p>
        </w:tc>
      </w:tr>
      <w:tr w:rsidR="00000000" w:rsidTr="00D3105C">
        <w:tc>
          <w:tcPr>
            <w:tcW w:w="9330" w:type="dxa"/>
            <w:hideMark/>
          </w:tcPr>
          <w:p w:rsidR="00D3105C" w:rsidRDefault="00D3105C">
            <w:pPr>
              <w:divId w:val="979651135"/>
              <w:rPr>
                <w:rFonts w:ascii="Arial" w:eastAsia="Times New Roman" w:hAnsi="Arial" w:cs="Arial"/>
                <w:b/>
                <w:bCs/>
                <w:sz w:val="23"/>
                <w:szCs w:val="23"/>
              </w:rPr>
            </w:pPr>
            <w:r>
              <w:rPr>
                <w:rFonts w:ascii="Arial" w:eastAsia="Times New Roman" w:hAnsi="Arial" w:cs="Arial"/>
                <w:b/>
                <w:bCs/>
                <w:sz w:val="23"/>
                <w:szCs w:val="23"/>
              </w:rPr>
              <w:t>Guidance</w:t>
            </w:r>
          </w:p>
          <w:p w:rsidR="00D3105C" w:rsidRDefault="00D3105C">
            <w:pPr>
              <w:divId w:val="1803764935"/>
              <w:rPr>
                <w:rFonts w:ascii="Arial" w:eastAsia="Times New Roman" w:hAnsi="Arial" w:cs="Arial"/>
                <w:sz w:val="18"/>
                <w:szCs w:val="18"/>
              </w:rPr>
            </w:pPr>
            <w:r>
              <w:rPr>
                <w:rFonts w:ascii="Arial" w:eastAsia="Times New Roman" w:hAnsi="Arial" w:cs="Arial"/>
                <w:sz w:val="18"/>
                <w:szCs w:val="18"/>
              </w:rPr>
              <w:t>Guidance may be found in ICAO Annex 8, Part II, 4.2.4.</w:t>
            </w:r>
          </w:p>
        </w:tc>
      </w:tr>
    </w:tbl>
    <w:p w:rsidR="00D3105C" w:rsidRDefault="00D3105C">
      <w:pPr>
        <w:pStyle w:val="NormalWeb"/>
        <w:rPr>
          <w:rFonts w:ascii="Arial" w:hAnsi="Arial" w:cs="Arial"/>
          <w:color w:val="022A4C"/>
          <w:sz w:val="18"/>
          <w:szCs w:val="18"/>
        </w:rPr>
      </w:pPr>
      <w:r>
        <w:rPr>
          <w:rFonts w:ascii="Arial" w:hAnsi="Arial" w:cs="Arial"/>
          <w:color w:val="022A4C"/>
          <w:sz w:val="18"/>
          <w:szCs w:val="18"/>
        </w:rPr>
        <w:t> </w:t>
      </w:r>
    </w:p>
    <w:p w:rsidR="00D3105C" w:rsidRDefault="00D3105C" w:rsidP="00D3105C">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3 Techni</w:t>
      </w:r>
      <w:r>
        <w:rPr>
          <w:rFonts w:ascii="Arial" w:eastAsia="Times New Roman" w:hAnsi="Arial" w:cs="Arial"/>
          <w:color w:val="FFFFFF"/>
          <w:sz w:val="25"/>
          <w:szCs w:val="25"/>
        </w:rPr>
        <w:t>cal Records</w:t>
      </w:r>
    </w:p>
    <w:p w:rsidR="00D3105C" w:rsidRDefault="00D3105C">
      <w:pPr>
        <w:rPr>
          <w:rFonts w:ascii="Arial" w:eastAsia="Times New Roman" w:hAnsi="Arial" w:cs="Arial"/>
          <w:color w:val="022A4C"/>
          <w:sz w:val="18"/>
          <w:szCs w:val="18"/>
        </w:rPr>
      </w:pPr>
    </w:p>
    <w:p w:rsidR="00D3105C" w:rsidRDefault="00D3105C" w:rsidP="00D3105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3.1 Aircraft Maintenance Records</w:t>
      </w:r>
    </w:p>
    <w:tbl>
      <w:tblPr>
        <w:tblStyle w:val="TableGrid"/>
        <w:tblW w:w="5000" w:type="pct"/>
        <w:tblLayout w:type="fixed"/>
        <w:tblLook w:val="04A0" w:firstRow="1" w:lastRow="0" w:firstColumn="1" w:lastColumn="0" w:noHBand="0" w:noVBand="1"/>
      </w:tblPr>
      <w:tblGrid>
        <w:gridCol w:w="9576"/>
      </w:tblGrid>
      <w:tr w:rsidR="00000000" w:rsidTr="00D3105C">
        <w:trPr>
          <w:divId w:val="2060323073"/>
        </w:trPr>
        <w:tc>
          <w:tcPr>
            <w:tcW w:w="9330" w:type="dxa"/>
            <w:hideMark/>
          </w:tcPr>
          <w:p w:rsidR="00D3105C" w:rsidRDefault="00D3105C">
            <w:pPr>
              <w:rPr>
                <w:rFonts w:ascii="Arial" w:eastAsia="Times New Roman" w:hAnsi="Arial" w:cs="Arial"/>
                <w:sz w:val="23"/>
                <w:szCs w:val="23"/>
              </w:rPr>
            </w:pPr>
            <w:r>
              <w:rPr>
                <w:rFonts w:ascii="Arial" w:eastAsia="Times New Roman" w:hAnsi="Arial" w:cs="Arial"/>
                <w:b/>
                <w:bCs/>
                <w:sz w:val="23"/>
                <w:szCs w:val="23"/>
              </w:rPr>
              <w:t>MNT 3.1.1</w:t>
            </w:r>
          </w:p>
        </w:tc>
      </w:tr>
      <w:tr w:rsidR="00000000" w:rsidTr="00D3105C">
        <w:trPr>
          <w:divId w:val="2060323073"/>
        </w:trPr>
        <w:tc>
          <w:tcPr>
            <w:tcW w:w="9330" w:type="dxa"/>
            <w:hideMark/>
          </w:tcPr>
          <w:p w:rsidR="00D3105C" w:rsidRDefault="00D3105C">
            <w:pPr>
              <w:divId w:val="1455903075"/>
              <w:rPr>
                <w:rFonts w:ascii="Arial" w:eastAsia="Times New Roman" w:hAnsi="Arial" w:cs="Arial"/>
                <w:sz w:val="18"/>
                <w:szCs w:val="18"/>
              </w:rPr>
            </w:pPr>
            <w:r>
              <w:rPr>
                <w:rFonts w:ascii="Arial" w:eastAsia="Times New Roman" w:hAnsi="Arial" w:cs="Arial"/>
                <w:sz w:val="18"/>
                <w:szCs w:val="18"/>
              </w:rPr>
              <w:t xml:space="preserve">The Operator shall have a program to ensure the following maintenance records are maintained: </w:t>
            </w:r>
          </w:p>
          <w:p w:rsidR="00D3105C" w:rsidRDefault="00D3105C">
            <w:pPr>
              <w:pStyle w:val="iatalistitem"/>
              <w:numPr>
                <w:ilvl w:val="0"/>
                <w:numId w:val="20"/>
              </w:numPr>
              <w:divId w:val="1455903075"/>
              <w:rPr>
                <w:rFonts w:ascii="Arial" w:eastAsia="Times New Roman" w:hAnsi="Arial" w:cs="Arial"/>
                <w:sz w:val="18"/>
                <w:szCs w:val="18"/>
              </w:rPr>
            </w:pPr>
            <w:r>
              <w:rPr>
                <w:rFonts w:ascii="Arial" w:eastAsia="Times New Roman" w:hAnsi="Arial" w:cs="Arial"/>
                <w:sz w:val="18"/>
                <w:szCs w:val="18"/>
              </w:rPr>
              <w:t>Total time in service (hours, calendar time and cycles, as appropriate,) of the aircraft, engines and all life-limited components;</w:t>
            </w:r>
          </w:p>
          <w:p w:rsidR="00D3105C" w:rsidRDefault="00D3105C">
            <w:pPr>
              <w:pStyle w:val="iatalistitem"/>
              <w:numPr>
                <w:ilvl w:val="0"/>
                <w:numId w:val="20"/>
              </w:numPr>
              <w:divId w:val="1455903075"/>
              <w:rPr>
                <w:rFonts w:ascii="Arial" w:eastAsia="Times New Roman" w:hAnsi="Arial" w:cs="Arial"/>
                <w:sz w:val="18"/>
                <w:szCs w:val="18"/>
              </w:rPr>
            </w:pPr>
            <w:r>
              <w:rPr>
                <w:rFonts w:ascii="Arial" w:eastAsia="Times New Roman" w:hAnsi="Arial" w:cs="Arial"/>
                <w:sz w:val="18"/>
                <w:szCs w:val="18"/>
              </w:rPr>
              <w:t>Current status of compliance w</w:t>
            </w:r>
            <w:r>
              <w:rPr>
                <w:rFonts w:ascii="Arial" w:eastAsia="Times New Roman" w:hAnsi="Arial" w:cs="Arial"/>
                <w:sz w:val="18"/>
                <w:szCs w:val="18"/>
              </w:rPr>
              <w:t>ith all mandatory continuing airworthiness information;</w:t>
            </w:r>
          </w:p>
          <w:p w:rsidR="00D3105C" w:rsidRDefault="00D3105C">
            <w:pPr>
              <w:pStyle w:val="iatalistitem"/>
              <w:numPr>
                <w:ilvl w:val="0"/>
                <w:numId w:val="20"/>
              </w:numPr>
              <w:divId w:val="1455903075"/>
              <w:rPr>
                <w:rFonts w:ascii="Arial" w:eastAsia="Times New Roman" w:hAnsi="Arial" w:cs="Arial"/>
                <w:sz w:val="18"/>
                <w:szCs w:val="18"/>
              </w:rPr>
            </w:pPr>
            <w:r>
              <w:rPr>
                <w:rFonts w:ascii="Arial" w:eastAsia="Times New Roman" w:hAnsi="Arial" w:cs="Arial"/>
                <w:sz w:val="18"/>
                <w:szCs w:val="18"/>
              </w:rPr>
              <w:t>Appropriate details of modifications and repairs;</w:t>
            </w:r>
          </w:p>
          <w:p w:rsidR="00D3105C" w:rsidRDefault="00D3105C">
            <w:pPr>
              <w:pStyle w:val="iatalistitem"/>
              <w:numPr>
                <w:ilvl w:val="0"/>
                <w:numId w:val="20"/>
              </w:numPr>
              <w:divId w:val="1455903075"/>
              <w:rPr>
                <w:rFonts w:ascii="Arial" w:eastAsia="Times New Roman" w:hAnsi="Arial" w:cs="Arial"/>
                <w:sz w:val="18"/>
                <w:szCs w:val="18"/>
              </w:rPr>
            </w:pPr>
            <w:r>
              <w:rPr>
                <w:rFonts w:ascii="Arial" w:eastAsia="Times New Roman" w:hAnsi="Arial" w:cs="Arial"/>
                <w:sz w:val="18"/>
                <w:szCs w:val="18"/>
              </w:rPr>
              <w:lastRenderedPageBreak/>
              <w:t>Time in service (hours, calendar time and cycles, as appropriate,) since last overhaul of the aircraft, engines or its components subject to a mandato</w:t>
            </w:r>
            <w:r>
              <w:rPr>
                <w:rFonts w:ascii="Arial" w:eastAsia="Times New Roman" w:hAnsi="Arial" w:cs="Arial"/>
                <w:sz w:val="18"/>
                <w:szCs w:val="18"/>
              </w:rPr>
              <w:t xml:space="preserve">ry overhaul life; </w:t>
            </w:r>
          </w:p>
          <w:p w:rsidR="00D3105C" w:rsidRDefault="00D3105C">
            <w:pPr>
              <w:pStyle w:val="iatalistitem"/>
              <w:numPr>
                <w:ilvl w:val="0"/>
                <w:numId w:val="20"/>
              </w:numPr>
              <w:divId w:val="1455903075"/>
              <w:rPr>
                <w:rFonts w:ascii="Arial" w:eastAsia="Times New Roman" w:hAnsi="Arial" w:cs="Arial"/>
                <w:sz w:val="18"/>
                <w:szCs w:val="18"/>
              </w:rPr>
            </w:pPr>
            <w:r>
              <w:rPr>
                <w:rFonts w:ascii="Arial" w:eastAsia="Times New Roman" w:hAnsi="Arial" w:cs="Arial"/>
                <w:sz w:val="18"/>
                <w:szCs w:val="18"/>
              </w:rPr>
              <w:t>Current aircraft status of compliance with the Maintenance Program;</w:t>
            </w:r>
          </w:p>
          <w:p w:rsidR="00D3105C" w:rsidRDefault="00D3105C">
            <w:pPr>
              <w:pStyle w:val="iatalistitem"/>
              <w:numPr>
                <w:ilvl w:val="0"/>
                <w:numId w:val="20"/>
              </w:numPr>
              <w:divId w:val="1455903075"/>
              <w:rPr>
                <w:rFonts w:ascii="Arial" w:eastAsia="Times New Roman" w:hAnsi="Arial" w:cs="Arial"/>
                <w:sz w:val="18"/>
                <w:szCs w:val="18"/>
              </w:rPr>
            </w:pPr>
            <w:r>
              <w:rPr>
                <w:rFonts w:ascii="Arial" w:eastAsia="Times New Roman" w:hAnsi="Arial" w:cs="Arial"/>
                <w:sz w:val="18"/>
                <w:szCs w:val="18"/>
              </w:rPr>
              <w:t xml:space="preserve">Detailed maintenance records to show that all requirements for signing of a maintenance release have been met. </w:t>
            </w:r>
            <w:r>
              <w:rPr>
                <w:rFonts w:ascii="Arial" w:eastAsia="Times New Roman" w:hAnsi="Arial" w:cs="Arial"/>
                <w:b/>
                <w:bCs/>
                <w:sz w:val="18"/>
                <w:szCs w:val="18"/>
              </w:rPr>
              <w:t>(GM)</w:t>
            </w:r>
          </w:p>
          <w:p w:rsidR="00D3105C" w:rsidRDefault="00D3105C">
            <w:pPr>
              <w:divId w:val="295071175"/>
              <w:rPr>
                <w:rFonts w:ascii="Arial" w:eastAsia="Times New Roman" w:hAnsi="Arial" w:cs="Arial"/>
                <w:i/>
                <w:iCs/>
                <w:sz w:val="18"/>
                <w:szCs w:val="18"/>
              </w:rPr>
            </w:pPr>
            <w:r>
              <w:rPr>
                <w:rFonts w:ascii="Arial" w:eastAsia="Times New Roman" w:hAnsi="Arial" w:cs="Arial"/>
                <w:b/>
                <w:bCs/>
                <w:i/>
                <w:iCs/>
                <w:sz w:val="18"/>
                <w:szCs w:val="18"/>
              </w:rPr>
              <w:t xml:space="preserve">Note: </w:t>
            </w:r>
          </w:p>
          <w:p w:rsidR="00D3105C" w:rsidRDefault="00D3105C">
            <w:pPr>
              <w:divId w:val="615261220"/>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Records in sub-paragraphs i) to v) are retai</w:t>
            </w:r>
            <w:r>
              <w:rPr>
                <w:rFonts w:ascii="Arial" w:eastAsia="Times New Roman" w:hAnsi="Arial" w:cs="Arial"/>
                <w:i/>
                <w:iCs/>
                <w:sz w:val="18"/>
                <w:szCs w:val="18"/>
              </w:rPr>
              <w:t xml:space="preserve">ned for a minimum period of 90 days after the aircraft, engine and component, to which they refer, has been permanently withdrawn from service; </w:t>
            </w:r>
          </w:p>
          <w:p w:rsidR="00D3105C" w:rsidRDefault="00D3105C">
            <w:pPr>
              <w:divId w:val="1607228128"/>
              <w:rPr>
                <w:rFonts w:ascii="Arial" w:eastAsia="Times New Roman" w:hAnsi="Arial" w:cs="Arial"/>
                <w:i/>
                <w:iCs/>
                <w:sz w:val="18"/>
                <w:szCs w:val="18"/>
              </w:rPr>
            </w:pPr>
            <w:r>
              <w:rPr>
                <w:rFonts w:ascii="Arial" w:eastAsia="Times New Roman" w:hAnsi="Arial" w:cs="Arial"/>
                <w:b/>
                <w:bCs/>
                <w:i/>
                <w:iCs/>
                <w:sz w:val="18"/>
                <w:szCs w:val="18"/>
              </w:rPr>
              <w:t xml:space="preserve">Note: </w:t>
            </w:r>
          </w:p>
          <w:p w:rsidR="00D3105C" w:rsidRDefault="00D3105C">
            <w:pPr>
              <w:divId w:val="213011070"/>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Records in sub-paragraph vi) are retained for a minimum period of one year after the signing of the ma</w:t>
            </w:r>
            <w:r>
              <w:rPr>
                <w:rFonts w:ascii="Arial" w:eastAsia="Times New Roman" w:hAnsi="Arial" w:cs="Arial"/>
                <w:i/>
                <w:iCs/>
                <w:sz w:val="18"/>
                <w:szCs w:val="18"/>
              </w:rPr>
              <w:t xml:space="preserve">intenance release. </w:t>
            </w:r>
          </w:p>
        </w:tc>
      </w:tr>
      <w:tr w:rsidR="00000000" w:rsidTr="00D3105C">
        <w:trPr>
          <w:divId w:val="2060323073"/>
        </w:trPr>
        <w:tc>
          <w:tcPr>
            <w:tcW w:w="9330" w:type="dxa"/>
            <w:hideMark/>
          </w:tcPr>
          <w:p w:rsidR="00D3105C" w:rsidRDefault="00D3105C">
            <w:pPr>
              <w:textAlignment w:val="center"/>
              <w:divId w:val="1487937151"/>
              <w:rPr>
                <w:rFonts w:ascii="Arial" w:eastAsia="Times New Roman" w:hAnsi="Arial" w:cs="Arial"/>
                <w:sz w:val="18"/>
                <w:szCs w:val="18"/>
              </w:rPr>
            </w:pPr>
            <w:sdt>
              <w:sdtPr>
                <w:rPr>
                  <w:rFonts w:ascii="Arial" w:eastAsia="Times New Roman" w:hAnsi="Arial" w:cs="Arial"/>
                  <w:sz w:val="18"/>
                  <w:szCs w:val="18"/>
                </w:rPr>
                <w:id w:val="191289094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D3105C" w:rsidRDefault="00D3105C">
            <w:pPr>
              <w:textAlignment w:val="center"/>
              <w:divId w:val="1843426221"/>
              <w:rPr>
                <w:rFonts w:ascii="Arial" w:eastAsia="Times New Roman" w:hAnsi="Arial" w:cs="Arial"/>
                <w:sz w:val="18"/>
                <w:szCs w:val="18"/>
              </w:rPr>
            </w:pPr>
            <w:sdt>
              <w:sdtPr>
                <w:rPr>
                  <w:rFonts w:ascii="Arial" w:eastAsia="Times New Roman" w:hAnsi="Arial" w:cs="Arial"/>
                  <w:sz w:val="18"/>
                  <w:szCs w:val="18"/>
                </w:rPr>
                <w:id w:val="-114535370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D3105C" w:rsidRDefault="00D3105C">
            <w:pPr>
              <w:textAlignment w:val="center"/>
              <w:divId w:val="1848908802"/>
              <w:rPr>
                <w:rFonts w:ascii="Arial" w:eastAsia="Times New Roman" w:hAnsi="Arial" w:cs="Arial"/>
                <w:sz w:val="18"/>
                <w:szCs w:val="18"/>
              </w:rPr>
            </w:pPr>
            <w:sdt>
              <w:sdtPr>
                <w:rPr>
                  <w:rFonts w:ascii="Arial" w:eastAsia="Times New Roman" w:hAnsi="Arial" w:cs="Arial"/>
                  <w:sz w:val="18"/>
                  <w:szCs w:val="18"/>
                </w:rPr>
                <w:id w:val="60893101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D3105C" w:rsidRDefault="00D3105C">
            <w:pPr>
              <w:textAlignment w:val="center"/>
              <w:divId w:val="2063678051"/>
              <w:rPr>
                <w:rFonts w:ascii="Arial" w:eastAsia="Times New Roman" w:hAnsi="Arial" w:cs="Arial"/>
                <w:sz w:val="18"/>
                <w:szCs w:val="18"/>
              </w:rPr>
            </w:pPr>
            <w:sdt>
              <w:sdtPr>
                <w:rPr>
                  <w:rFonts w:ascii="Arial" w:eastAsia="Times New Roman" w:hAnsi="Arial" w:cs="Arial"/>
                  <w:sz w:val="18"/>
                  <w:szCs w:val="18"/>
                </w:rPr>
                <w:id w:val="119966470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D3105C" w:rsidRDefault="00D3105C">
            <w:pPr>
              <w:textAlignment w:val="center"/>
              <w:divId w:val="241793222"/>
              <w:rPr>
                <w:rFonts w:ascii="Arial" w:eastAsia="Times New Roman" w:hAnsi="Arial" w:cs="Arial"/>
                <w:sz w:val="18"/>
                <w:szCs w:val="18"/>
              </w:rPr>
            </w:pPr>
            <w:sdt>
              <w:sdtPr>
                <w:rPr>
                  <w:rFonts w:ascii="Arial" w:eastAsia="Times New Roman" w:hAnsi="Arial" w:cs="Arial"/>
                  <w:sz w:val="18"/>
                  <w:szCs w:val="18"/>
                </w:rPr>
                <w:id w:val="-9733498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D3105C">
        <w:trPr>
          <w:divId w:val="2060323073"/>
        </w:trPr>
        <w:tc>
          <w:tcPr>
            <w:tcW w:w="9330" w:type="dxa"/>
            <w:hideMark/>
          </w:tcPr>
          <w:p w:rsidR="00D3105C" w:rsidRDefault="00D3105C">
            <w:pPr>
              <w:divId w:val="178332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785998263"/>
              <w:placeholder>
                <w:docPart w:val="DefaultPlaceholder_-1854013440"/>
              </w:placeholder>
              <w:showingPlcHdr/>
              <w:text w:multiLine="1"/>
            </w:sdtPr>
            <w:sdtContent>
              <w:p w:rsidR="00D3105C" w:rsidRDefault="00D3105C">
                <w:pPr>
                  <w:rPr>
                    <w:rFonts w:ascii="Arial" w:eastAsia="Times New Roman" w:hAnsi="Arial" w:cs="Arial"/>
                    <w:sz w:val="18"/>
                    <w:szCs w:val="18"/>
                  </w:rPr>
                </w:pPr>
                <w:r w:rsidRPr="00130BD8">
                  <w:rPr>
                    <w:rStyle w:val="PlaceholderText"/>
                  </w:rPr>
                  <w:t>Click or tap here to enter text.</w:t>
                </w:r>
              </w:p>
            </w:sdtContent>
          </w:sdt>
        </w:tc>
      </w:tr>
      <w:tr w:rsidR="00000000" w:rsidTr="00D3105C">
        <w:trPr>
          <w:divId w:val="2060323073"/>
        </w:trPr>
        <w:tc>
          <w:tcPr>
            <w:tcW w:w="9330" w:type="dxa"/>
            <w:hideMark/>
          </w:tcPr>
          <w:p w:rsidR="00D3105C" w:rsidRDefault="00D3105C">
            <w:pPr>
              <w:divId w:val="985939067"/>
              <w:rPr>
                <w:rFonts w:ascii="Arial" w:eastAsia="Times New Roman" w:hAnsi="Arial" w:cs="Arial"/>
                <w:b/>
                <w:bCs/>
                <w:sz w:val="23"/>
                <w:szCs w:val="23"/>
              </w:rPr>
            </w:pPr>
            <w:r>
              <w:rPr>
                <w:rFonts w:ascii="Arial" w:eastAsia="Times New Roman" w:hAnsi="Arial" w:cs="Arial"/>
                <w:b/>
                <w:bCs/>
                <w:sz w:val="23"/>
                <w:szCs w:val="23"/>
              </w:rPr>
              <w:t>Auditor Actions</w:t>
            </w:r>
          </w:p>
          <w:p w:rsidR="00D3105C" w:rsidRDefault="00D3105C">
            <w:pPr>
              <w:divId w:val="1339386112"/>
              <w:rPr>
                <w:rFonts w:ascii="Arial" w:eastAsia="Times New Roman" w:hAnsi="Arial" w:cs="Arial"/>
                <w:sz w:val="18"/>
                <w:szCs w:val="18"/>
              </w:rPr>
            </w:pPr>
            <w:sdt>
              <w:sdtPr>
                <w:rPr>
                  <w:rStyle w:val="iatacheckbox1"/>
                  <w:rFonts w:ascii="Arial" w:eastAsia="Times New Roman" w:hAnsi="Arial" w:cs="Arial"/>
                  <w:sz w:val="18"/>
                  <w:szCs w:val="18"/>
                </w:rPr>
                <w:id w:val="202459000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maintenance records program. </w:t>
            </w:r>
          </w:p>
          <w:p w:rsidR="00D3105C" w:rsidRDefault="00D3105C">
            <w:pPr>
              <w:divId w:val="1445609227"/>
              <w:rPr>
                <w:rFonts w:ascii="Arial" w:eastAsia="Times New Roman" w:hAnsi="Arial" w:cs="Arial"/>
                <w:sz w:val="18"/>
                <w:szCs w:val="18"/>
              </w:rPr>
            </w:pPr>
            <w:sdt>
              <w:sdtPr>
                <w:rPr>
                  <w:rStyle w:val="iatacheckbox1"/>
                  <w:rFonts w:ascii="Arial" w:eastAsia="Times New Roman" w:hAnsi="Arial" w:cs="Arial"/>
                  <w:sz w:val="18"/>
                  <w:szCs w:val="18"/>
                </w:rPr>
                <w:id w:val="-55378373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w:t>
            </w:r>
            <w:r>
              <w:rPr>
                <w:rFonts w:ascii="Arial" w:eastAsia="Times New Roman" w:hAnsi="Arial" w:cs="Arial"/>
                <w:sz w:val="18"/>
                <w:szCs w:val="18"/>
              </w:rPr>
              <w:t xml:space="preserve">the requirements for maintenance records that must be retained. </w:t>
            </w:r>
          </w:p>
          <w:p w:rsidR="00D3105C" w:rsidRDefault="00D3105C">
            <w:pPr>
              <w:divId w:val="878592499"/>
              <w:rPr>
                <w:rFonts w:ascii="Arial" w:eastAsia="Times New Roman" w:hAnsi="Arial" w:cs="Arial"/>
                <w:sz w:val="18"/>
                <w:szCs w:val="18"/>
              </w:rPr>
            </w:pPr>
            <w:sdt>
              <w:sdtPr>
                <w:rPr>
                  <w:rStyle w:val="iatacheckbox1"/>
                  <w:rFonts w:ascii="Arial" w:eastAsia="Times New Roman" w:hAnsi="Arial" w:cs="Arial"/>
                  <w:sz w:val="18"/>
                  <w:szCs w:val="18"/>
                </w:rPr>
                <w:id w:val="-109285103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D3105C" w:rsidRDefault="00D3105C">
            <w:pPr>
              <w:divId w:val="586302907"/>
              <w:rPr>
                <w:rFonts w:ascii="Arial" w:eastAsia="Times New Roman" w:hAnsi="Arial" w:cs="Arial"/>
                <w:sz w:val="18"/>
                <w:szCs w:val="18"/>
              </w:rPr>
            </w:pPr>
            <w:sdt>
              <w:sdtPr>
                <w:rPr>
                  <w:rStyle w:val="iatacheckbox1"/>
                  <w:rFonts w:ascii="Arial" w:eastAsia="Times New Roman" w:hAnsi="Arial" w:cs="Arial"/>
                  <w:sz w:val="18"/>
                  <w:szCs w:val="18"/>
                </w:rPr>
                <w:id w:val="-39057243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maintenance records (focus: specified records are retained/maintained). </w:t>
            </w:r>
          </w:p>
          <w:p w:rsidR="00D3105C" w:rsidRDefault="00D3105C">
            <w:pPr>
              <w:divId w:val="649559671"/>
              <w:rPr>
                <w:rFonts w:ascii="Arial" w:eastAsia="Times New Roman" w:hAnsi="Arial" w:cs="Arial"/>
                <w:sz w:val="18"/>
                <w:szCs w:val="18"/>
              </w:rPr>
            </w:pPr>
            <w:sdt>
              <w:sdtPr>
                <w:rPr>
                  <w:rStyle w:val="iatacheckbox1"/>
                  <w:rFonts w:ascii="Arial" w:eastAsia="Times New Roman" w:hAnsi="Arial" w:cs="Arial"/>
                  <w:sz w:val="18"/>
                  <w:szCs w:val="18"/>
                </w:rPr>
                <w:id w:val="19273238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AD/SB man</w:t>
            </w:r>
            <w:r>
              <w:rPr>
                <w:rFonts w:ascii="Arial" w:eastAsia="Times New Roman" w:hAnsi="Arial" w:cs="Arial"/>
                <w:sz w:val="18"/>
                <w:szCs w:val="18"/>
              </w:rPr>
              <w:t xml:space="preserve">agement (focus: records system includes current status of AD/SB compliance, individual aircraft compliance). </w:t>
            </w:r>
          </w:p>
          <w:p w:rsidR="00D3105C" w:rsidRDefault="00D3105C">
            <w:pPr>
              <w:divId w:val="1163357809"/>
              <w:rPr>
                <w:rFonts w:ascii="Arial" w:eastAsia="Times New Roman" w:hAnsi="Arial" w:cs="Arial"/>
                <w:sz w:val="18"/>
                <w:szCs w:val="18"/>
              </w:rPr>
            </w:pPr>
            <w:sdt>
              <w:sdtPr>
                <w:rPr>
                  <w:rStyle w:val="iatacheckbox1"/>
                  <w:rFonts w:ascii="Arial" w:eastAsia="Times New Roman" w:hAnsi="Arial" w:cs="Arial"/>
                  <w:sz w:val="18"/>
                  <w:szCs w:val="18"/>
                </w:rPr>
                <w:id w:val="133549231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666779203"/>
                <w:placeholder>
                  <w:docPart w:val="DefaultPlaceholder_-1854013440"/>
                </w:placeholder>
                <w:showingPlcHdr/>
                <w:text w:multiLine="1"/>
              </w:sdtPr>
              <w:sdtContent>
                <w:r w:rsidRPr="00130BD8">
                  <w:rPr>
                    <w:rStyle w:val="PlaceholderText"/>
                  </w:rPr>
                  <w:t>Click or tap here to enter text.</w:t>
                </w:r>
              </w:sdtContent>
            </w:sdt>
          </w:p>
        </w:tc>
      </w:tr>
      <w:tr w:rsidR="00000000" w:rsidTr="00D3105C">
        <w:trPr>
          <w:divId w:val="2060323073"/>
        </w:trPr>
        <w:tc>
          <w:tcPr>
            <w:tcW w:w="9330" w:type="dxa"/>
            <w:hideMark/>
          </w:tcPr>
          <w:p w:rsidR="00D3105C" w:rsidRDefault="00D3105C">
            <w:pPr>
              <w:divId w:val="144009205"/>
              <w:rPr>
                <w:rFonts w:ascii="Arial" w:eastAsia="Times New Roman" w:hAnsi="Arial" w:cs="Arial"/>
                <w:b/>
                <w:bCs/>
                <w:sz w:val="23"/>
                <w:szCs w:val="23"/>
              </w:rPr>
            </w:pPr>
            <w:r>
              <w:rPr>
                <w:rFonts w:ascii="Arial" w:eastAsia="Times New Roman" w:hAnsi="Arial" w:cs="Arial"/>
                <w:b/>
                <w:bCs/>
                <w:sz w:val="23"/>
                <w:szCs w:val="23"/>
              </w:rPr>
              <w:t>Guidance</w:t>
            </w:r>
          </w:p>
          <w:p w:rsidR="00D3105C" w:rsidRDefault="00D3105C">
            <w:pPr>
              <w:divId w:val="1248079273"/>
              <w:rPr>
                <w:rFonts w:ascii="Arial" w:eastAsia="Times New Roman" w:hAnsi="Arial" w:cs="Arial"/>
                <w:sz w:val="18"/>
                <w:szCs w:val="18"/>
              </w:rPr>
            </w:pPr>
            <w:r>
              <w:rPr>
                <w:rFonts w:ascii="Arial" w:eastAsia="Times New Roman" w:hAnsi="Arial" w:cs="Arial"/>
                <w:sz w:val="18"/>
                <w:szCs w:val="18"/>
              </w:rPr>
              <w:t xml:space="preserve">Contracted maintenance organizations are required to maintain detailed records, </w:t>
            </w:r>
            <w:r>
              <w:rPr>
                <w:rFonts w:ascii="Arial" w:eastAsia="Times New Roman" w:hAnsi="Arial" w:cs="Arial"/>
                <w:sz w:val="18"/>
                <w:szCs w:val="18"/>
              </w:rPr>
              <w:t xml:space="preserve">to include certification documents that support the issuance of a maintenance release. Such requirement is typically specified in contractual arrangements, and implementation verified through oversight by the operator. </w:t>
            </w:r>
          </w:p>
        </w:tc>
      </w:tr>
    </w:tbl>
    <w:p w:rsidR="00D3105C" w:rsidRDefault="00D3105C">
      <w:pPr>
        <w:pStyle w:val="NormalWeb"/>
        <w:divId w:val="2060323073"/>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D3105C">
        <w:trPr>
          <w:divId w:val="2060323073"/>
        </w:trPr>
        <w:tc>
          <w:tcPr>
            <w:tcW w:w="9330" w:type="dxa"/>
            <w:hideMark/>
          </w:tcPr>
          <w:p w:rsidR="00D3105C" w:rsidRDefault="00D3105C">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MNT 3.1.4</w:t>
            </w:r>
          </w:p>
        </w:tc>
      </w:tr>
      <w:tr w:rsidR="00000000" w:rsidTr="00D3105C">
        <w:trPr>
          <w:divId w:val="2060323073"/>
        </w:trPr>
        <w:tc>
          <w:tcPr>
            <w:tcW w:w="9330" w:type="dxa"/>
            <w:hideMark/>
          </w:tcPr>
          <w:p w:rsidR="00D3105C" w:rsidRDefault="00D3105C">
            <w:pPr>
              <w:divId w:val="343828684"/>
              <w:rPr>
                <w:rFonts w:ascii="Arial" w:eastAsia="Times New Roman" w:hAnsi="Arial" w:cs="Arial"/>
                <w:sz w:val="18"/>
                <w:szCs w:val="18"/>
              </w:rPr>
            </w:pPr>
            <w:r>
              <w:rPr>
                <w:rFonts w:ascii="Arial" w:eastAsia="Times New Roman" w:hAnsi="Arial" w:cs="Arial"/>
                <w:sz w:val="18"/>
                <w:szCs w:val="18"/>
              </w:rPr>
              <w:t>The Ope</w:t>
            </w:r>
            <w:r>
              <w:rPr>
                <w:rFonts w:ascii="Arial" w:eastAsia="Times New Roman" w:hAnsi="Arial" w:cs="Arial"/>
                <w:sz w:val="18"/>
                <w:szCs w:val="18"/>
              </w:rPr>
              <w:t xml:space="preserve">rator </w:t>
            </w:r>
            <w:r>
              <w:rPr>
                <w:rFonts w:ascii="Arial" w:eastAsia="Times New Roman" w:hAnsi="Arial" w:cs="Arial"/>
                <w:i/>
                <w:iCs/>
                <w:sz w:val="18"/>
                <w:szCs w:val="18"/>
              </w:rPr>
              <w:t>should</w:t>
            </w:r>
            <w:r>
              <w:rPr>
                <w:rFonts w:ascii="Arial" w:eastAsia="Times New Roman" w:hAnsi="Arial" w:cs="Arial"/>
                <w:sz w:val="18"/>
                <w:szCs w:val="18"/>
              </w:rPr>
              <w:t xml:space="preserve"> have processes to ensure applicable aircraft maintenance records for aircraft currently listed on the AOC: </w:t>
            </w:r>
          </w:p>
          <w:p w:rsidR="00D3105C" w:rsidRDefault="00D3105C">
            <w:pPr>
              <w:pStyle w:val="iatalistitem"/>
              <w:numPr>
                <w:ilvl w:val="0"/>
                <w:numId w:val="21"/>
              </w:numPr>
              <w:divId w:val="343828684"/>
              <w:rPr>
                <w:rFonts w:ascii="Arial" w:eastAsia="Times New Roman" w:hAnsi="Arial" w:cs="Arial"/>
                <w:sz w:val="18"/>
                <w:szCs w:val="18"/>
              </w:rPr>
            </w:pPr>
            <w:r>
              <w:rPr>
                <w:rFonts w:ascii="Arial" w:eastAsia="Times New Roman" w:hAnsi="Arial" w:cs="Arial"/>
                <w:sz w:val="18"/>
                <w:szCs w:val="18"/>
              </w:rPr>
              <w:t>In the event of a temporary change of operator, are made available to the new operator;</w:t>
            </w:r>
          </w:p>
          <w:p w:rsidR="00D3105C" w:rsidRDefault="00D3105C">
            <w:pPr>
              <w:pStyle w:val="iatalistitem"/>
              <w:numPr>
                <w:ilvl w:val="0"/>
                <w:numId w:val="21"/>
              </w:numPr>
              <w:divId w:val="343828684"/>
              <w:rPr>
                <w:rFonts w:ascii="Arial" w:eastAsia="Times New Roman" w:hAnsi="Arial" w:cs="Arial"/>
                <w:sz w:val="18"/>
                <w:szCs w:val="18"/>
              </w:rPr>
            </w:pPr>
            <w:r>
              <w:rPr>
                <w:rFonts w:ascii="Arial" w:eastAsia="Times New Roman" w:hAnsi="Arial" w:cs="Arial"/>
                <w:sz w:val="18"/>
                <w:szCs w:val="18"/>
              </w:rPr>
              <w:t>In the event of a permanent change of operator,</w:t>
            </w:r>
            <w:r>
              <w:rPr>
                <w:rFonts w:ascii="Arial" w:eastAsia="Times New Roman" w:hAnsi="Arial" w:cs="Arial"/>
                <w:sz w:val="18"/>
                <w:szCs w:val="18"/>
              </w:rPr>
              <w:t xml:space="preserve"> transferred to the new operator.</w:t>
            </w:r>
          </w:p>
          <w:p w:rsidR="00D3105C" w:rsidRDefault="00D3105C">
            <w:pPr>
              <w:divId w:val="317156760"/>
              <w:rPr>
                <w:rFonts w:ascii="Arial" w:eastAsia="Times New Roman" w:hAnsi="Arial" w:cs="Arial"/>
                <w:i/>
                <w:iCs/>
                <w:sz w:val="18"/>
                <w:szCs w:val="18"/>
              </w:rPr>
            </w:pPr>
            <w:r>
              <w:rPr>
                <w:rFonts w:ascii="Arial" w:eastAsia="Times New Roman" w:hAnsi="Arial" w:cs="Arial"/>
                <w:b/>
                <w:bCs/>
                <w:i/>
                <w:iCs/>
                <w:sz w:val="18"/>
                <w:szCs w:val="18"/>
              </w:rPr>
              <w:t xml:space="preserve">Note: </w:t>
            </w:r>
          </w:p>
          <w:p w:rsidR="00D3105C" w:rsidRDefault="00D3105C">
            <w:pPr>
              <w:divId w:val="2127193836"/>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D3105C">
        <w:trPr>
          <w:divId w:val="2060323073"/>
        </w:trPr>
        <w:tc>
          <w:tcPr>
            <w:tcW w:w="9330" w:type="dxa"/>
            <w:hideMark/>
          </w:tcPr>
          <w:p w:rsidR="00D3105C" w:rsidRDefault="00D3105C">
            <w:pPr>
              <w:textAlignment w:val="center"/>
              <w:divId w:val="341318769"/>
              <w:rPr>
                <w:rFonts w:ascii="Arial" w:eastAsia="Times New Roman" w:hAnsi="Arial" w:cs="Arial"/>
                <w:sz w:val="18"/>
                <w:szCs w:val="18"/>
              </w:rPr>
            </w:pPr>
            <w:sdt>
              <w:sdtPr>
                <w:rPr>
                  <w:rFonts w:ascii="Arial" w:eastAsia="Times New Roman" w:hAnsi="Arial" w:cs="Arial"/>
                  <w:sz w:val="18"/>
                  <w:szCs w:val="18"/>
                </w:rPr>
                <w:id w:val="47858196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D3105C" w:rsidRDefault="00D3105C">
            <w:pPr>
              <w:textAlignment w:val="center"/>
              <w:divId w:val="433668826"/>
              <w:rPr>
                <w:rFonts w:ascii="Arial" w:eastAsia="Times New Roman" w:hAnsi="Arial" w:cs="Arial"/>
                <w:sz w:val="18"/>
                <w:szCs w:val="18"/>
              </w:rPr>
            </w:pPr>
            <w:sdt>
              <w:sdtPr>
                <w:rPr>
                  <w:rFonts w:ascii="Arial" w:eastAsia="Times New Roman" w:hAnsi="Arial" w:cs="Arial"/>
                  <w:sz w:val="18"/>
                  <w:szCs w:val="18"/>
                </w:rPr>
                <w:id w:val="101273158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D3105C" w:rsidRDefault="00D3105C">
            <w:pPr>
              <w:textAlignment w:val="center"/>
              <w:divId w:val="906377391"/>
              <w:rPr>
                <w:rFonts w:ascii="Arial" w:eastAsia="Times New Roman" w:hAnsi="Arial" w:cs="Arial"/>
                <w:sz w:val="18"/>
                <w:szCs w:val="18"/>
              </w:rPr>
            </w:pPr>
            <w:sdt>
              <w:sdtPr>
                <w:rPr>
                  <w:rFonts w:ascii="Arial" w:eastAsia="Times New Roman" w:hAnsi="Arial" w:cs="Arial"/>
                  <w:sz w:val="18"/>
                  <w:szCs w:val="18"/>
                </w:rPr>
                <w:id w:val="56877122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D3105C" w:rsidRDefault="00D3105C">
            <w:pPr>
              <w:textAlignment w:val="center"/>
              <w:divId w:val="602228362"/>
              <w:rPr>
                <w:rFonts w:ascii="Arial" w:eastAsia="Times New Roman" w:hAnsi="Arial" w:cs="Arial"/>
                <w:sz w:val="18"/>
                <w:szCs w:val="18"/>
              </w:rPr>
            </w:pPr>
            <w:sdt>
              <w:sdtPr>
                <w:rPr>
                  <w:rFonts w:ascii="Arial" w:eastAsia="Times New Roman" w:hAnsi="Arial" w:cs="Arial"/>
                  <w:sz w:val="18"/>
                  <w:szCs w:val="18"/>
                </w:rPr>
                <w:id w:val="-3435876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D3105C" w:rsidRDefault="00D3105C">
            <w:pPr>
              <w:textAlignment w:val="center"/>
              <w:divId w:val="764501204"/>
              <w:rPr>
                <w:rFonts w:ascii="Arial" w:eastAsia="Times New Roman" w:hAnsi="Arial" w:cs="Arial"/>
                <w:sz w:val="18"/>
                <w:szCs w:val="18"/>
              </w:rPr>
            </w:pPr>
            <w:sdt>
              <w:sdtPr>
                <w:rPr>
                  <w:rFonts w:ascii="Arial" w:eastAsia="Times New Roman" w:hAnsi="Arial" w:cs="Arial"/>
                  <w:sz w:val="18"/>
                  <w:szCs w:val="18"/>
                </w:rPr>
                <w:id w:val="196516423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D3105C">
        <w:trPr>
          <w:divId w:val="2060323073"/>
        </w:trPr>
        <w:tc>
          <w:tcPr>
            <w:tcW w:w="9330" w:type="dxa"/>
            <w:hideMark/>
          </w:tcPr>
          <w:p w:rsidR="00D3105C" w:rsidRDefault="00D3105C">
            <w:pPr>
              <w:divId w:val="1156604545"/>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80940363"/>
              <w:placeholder>
                <w:docPart w:val="DefaultPlaceholder_-1854013440"/>
              </w:placeholder>
              <w:showingPlcHdr/>
              <w:text w:multiLine="1"/>
            </w:sdtPr>
            <w:sdtContent>
              <w:p w:rsidR="00D3105C" w:rsidRDefault="00D3105C">
                <w:pPr>
                  <w:rPr>
                    <w:rFonts w:ascii="Arial" w:eastAsia="Times New Roman" w:hAnsi="Arial" w:cs="Arial"/>
                    <w:sz w:val="18"/>
                    <w:szCs w:val="18"/>
                  </w:rPr>
                </w:pPr>
                <w:r w:rsidRPr="00130BD8">
                  <w:rPr>
                    <w:rStyle w:val="PlaceholderText"/>
                  </w:rPr>
                  <w:t>Click or tap here to enter text.</w:t>
                </w:r>
              </w:p>
            </w:sdtContent>
          </w:sdt>
        </w:tc>
      </w:tr>
      <w:tr w:rsidR="00000000" w:rsidTr="00D3105C">
        <w:trPr>
          <w:divId w:val="2060323073"/>
        </w:trPr>
        <w:tc>
          <w:tcPr>
            <w:tcW w:w="9330" w:type="dxa"/>
            <w:hideMark/>
          </w:tcPr>
          <w:p w:rsidR="00D3105C" w:rsidRDefault="00D3105C">
            <w:pPr>
              <w:divId w:val="106892802"/>
              <w:rPr>
                <w:rFonts w:ascii="Arial" w:eastAsia="Times New Roman" w:hAnsi="Arial" w:cs="Arial"/>
                <w:b/>
                <w:bCs/>
                <w:sz w:val="23"/>
                <w:szCs w:val="23"/>
              </w:rPr>
            </w:pPr>
            <w:r>
              <w:rPr>
                <w:rFonts w:ascii="Arial" w:eastAsia="Times New Roman" w:hAnsi="Arial" w:cs="Arial"/>
                <w:b/>
                <w:bCs/>
                <w:sz w:val="23"/>
                <w:szCs w:val="23"/>
              </w:rPr>
              <w:t>Auditor Actions</w:t>
            </w:r>
          </w:p>
          <w:p w:rsidR="00D3105C" w:rsidRDefault="00D3105C">
            <w:pPr>
              <w:divId w:val="17853387"/>
              <w:rPr>
                <w:rFonts w:ascii="Arial" w:eastAsia="Times New Roman" w:hAnsi="Arial" w:cs="Arial"/>
                <w:sz w:val="18"/>
                <w:szCs w:val="18"/>
              </w:rPr>
            </w:pPr>
            <w:sdt>
              <w:sdtPr>
                <w:rPr>
                  <w:rStyle w:val="iatacheckbox1"/>
                  <w:rFonts w:ascii="Arial" w:eastAsia="Times New Roman" w:hAnsi="Arial" w:cs="Arial"/>
                  <w:sz w:val="18"/>
                  <w:szCs w:val="18"/>
                </w:rPr>
                <w:id w:val="212882019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process(es) for the provision of maintenance records to a new operator. </w:t>
            </w:r>
          </w:p>
          <w:p w:rsidR="00D3105C" w:rsidRDefault="00D3105C">
            <w:pPr>
              <w:divId w:val="2061198742"/>
              <w:rPr>
                <w:rFonts w:ascii="Arial" w:eastAsia="Times New Roman" w:hAnsi="Arial" w:cs="Arial"/>
                <w:sz w:val="18"/>
                <w:szCs w:val="18"/>
              </w:rPr>
            </w:pPr>
            <w:sdt>
              <w:sdtPr>
                <w:rPr>
                  <w:rStyle w:val="iatacheckbox1"/>
                  <w:rFonts w:ascii="Arial" w:eastAsia="Times New Roman" w:hAnsi="Arial" w:cs="Arial"/>
                  <w:sz w:val="18"/>
                  <w:szCs w:val="18"/>
                </w:rPr>
                <w:id w:val="-100512964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D3105C" w:rsidRDefault="00D3105C">
            <w:pPr>
              <w:divId w:val="1143935796"/>
              <w:rPr>
                <w:rFonts w:ascii="Arial" w:eastAsia="Times New Roman" w:hAnsi="Arial" w:cs="Arial"/>
                <w:sz w:val="18"/>
                <w:szCs w:val="18"/>
              </w:rPr>
            </w:pPr>
            <w:sdt>
              <w:sdtPr>
                <w:rPr>
                  <w:rStyle w:val="iatacheckbox1"/>
                  <w:rFonts w:ascii="Arial" w:eastAsia="Times New Roman" w:hAnsi="Arial" w:cs="Arial"/>
                  <w:sz w:val="18"/>
                  <w:szCs w:val="18"/>
                </w:rPr>
                <w:id w:val="-123655174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personnel that execute process(es) for providing maintenance records to a new </w:t>
            </w:r>
            <w:r>
              <w:rPr>
                <w:rFonts w:ascii="Arial" w:eastAsia="Times New Roman" w:hAnsi="Arial" w:cs="Arial"/>
                <w:sz w:val="18"/>
                <w:szCs w:val="18"/>
              </w:rPr>
              <w:t xml:space="preserve">operator. </w:t>
            </w:r>
          </w:p>
          <w:p w:rsidR="00D3105C" w:rsidRDefault="00D3105C">
            <w:pPr>
              <w:divId w:val="1159610835"/>
              <w:rPr>
                <w:rFonts w:ascii="Arial" w:eastAsia="Times New Roman" w:hAnsi="Arial" w:cs="Arial"/>
                <w:sz w:val="18"/>
                <w:szCs w:val="18"/>
              </w:rPr>
            </w:pPr>
            <w:sdt>
              <w:sdtPr>
                <w:rPr>
                  <w:rStyle w:val="iatacheckbox1"/>
                  <w:rFonts w:ascii="Arial" w:eastAsia="Times New Roman" w:hAnsi="Arial" w:cs="Arial"/>
                  <w:sz w:val="18"/>
                  <w:szCs w:val="18"/>
                </w:rPr>
                <w:id w:val="1073170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32510785"/>
                <w:placeholder>
                  <w:docPart w:val="DefaultPlaceholder_-1854013440"/>
                </w:placeholder>
                <w:showingPlcHdr/>
                <w:text w:multiLine="1"/>
              </w:sdtPr>
              <w:sdtContent>
                <w:r w:rsidRPr="00130BD8">
                  <w:rPr>
                    <w:rStyle w:val="PlaceholderText"/>
                  </w:rPr>
                  <w:t>Click or tap here to enter text.</w:t>
                </w:r>
              </w:sdtContent>
            </w:sdt>
          </w:p>
        </w:tc>
      </w:tr>
    </w:tbl>
    <w:p w:rsidR="00D3105C" w:rsidRDefault="00D3105C">
      <w:pPr>
        <w:pStyle w:val="NormalWeb"/>
        <w:divId w:val="2060323073"/>
        <w:rPr>
          <w:rFonts w:ascii="Arial" w:hAnsi="Arial" w:cs="Arial"/>
          <w:color w:val="022A4C"/>
          <w:sz w:val="18"/>
          <w:szCs w:val="18"/>
        </w:rPr>
      </w:pPr>
      <w:r>
        <w:rPr>
          <w:rFonts w:ascii="Arial" w:hAnsi="Arial" w:cs="Arial"/>
          <w:color w:val="022A4C"/>
          <w:sz w:val="18"/>
          <w:szCs w:val="18"/>
        </w:rPr>
        <w:t> </w:t>
      </w:r>
    </w:p>
    <w:p w:rsidR="00D3105C" w:rsidRDefault="00D3105C" w:rsidP="00D3105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3.2 Aircraft Technical Log (ATL)</w:t>
      </w:r>
    </w:p>
    <w:tbl>
      <w:tblPr>
        <w:tblStyle w:val="TableGrid"/>
        <w:tblW w:w="5000" w:type="pct"/>
        <w:tblLayout w:type="fixed"/>
        <w:tblLook w:val="04A0" w:firstRow="1" w:lastRow="0" w:firstColumn="1" w:lastColumn="0" w:noHBand="0" w:noVBand="1"/>
      </w:tblPr>
      <w:tblGrid>
        <w:gridCol w:w="9576"/>
      </w:tblGrid>
      <w:tr w:rsidR="00000000" w:rsidTr="00D3105C">
        <w:trPr>
          <w:divId w:val="1381903645"/>
        </w:trPr>
        <w:tc>
          <w:tcPr>
            <w:tcW w:w="9330" w:type="dxa"/>
            <w:hideMark/>
          </w:tcPr>
          <w:p w:rsidR="00D3105C" w:rsidRDefault="00D3105C">
            <w:pPr>
              <w:rPr>
                <w:rFonts w:ascii="Arial" w:eastAsia="Times New Roman" w:hAnsi="Arial" w:cs="Arial"/>
                <w:sz w:val="23"/>
                <w:szCs w:val="23"/>
              </w:rPr>
            </w:pPr>
            <w:r>
              <w:rPr>
                <w:rFonts w:ascii="Arial" w:eastAsia="Times New Roman" w:hAnsi="Arial" w:cs="Arial"/>
                <w:b/>
                <w:bCs/>
                <w:sz w:val="23"/>
                <w:szCs w:val="23"/>
              </w:rPr>
              <w:t>MNT 3.2.1</w:t>
            </w:r>
          </w:p>
        </w:tc>
      </w:tr>
      <w:tr w:rsidR="00000000" w:rsidTr="00D3105C">
        <w:trPr>
          <w:divId w:val="1381903645"/>
        </w:trPr>
        <w:tc>
          <w:tcPr>
            <w:tcW w:w="9330" w:type="dxa"/>
            <w:hideMark/>
          </w:tcPr>
          <w:p w:rsidR="00D3105C" w:rsidRDefault="00D3105C">
            <w:pPr>
              <w:divId w:val="4865793"/>
              <w:rPr>
                <w:rFonts w:ascii="Arial" w:eastAsia="Times New Roman" w:hAnsi="Arial" w:cs="Arial"/>
                <w:sz w:val="18"/>
                <w:szCs w:val="18"/>
              </w:rPr>
            </w:pPr>
            <w:r>
              <w:rPr>
                <w:rFonts w:ascii="Arial" w:eastAsia="Times New Roman" w:hAnsi="Arial" w:cs="Arial"/>
                <w:sz w:val="18"/>
                <w:szCs w:val="18"/>
              </w:rPr>
              <w:t xml:space="preserve">The Operator shall have a process to ensure all aircraft have an aircraft technical log (ATL) or approved equivalent that comprises elements specified in Table 4.6. </w:t>
            </w:r>
          </w:p>
        </w:tc>
      </w:tr>
      <w:tr w:rsidR="00000000" w:rsidTr="00D3105C">
        <w:trPr>
          <w:divId w:val="1381903645"/>
        </w:trPr>
        <w:tc>
          <w:tcPr>
            <w:tcW w:w="9330" w:type="dxa"/>
            <w:hideMark/>
          </w:tcPr>
          <w:p w:rsidR="00D3105C" w:rsidRDefault="00D3105C">
            <w:pPr>
              <w:textAlignment w:val="center"/>
              <w:divId w:val="537204695"/>
              <w:rPr>
                <w:rFonts w:ascii="Arial" w:eastAsia="Times New Roman" w:hAnsi="Arial" w:cs="Arial"/>
                <w:sz w:val="18"/>
                <w:szCs w:val="18"/>
              </w:rPr>
            </w:pPr>
            <w:sdt>
              <w:sdtPr>
                <w:rPr>
                  <w:rFonts w:ascii="Arial" w:eastAsia="Times New Roman" w:hAnsi="Arial" w:cs="Arial"/>
                  <w:sz w:val="18"/>
                  <w:szCs w:val="18"/>
                </w:rPr>
                <w:id w:val="-63309926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D3105C" w:rsidRDefault="00D3105C">
            <w:pPr>
              <w:textAlignment w:val="center"/>
              <w:divId w:val="362679138"/>
              <w:rPr>
                <w:rFonts w:ascii="Arial" w:eastAsia="Times New Roman" w:hAnsi="Arial" w:cs="Arial"/>
                <w:sz w:val="18"/>
                <w:szCs w:val="18"/>
              </w:rPr>
            </w:pPr>
            <w:sdt>
              <w:sdtPr>
                <w:rPr>
                  <w:rFonts w:ascii="Arial" w:eastAsia="Times New Roman" w:hAnsi="Arial" w:cs="Arial"/>
                  <w:sz w:val="18"/>
                  <w:szCs w:val="18"/>
                </w:rPr>
                <w:id w:val="-165822564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w:t>
            </w:r>
            <w:r>
              <w:rPr>
                <w:rFonts w:ascii="Arial" w:eastAsia="Times New Roman" w:hAnsi="Arial" w:cs="Arial"/>
                <w:sz w:val="18"/>
                <w:szCs w:val="18"/>
              </w:rPr>
              <w:t>emented (Finding)</w:t>
            </w:r>
          </w:p>
          <w:p w:rsidR="00D3105C" w:rsidRDefault="00D3105C">
            <w:pPr>
              <w:textAlignment w:val="center"/>
              <w:divId w:val="1099715766"/>
              <w:rPr>
                <w:rFonts w:ascii="Arial" w:eastAsia="Times New Roman" w:hAnsi="Arial" w:cs="Arial"/>
                <w:sz w:val="18"/>
                <w:szCs w:val="18"/>
              </w:rPr>
            </w:pPr>
            <w:sdt>
              <w:sdtPr>
                <w:rPr>
                  <w:rFonts w:ascii="Arial" w:eastAsia="Times New Roman" w:hAnsi="Arial" w:cs="Arial"/>
                  <w:sz w:val="18"/>
                  <w:szCs w:val="18"/>
                </w:rPr>
                <w:id w:val="-70316973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D3105C" w:rsidRDefault="00D3105C">
            <w:pPr>
              <w:textAlignment w:val="center"/>
              <w:divId w:val="1879006416"/>
              <w:rPr>
                <w:rFonts w:ascii="Arial" w:eastAsia="Times New Roman" w:hAnsi="Arial" w:cs="Arial"/>
                <w:sz w:val="18"/>
                <w:szCs w:val="18"/>
              </w:rPr>
            </w:pPr>
            <w:sdt>
              <w:sdtPr>
                <w:rPr>
                  <w:rFonts w:ascii="Arial" w:eastAsia="Times New Roman" w:hAnsi="Arial" w:cs="Arial"/>
                  <w:sz w:val="18"/>
                  <w:szCs w:val="18"/>
                </w:rPr>
                <w:id w:val="46069252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D3105C" w:rsidRDefault="00D3105C">
            <w:pPr>
              <w:textAlignment w:val="center"/>
              <w:divId w:val="931940151"/>
              <w:rPr>
                <w:rFonts w:ascii="Arial" w:eastAsia="Times New Roman" w:hAnsi="Arial" w:cs="Arial"/>
                <w:sz w:val="18"/>
                <w:szCs w:val="18"/>
              </w:rPr>
            </w:pPr>
            <w:sdt>
              <w:sdtPr>
                <w:rPr>
                  <w:rFonts w:ascii="Arial" w:eastAsia="Times New Roman" w:hAnsi="Arial" w:cs="Arial"/>
                  <w:sz w:val="18"/>
                  <w:szCs w:val="18"/>
                </w:rPr>
                <w:id w:val="186377452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D3105C">
        <w:trPr>
          <w:divId w:val="1381903645"/>
        </w:trPr>
        <w:tc>
          <w:tcPr>
            <w:tcW w:w="9330" w:type="dxa"/>
            <w:hideMark/>
          </w:tcPr>
          <w:p w:rsidR="00D3105C" w:rsidRDefault="00D3105C">
            <w:pPr>
              <w:divId w:val="75733428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874126158"/>
              <w:placeholder>
                <w:docPart w:val="DefaultPlaceholder_-1854013440"/>
              </w:placeholder>
              <w:showingPlcHdr/>
              <w:text w:multiLine="1"/>
            </w:sdtPr>
            <w:sdtContent>
              <w:p w:rsidR="00D3105C" w:rsidRDefault="00D3105C">
                <w:pPr>
                  <w:rPr>
                    <w:rFonts w:ascii="Arial" w:eastAsia="Times New Roman" w:hAnsi="Arial" w:cs="Arial"/>
                    <w:sz w:val="18"/>
                    <w:szCs w:val="18"/>
                  </w:rPr>
                </w:pPr>
                <w:r w:rsidRPr="00130BD8">
                  <w:rPr>
                    <w:rStyle w:val="PlaceholderText"/>
                  </w:rPr>
                  <w:t>Click or tap here to enter text.</w:t>
                </w:r>
              </w:p>
            </w:sdtContent>
          </w:sdt>
        </w:tc>
      </w:tr>
      <w:tr w:rsidR="00000000" w:rsidTr="00D3105C">
        <w:trPr>
          <w:divId w:val="1381903645"/>
        </w:trPr>
        <w:tc>
          <w:tcPr>
            <w:tcW w:w="9330" w:type="dxa"/>
            <w:hideMark/>
          </w:tcPr>
          <w:p w:rsidR="00D3105C" w:rsidRDefault="00D3105C">
            <w:pPr>
              <w:divId w:val="1925527690"/>
              <w:rPr>
                <w:rFonts w:ascii="Arial" w:eastAsia="Times New Roman" w:hAnsi="Arial" w:cs="Arial"/>
                <w:b/>
                <w:bCs/>
                <w:sz w:val="23"/>
                <w:szCs w:val="23"/>
              </w:rPr>
            </w:pPr>
            <w:r>
              <w:rPr>
                <w:rFonts w:ascii="Arial" w:eastAsia="Times New Roman" w:hAnsi="Arial" w:cs="Arial"/>
                <w:b/>
                <w:bCs/>
                <w:sz w:val="23"/>
                <w:szCs w:val="23"/>
              </w:rPr>
              <w:t>Auditor Actions</w:t>
            </w:r>
          </w:p>
          <w:p w:rsidR="00D3105C" w:rsidRDefault="00D3105C">
            <w:pPr>
              <w:divId w:val="247738201"/>
              <w:rPr>
                <w:rFonts w:ascii="Arial" w:eastAsia="Times New Roman" w:hAnsi="Arial" w:cs="Arial"/>
                <w:sz w:val="18"/>
                <w:szCs w:val="18"/>
              </w:rPr>
            </w:pPr>
            <w:sdt>
              <w:sdtPr>
                <w:rPr>
                  <w:rStyle w:val="iatacheckbox1"/>
                  <w:rFonts w:ascii="Arial" w:eastAsia="Times New Roman" w:hAnsi="Arial" w:cs="Arial"/>
                  <w:sz w:val="18"/>
                  <w:szCs w:val="18"/>
                </w:rPr>
                <w:id w:val="207044982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w:t>
            </w:r>
            <w:r>
              <w:rPr>
                <w:rFonts w:ascii="Arial" w:eastAsia="Times New Roman" w:hAnsi="Arial" w:cs="Arial"/>
                <w:sz w:val="18"/>
                <w:szCs w:val="18"/>
              </w:rPr>
              <w:t xml:space="preserve">the process(es) for management of the ATL or approved equivalent. </w:t>
            </w:r>
          </w:p>
          <w:p w:rsidR="00D3105C" w:rsidRDefault="00D3105C">
            <w:pPr>
              <w:divId w:val="254870950"/>
              <w:rPr>
                <w:rFonts w:ascii="Arial" w:eastAsia="Times New Roman" w:hAnsi="Arial" w:cs="Arial"/>
                <w:sz w:val="18"/>
                <w:szCs w:val="18"/>
              </w:rPr>
            </w:pPr>
            <w:sdt>
              <w:sdtPr>
                <w:rPr>
                  <w:rStyle w:val="iatacheckbox1"/>
                  <w:rFonts w:ascii="Arial" w:eastAsia="Times New Roman" w:hAnsi="Arial" w:cs="Arial"/>
                  <w:sz w:val="18"/>
                  <w:szCs w:val="18"/>
                </w:rPr>
                <w:id w:val="137304790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D3105C" w:rsidRDefault="00D3105C">
            <w:pPr>
              <w:divId w:val="703945437"/>
              <w:rPr>
                <w:rFonts w:ascii="Arial" w:eastAsia="Times New Roman" w:hAnsi="Arial" w:cs="Arial"/>
                <w:sz w:val="18"/>
                <w:szCs w:val="18"/>
              </w:rPr>
            </w:pPr>
            <w:sdt>
              <w:sdtPr>
                <w:rPr>
                  <w:rStyle w:val="iatacheckbox1"/>
                  <w:rFonts w:ascii="Arial" w:eastAsia="Times New Roman" w:hAnsi="Arial" w:cs="Arial"/>
                  <w:sz w:val="18"/>
                  <w:szCs w:val="18"/>
                </w:rPr>
                <w:id w:val="-63926197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a minimum of one ATL (content in accordance with specifications in Table 4.6). </w:t>
            </w:r>
          </w:p>
          <w:p w:rsidR="00D3105C" w:rsidRDefault="00D3105C">
            <w:pPr>
              <w:divId w:val="50080464"/>
              <w:rPr>
                <w:rFonts w:ascii="Arial" w:eastAsia="Times New Roman" w:hAnsi="Arial" w:cs="Arial"/>
                <w:sz w:val="18"/>
                <w:szCs w:val="18"/>
              </w:rPr>
            </w:pPr>
            <w:sdt>
              <w:sdtPr>
                <w:rPr>
                  <w:rStyle w:val="iatacheckbox1"/>
                  <w:rFonts w:ascii="Arial" w:eastAsia="Times New Roman" w:hAnsi="Arial" w:cs="Arial"/>
                  <w:sz w:val="18"/>
                  <w:szCs w:val="18"/>
                </w:rPr>
                <w:id w:val="63529827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Coordinated </w:t>
            </w:r>
            <w:r>
              <w:rPr>
                <w:rFonts w:ascii="Arial" w:eastAsia="Times New Roman" w:hAnsi="Arial" w:cs="Arial"/>
                <w:sz w:val="18"/>
                <w:szCs w:val="18"/>
              </w:rPr>
              <w:t>with F</w:t>
            </w:r>
            <w:r>
              <w:rPr>
                <w:rFonts w:ascii="Arial" w:eastAsia="Times New Roman" w:hAnsi="Arial" w:cs="Arial"/>
                <w:sz w:val="18"/>
                <w:szCs w:val="18"/>
              </w:rPr>
              <w:t xml:space="preserve">LT auditor (verify ATL is maintained for aircraft operations). </w:t>
            </w:r>
          </w:p>
          <w:p w:rsidR="00D3105C" w:rsidRDefault="00D3105C">
            <w:pPr>
              <w:divId w:val="59404167"/>
              <w:rPr>
                <w:rFonts w:ascii="Arial" w:eastAsia="Times New Roman" w:hAnsi="Arial" w:cs="Arial"/>
                <w:sz w:val="18"/>
                <w:szCs w:val="18"/>
              </w:rPr>
            </w:pPr>
            <w:sdt>
              <w:sdtPr>
                <w:rPr>
                  <w:rStyle w:val="iatacheckbox1"/>
                  <w:rFonts w:ascii="Arial" w:eastAsia="Times New Roman" w:hAnsi="Arial" w:cs="Arial"/>
                  <w:sz w:val="18"/>
                  <w:szCs w:val="18"/>
                </w:rPr>
                <w:id w:val="76411154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92244595"/>
                <w:placeholder>
                  <w:docPart w:val="DefaultPlaceholder_-1854013440"/>
                </w:placeholder>
                <w:showingPlcHdr/>
                <w:text w:multiLine="1"/>
              </w:sdtPr>
              <w:sdtContent>
                <w:r w:rsidRPr="00130BD8">
                  <w:rPr>
                    <w:rStyle w:val="PlaceholderText"/>
                  </w:rPr>
                  <w:t>Click or tap here to enter text.</w:t>
                </w:r>
              </w:sdtContent>
            </w:sdt>
          </w:p>
        </w:tc>
      </w:tr>
    </w:tbl>
    <w:p w:rsidR="00D3105C" w:rsidRDefault="00D3105C">
      <w:pPr>
        <w:pStyle w:val="NormalWeb"/>
        <w:divId w:val="1381903645"/>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D3105C">
        <w:trPr>
          <w:divId w:val="1381903645"/>
        </w:trPr>
        <w:tc>
          <w:tcPr>
            <w:tcW w:w="9330" w:type="dxa"/>
            <w:hideMark/>
          </w:tcPr>
          <w:p w:rsidR="00D3105C" w:rsidRDefault="00D3105C">
            <w:pPr>
              <w:rPr>
                <w:rFonts w:ascii="Arial" w:eastAsia="Times New Roman" w:hAnsi="Arial" w:cs="Arial"/>
                <w:sz w:val="23"/>
                <w:szCs w:val="23"/>
              </w:rPr>
            </w:pPr>
            <w:r>
              <w:rPr>
                <w:rFonts w:ascii="Arial" w:eastAsia="Times New Roman" w:hAnsi="Arial" w:cs="Arial"/>
                <w:b/>
                <w:bCs/>
                <w:sz w:val="23"/>
                <w:szCs w:val="23"/>
              </w:rPr>
              <w:t>MNT 3.2.2</w:t>
            </w:r>
          </w:p>
        </w:tc>
      </w:tr>
      <w:tr w:rsidR="00000000" w:rsidTr="00D3105C">
        <w:trPr>
          <w:divId w:val="1381903645"/>
        </w:trPr>
        <w:tc>
          <w:tcPr>
            <w:tcW w:w="9330" w:type="dxa"/>
            <w:hideMark/>
          </w:tcPr>
          <w:p w:rsidR="00D3105C" w:rsidRDefault="00D3105C">
            <w:pPr>
              <w:divId w:val="438070430"/>
              <w:rPr>
                <w:rFonts w:ascii="Arial" w:eastAsia="Times New Roman" w:hAnsi="Arial" w:cs="Arial"/>
                <w:sz w:val="18"/>
                <w:szCs w:val="18"/>
              </w:rPr>
            </w:pPr>
            <w:r>
              <w:rPr>
                <w:rFonts w:ascii="Arial" w:eastAsia="Times New Roman" w:hAnsi="Arial" w:cs="Arial"/>
                <w:sz w:val="18"/>
                <w:szCs w:val="18"/>
              </w:rPr>
              <w:t xml:space="preserve">The Operator shall have processes for the management of the ATL or approved equivalent as specified in MNT 3.2.1 to ensure, with respect to the ATL or approved equivalent: </w:t>
            </w:r>
          </w:p>
          <w:p w:rsidR="00D3105C" w:rsidRDefault="00D3105C">
            <w:pPr>
              <w:pStyle w:val="iatalistitem"/>
              <w:numPr>
                <w:ilvl w:val="0"/>
                <w:numId w:val="22"/>
              </w:numPr>
              <w:divId w:val="438070430"/>
              <w:rPr>
                <w:rFonts w:ascii="Arial" w:eastAsia="Times New Roman" w:hAnsi="Arial" w:cs="Arial"/>
                <w:sz w:val="18"/>
                <w:szCs w:val="18"/>
              </w:rPr>
            </w:pPr>
            <w:r>
              <w:rPr>
                <w:rFonts w:ascii="Arial" w:eastAsia="Times New Roman" w:hAnsi="Arial" w:cs="Arial"/>
                <w:sz w:val="18"/>
                <w:szCs w:val="18"/>
              </w:rPr>
              <w:t>Entries are current and cannot be erased or deleted;</w:t>
            </w:r>
          </w:p>
          <w:p w:rsidR="00D3105C" w:rsidRDefault="00D3105C">
            <w:pPr>
              <w:pStyle w:val="iatalistitem"/>
              <w:numPr>
                <w:ilvl w:val="0"/>
                <w:numId w:val="22"/>
              </w:numPr>
              <w:divId w:val="438070430"/>
              <w:rPr>
                <w:rFonts w:ascii="Arial" w:eastAsia="Times New Roman" w:hAnsi="Arial" w:cs="Arial"/>
                <w:sz w:val="18"/>
                <w:szCs w:val="18"/>
              </w:rPr>
            </w:pPr>
            <w:r>
              <w:rPr>
                <w:rFonts w:ascii="Arial" w:eastAsia="Times New Roman" w:hAnsi="Arial" w:cs="Arial"/>
                <w:sz w:val="18"/>
                <w:szCs w:val="18"/>
              </w:rPr>
              <w:t>Descriptions of errors or disc</w:t>
            </w:r>
            <w:r>
              <w:rPr>
                <w:rFonts w:ascii="Arial" w:eastAsia="Times New Roman" w:hAnsi="Arial" w:cs="Arial"/>
                <w:sz w:val="18"/>
                <w:szCs w:val="18"/>
              </w:rPr>
              <w:t>repancies that have been corrected remain readable and identifiable;</w:t>
            </w:r>
          </w:p>
          <w:p w:rsidR="00D3105C" w:rsidRDefault="00D3105C">
            <w:pPr>
              <w:pStyle w:val="iatalistitem"/>
              <w:numPr>
                <w:ilvl w:val="0"/>
                <w:numId w:val="22"/>
              </w:numPr>
              <w:divId w:val="438070430"/>
              <w:rPr>
                <w:rFonts w:ascii="Arial" w:eastAsia="Times New Roman" w:hAnsi="Arial" w:cs="Arial"/>
                <w:sz w:val="18"/>
                <w:szCs w:val="18"/>
              </w:rPr>
            </w:pPr>
            <w:r>
              <w:rPr>
                <w:rFonts w:ascii="Arial" w:eastAsia="Times New Roman" w:hAnsi="Arial" w:cs="Arial"/>
                <w:sz w:val="18"/>
                <w:szCs w:val="18"/>
              </w:rPr>
              <w:t>Entries are retained to provide a continuous record of the last six months of operations.</w:t>
            </w:r>
          </w:p>
        </w:tc>
      </w:tr>
      <w:tr w:rsidR="00000000" w:rsidTr="00D3105C">
        <w:trPr>
          <w:divId w:val="1381903645"/>
        </w:trPr>
        <w:tc>
          <w:tcPr>
            <w:tcW w:w="9330" w:type="dxa"/>
            <w:hideMark/>
          </w:tcPr>
          <w:p w:rsidR="00D3105C" w:rsidRDefault="00D3105C">
            <w:pPr>
              <w:textAlignment w:val="center"/>
              <w:divId w:val="136067899"/>
              <w:rPr>
                <w:rFonts w:ascii="Arial" w:eastAsia="Times New Roman" w:hAnsi="Arial" w:cs="Arial"/>
                <w:sz w:val="18"/>
                <w:szCs w:val="18"/>
              </w:rPr>
            </w:pPr>
            <w:sdt>
              <w:sdtPr>
                <w:rPr>
                  <w:rFonts w:ascii="Arial" w:eastAsia="Times New Roman" w:hAnsi="Arial" w:cs="Arial"/>
                  <w:sz w:val="18"/>
                  <w:szCs w:val="18"/>
                </w:rPr>
                <w:id w:val="35817223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D3105C" w:rsidRDefault="00D3105C">
            <w:pPr>
              <w:textAlignment w:val="center"/>
              <w:divId w:val="1770932135"/>
              <w:rPr>
                <w:rFonts w:ascii="Arial" w:eastAsia="Times New Roman" w:hAnsi="Arial" w:cs="Arial"/>
                <w:sz w:val="18"/>
                <w:szCs w:val="18"/>
              </w:rPr>
            </w:pPr>
            <w:sdt>
              <w:sdtPr>
                <w:rPr>
                  <w:rFonts w:ascii="Arial" w:eastAsia="Times New Roman" w:hAnsi="Arial" w:cs="Arial"/>
                  <w:sz w:val="18"/>
                  <w:szCs w:val="18"/>
                </w:rPr>
                <w:id w:val="136047204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w:t>
            </w:r>
            <w:r>
              <w:rPr>
                <w:rFonts w:ascii="Arial" w:eastAsia="Times New Roman" w:hAnsi="Arial" w:cs="Arial"/>
                <w:sz w:val="18"/>
                <w:szCs w:val="18"/>
              </w:rPr>
              <w:t xml:space="preserve"> (Finding)</w:t>
            </w:r>
          </w:p>
          <w:p w:rsidR="00D3105C" w:rsidRDefault="00D3105C">
            <w:pPr>
              <w:textAlignment w:val="center"/>
              <w:divId w:val="2114402629"/>
              <w:rPr>
                <w:rFonts w:ascii="Arial" w:eastAsia="Times New Roman" w:hAnsi="Arial" w:cs="Arial"/>
                <w:sz w:val="18"/>
                <w:szCs w:val="18"/>
              </w:rPr>
            </w:pPr>
            <w:sdt>
              <w:sdtPr>
                <w:rPr>
                  <w:rFonts w:ascii="Arial" w:eastAsia="Times New Roman" w:hAnsi="Arial" w:cs="Arial"/>
                  <w:sz w:val="18"/>
                  <w:szCs w:val="18"/>
                </w:rPr>
                <w:id w:val="190039587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D3105C" w:rsidRDefault="00D3105C">
            <w:pPr>
              <w:textAlignment w:val="center"/>
              <w:divId w:val="461850794"/>
              <w:rPr>
                <w:rFonts w:ascii="Arial" w:eastAsia="Times New Roman" w:hAnsi="Arial" w:cs="Arial"/>
                <w:sz w:val="18"/>
                <w:szCs w:val="18"/>
              </w:rPr>
            </w:pPr>
            <w:sdt>
              <w:sdtPr>
                <w:rPr>
                  <w:rFonts w:ascii="Arial" w:eastAsia="Times New Roman" w:hAnsi="Arial" w:cs="Arial"/>
                  <w:sz w:val="18"/>
                  <w:szCs w:val="18"/>
                </w:rPr>
                <w:id w:val="-212514836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D3105C" w:rsidRDefault="00D3105C">
            <w:pPr>
              <w:textAlignment w:val="center"/>
              <w:divId w:val="1046298869"/>
              <w:rPr>
                <w:rFonts w:ascii="Arial" w:eastAsia="Times New Roman" w:hAnsi="Arial" w:cs="Arial"/>
                <w:sz w:val="18"/>
                <w:szCs w:val="18"/>
              </w:rPr>
            </w:pPr>
            <w:sdt>
              <w:sdtPr>
                <w:rPr>
                  <w:rFonts w:ascii="Arial" w:eastAsia="Times New Roman" w:hAnsi="Arial" w:cs="Arial"/>
                  <w:sz w:val="18"/>
                  <w:szCs w:val="18"/>
                </w:rPr>
                <w:id w:val="-202185446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D3105C">
        <w:trPr>
          <w:divId w:val="1381903645"/>
        </w:trPr>
        <w:tc>
          <w:tcPr>
            <w:tcW w:w="9330" w:type="dxa"/>
            <w:hideMark/>
          </w:tcPr>
          <w:p w:rsidR="00D3105C" w:rsidRDefault="00D3105C">
            <w:pPr>
              <w:divId w:val="464859348"/>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829644461"/>
              <w:placeholder>
                <w:docPart w:val="DefaultPlaceholder_-1854013440"/>
              </w:placeholder>
              <w:showingPlcHdr/>
              <w:text w:multiLine="1"/>
            </w:sdtPr>
            <w:sdtContent>
              <w:p w:rsidR="00D3105C" w:rsidRDefault="00D3105C">
                <w:pPr>
                  <w:rPr>
                    <w:rFonts w:ascii="Arial" w:eastAsia="Times New Roman" w:hAnsi="Arial" w:cs="Arial"/>
                    <w:sz w:val="18"/>
                    <w:szCs w:val="18"/>
                  </w:rPr>
                </w:pPr>
                <w:r w:rsidRPr="00130BD8">
                  <w:rPr>
                    <w:rStyle w:val="PlaceholderText"/>
                  </w:rPr>
                  <w:t>Click or tap here to enter text.</w:t>
                </w:r>
              </w:p>
            </w:sdtContent>
          </w:sdt>
        </w:tc>
      </w:tr>
      <w:tr w:rsidR="00000000" w:rsidTr="00D3105C">
        <w:trPr>
          <w:divId w:val="1381903645"/>
        </w:trPr>
        <w:tc>
          <w:tcPr>
            <w:tcW w:w="9330" w:type="dxa"/>
            <w:hideMark/>
          </w:tcPr>
          <w:p w:rsidR="00D3105C" w:rsidRDefault="00D3105C">
            <w:pPr>
              <w:divId w:val="971789751"/>
              <w:rPr>
                <w:rFonts w:ascii="Arial" w:eastAsia="Times New Roman" w:hAnsi="Arial" w:cs="Arial"/>
                <w:b/>
                <w:bCs/>
                <w:sz w:val="23"/>
                <w:szCs w:val="23"/>
              </w:rPr>
            </w:pPr>
            <w:r>
              <w:rPr>
                <w:rFonts w:ascii="Arial" w:eastAsia="Times New Roman" w:hAnsi="Arial" w:cs="Arial"/>
                <w:b/>
                <w:bCs/>
                <w:sz w:val="23"/>
                <w:szCs w:val="23"/>
              </w:rPr>
              <w:t>Auditor Actions</w:t>
            </w:r>
          </w:p>
          <w:p w:rsidR="00D3105C" w:rsidRDefault="00D3105C">
            <w:pPr>
              <w:divId w:val="1582443114"/>
              <w:rPr>
                <w:rFonts w:ascii="Arial" w:eastAsia="Times New Roman" w:hAnsi="Arial" w:cs="Arial"/>
                <w:sz w:val="18"/>
                <w:szCs w:val="18"/>
              </w:rPr>
            </w:pPr>
            <w:sdt>
              <w:sdtPr>
                <w:rPr>
                  <w:rStyle w:val="iatacheckbox1"/>
                  <w:rFonts w:ascii="Arial" w:eastAsia="Times New Roman" w:hAnsi="Arial" w:cs="Arial"/>
                  <w:sz w:val="18"/>
                  <w:szCs w:val="18"/>
                </w:rPr>
                <w:id w:val="21524572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process(es) for management </w:t>
            </w:r>
            <w:r>
              <w:rPr>
                <w:rFonts w:ascii="Arial" w:eastAsia="Times New Roman" w:hAnsi="Arial" w:cs="Arial"/>
                <w:sz w:val="18"/>
                <w:szCs w:val="18"/>
              </w:rPr>
              <w:t xml:space="preserve">of the ATL or approved equivalent. </w:t>
            </w:r>
          </w:p>
          <w:p w:rsidR="00D3105C" w:rsidRDefault="00D3105C">
            <w:pPr>
              <w:divId w:val="1030302449"/>
              <w:rPr>
                <w:rFonts w:ascii="Arial" w:eastAsia="Times New Roman" w:hAnsi="Arial" w:cs="Arial"/>
                <w:sz w:val="18"/>
                <w:szCs w:val="18"/>
              </w:rPr>
            </w:pPr>
            <w:sdt>
              <w:sdtPr>
                <w:rPr>
                  <w:rStyle w:val="iatacheckbox1"/>
                  <w:rFonts w:ascii="Arial" w:eastAsia="Times New Roman" w:hAnsi="Arial" w:cs="Arial"/>
                  <w:sz w:val="18"/>
                  <w:szCs w:val="18"/>
                </w:rPr>
                <w:id w:val="-209553860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a minimum of one ATL. </w:t>
            </w:r>
          </w:p>
          <w:p w:rsidR="00D3105C" w:rsidRDefault="00D3105C">
            <w:pPr>
              <w:divId w:val="1887646864"/>
              <w:rPr>
                <w:rFonts w:ascii="Arial" w:eastAsia="Times New Roman" w:hAnsi="Arial" w:cs="Arial"/>
                <w:sz w:val="18"/>
                <w:szCs w:val="18"/>
              </w:rPr>
            </w:pPr>
            <w:sdt>
              <w:sdtPr>
                <w:rPr>
                  <w:rStyle w:val="iatacheckbox1"/>
                  <w:rFonts w:ascii="Arial" w:eastAsia="Times New Roman" w:hAnsi="Arial" w:cs="Arial"/>
                  <w:sz w:val="18"/>
                  <w:szCs w:val="18"/>
                </w:rPr>
                <w:id w:val="104525603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ATL(s). </w:t>
            </w:r>
          </w:p>
          <w:p w:rsidR="00D3105C" w:rsidRDefault="00D3105C">
            <w:pPr>
              <w:divId w:val="403989892"/>
              <w:rPr>
                <w:rFonts w:ascii="Arial" w:eastAsia="Times New Roman" w:hAnsi="Arial" w:cs="Arial"/>
                <w:sz w:val="18"/>
                <w:szCs w:val="18"/>
              </w:rPr>
            </w:pPr>
            <w:sdt>
              <w:sdtPr>
                <w:rPr>
                  <w:rStyle w:val="iatacheckbox1"/>
                  <w:rFonts w:ascii="Arial" w:eastAsia="Times New Roman" w:hAnsi="Arial" w:cs="Arial"/>
                  <w:sz w:val="18"/>
                  <w:szCs w:val="18"/>
                </w:rPr>
                <w:id w:val="188305895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01332280"/>
                <w:placeholder>
                  <w:docPart w:val="DefaultPlaceholder_-1854013440"/>
                </w:placeholder>
                <w:showingPlcHdr/>
                <w:text w:multiLine="1"/>
              </w:sdtPr>
              <w:sdtContent>
                <w:r w:rsidRPr="00130BD8">
                  <w:rPr>
                    <w:rStyle w:val="PlaceholderText"/>
                  </w:rPr>
                  <w:t>Click or tap here to enter text.</w:t>
                </w:r>
              </w:sdtContent>
            </w:sdt>
          </w:p>
        </w:tc>
      </w:tr>
    </w:tbl>
    <w:p w:rsidR="00D3105C" w:rsidRDefault="00D3105C">
      <w:pPr>
        <w:pStyle w:val="NormalWeb"/>
        <w:divId w:val="1381903645"/>
        <w:rPr>
          <w:rFonts w:ascii="Arial" w:hAnsi="Arial" w:cs="Arial"/>
          <w:color w:val="022A4C"/>
          <w:sz w:val="18"/>
          <w:szCs w:val="18"/>
        </w:rPr>
      </w:pPr>
      <w:r>
        <w:rPr>
          <w:rFonts w:ascii="Arial" w:hAnsi="Arial" w:cs="Arial"/>
          <w:color w:val="022A4C"/>
          <w:sz w:val="18"/>
          <w:szCs w:val="18"/>
        </w:rPr>
        <w:t> </w:t>
      </w:r>
    </w:p>
    <w:p w:rsidR="00D3105C" w:rsidRDefault="00D3105C" w:rsidP="00D3105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3.4 Airworthiness Directives</w:t>
      </w:r>
    </w:p>
    <w:tbl>
      <w:tblPr>
        <w:tblStyle w:val="TableGrid"/>
        <w:tblW w:w="5000" w:type="pct"/>
        <w:tblLayout w:type="fixed"/>
        <w:tblLook w:val="04A0" w:firstRow="1" w:lastRow="0" w:firstColumn="1" w:lastColumn="0" w:noHBand="0" w:noVBand="1"/>
      </w:tblPr>
      <w:tblGrid>
        <w:gridCol w:w="9576"/>
      </w:tblGrid>
      <w:tr w:rsidR="00000000" w:rsidTr="00D3105C">
        <w:trPr>
          <w:divId w:val="583034404"/>
        </w:trPr>
        <w:tc>
          <w:tcPr>
            <w:tcW w:w="9330" w:type="dxa"/>
            <w:hideMark/>
          </w:tcPr>
          <w:p w:rsidR="00D3105C" w:rsidRDefault="00D3105C">
            <w:pPr>
              <w:rPr>
                <w:rFonts w:ascii="Arial" w:eastAsia="Times New Roman" w:hAnsi="Arial" w:cs="Arial"/>
                <w:sz w:val="23"/>
                <w:szCs w:val="23"/>
              </w:rPr>
            </w:pPr>
            <w:r>
              <w:rPr>
                <w:rFonts w:ascii="Arial" w:eastAsia="Times New Roman" w:hAnsi="Arial" w:cs="Arial"/>
                <w:b/>
                <w:bCs/>
                <w:sz w:val="23"/>
                <w:szCs w:val="23"/>
              </w:rPr>
              <w:t>MNT 3.4.1</w:t>
            </w:r>
          </w:p>
        </w:tc>
      </w:tr>
      <w:tr w:rsidR="00000000" w:rsidTr="00D3105C">
        <w:trPr>
          <w:divId w:val="583034404"/>
        </w:trPr>
        <w:tc>
          <w:tcPr>
            <w:tcW w:w="9330" w:type="dxa"/>
            <w:hideMark/>
          </w:tcPr>
          <w:p w:rsidR="00D3105C" w:rsidRDefault="00D3105C">
            <w:pPr>
              <w:divId w:val="1371347092"/>
              <w:rPr>
                <w:rFonts w:ascii="Arial" w:eastAsia="Times New Roman" w:hAnsi="Arial" w:cs="Arial"/>
                <w:sz w:val="18"/>
                <w:szCs w:val="18"/>
              </w:rPr>
            </w:pPr>
            <w:r>
              <w:rPr>
                <w:rFonts w:ascii="Arial" w:eastAsia="Times New Roman" w:hAnsi="Arial" w:cs="Arial"/>
                <w:sz w:val="18"/>
                <w:szCs w:val="18"/>
              </w:rPr>
              <w:t xml:space="preserve">The Operator shall maintain records of Airworthiness Directives (ADs) and Service Bulletins (SBs) or equivalents accomplished in accordance with the MMM. </w:t>
            </w:r>
          </w:p>
        </w:tc>
      </w:tr>
      <w:tr w:rsidR="00000000" w:rsidTr="00D3105C">
        <w:trPr>
          <w:divId w:val="583034404"/>
        </w:trPr>
        <w:tc>
          <w:tcPr>
            <w:tcW w:w="9330" w:type="dxa"/>
            <w:hideMark/>
          </w:tcPr>
          <w:p w:rsidR="00D3105C" w:rsidRDefault="00D3105C">
            <w:pPr>
              <w:textAlignment w:val="center"/>
              <w:divId w:val="2075273163"/>
              <w:rPr>
                <w:rFonts w:ascii="Arial" w:eastAsia="Times New Roman" w:hAnsi="Arial" w:cs="Arial"/>
                <w:sz w:val="18"/>
                <w:szCs w:val="18"/>
              </w:rPr>
            </w:pPr>
            <w:sdt>
              <w:sdtPr>
                <w:rPr>
                  <w:rFonts w:ascii="Arial" w:eastAsia="Times New Roman" w:hAnsi="Arial" w:cs="Arial"/>
                  <w:sz w:val="18"/>
                  <w:szCs w:val="18"/>
                </w:rPr>
                <w:id w:val="18764867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D3105C" w:rsidRDefault="00D3105C">
            <w:pPr>
              <w:textAlignment w:val="center"/>
              <w:divId w:val="552079688"/>
              <w:rPr>
                <w:rFonts w:ascii="Arial" w:eastAsia="Times New Roman" w:hAnsi="Arial" w:cs="Arial"/>
                <w:sz w:val="18"/>
                <w:szCs w:val="18"/>
              </w:rPr>
            </w:pPr>
            <w:sdt>
              <w:sdtPr>
                <w:rPr>
                  <w:rFonts w:ascii="Arial" w:eastAsia="Times New Roman" w:hAnsi="Arial" w:cs="Arial"/>
                  <w:sz w:val="18"/>
                  <w:szCs w:val="18"/>
                </w:rPr>
                <w:id w:val="-6287522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w:t>
            </w:r>
            <w:r>
              <w:rPr>
                <w:rFonts w:ascii="Arial" w:eastAsia="Times New Roman" w:hAnsi="Arial" w:cs="Arial"/>
                <w:sz w:val="18"/>
                <w:szCs w:val="18"/>
              </w:rPr>
              <w:t>nding)</w:t>
            </w:r>
          </w:p>
          <w:p w:rsidR="00D3105C" w:rsidRDefault="00D3105C">
            <w:pPr>
              <w:textAlignment w:val="center"/>
              <w:divId w:val="311326499"/>
              <w:rPr>
                <w:rFonts w:ascii="Arial" w:eastAsia="Times New Roman" w:hAnsi="Arial" w:cs="Arial"/>
                <w:sz w:val="18"/>
                <w:szCs w:val="18"/>
              </w:rPr>
            </w:pPr>
            <w:sdt>
              <w:sdtPr>
                <w:rPr>
                  <w:rFonts w:ascii="Arial" w:eastAsia="Times New Roman" w:hAnsi="Arial" w:cs="Arial"/>
                  <w:sz w:val="18"/>
                  <w:szCs w:val="18"/>
                </w:rPr>
                <w:id w:val="-86690299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D3105C" w:rsidRDefault="00D3105C">
            <w:pPr>
              <w:textAlignment w:val="center"/>
              <w:divId w:val="526529880"/>
              <w:rPr>
                <w:rFonts w:ascii="Arial" w:eastAsia="Times New Roman" w:hAnsi="Arial" w:cs="Arial"/>
                <w:sz w:val="18"/>
                <w:szCs w:val="18"/>
              </w:rPr>
            </w:pPr>
            <w:sdt>
              <w:sdtPr>
                <w:rPr>
                  <w:rFonts w:ascii="Arial" w:eastAsia="Times New Roman" w:hAnsi="Arial" w:cs="Arial"/>
                  <w:sz w:val="18"/>
                  <w:szCs w:val="18"/>
                </w:rPr>
                <w:id w:val="-92649799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D3105C" w:rsidRDefault="00D3105C">
            <w:pPr>
              <w:textAlignment w:val="center"/>
              <w:divId w:val="248080641"/>
              <w:rPr>
                <w:rFonts w:ascii="Arial" w:eastAsia="Times New Roman" w:hAnsi="Arial" w:cs="Arial"/>
                <w:sz w:val="18"/>
                <w:szCs w:val="18"/>
              </w:rPr>
            </w:pPr>
            <w:sdt>
              <w:sdtPr>
                <w:rPr>
                  <w:rFonts w:ascii="Arial" w:eastAsia="Times New Roman" w:hAnsi="Arial" w:cs="Arial"/>
                  <w:sz w:val="18"/>
                  <w:szCs w:val="18"/>
                </w:rPr>
                <w:id w:val="-48508147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D3105C">
        <w:trPr>
          <w:divId w:val="583034404"/>
        </w:trPr>
        <w:tc>
          <w:tcPr>
            <w:tcW w:w="9330" w:type="dxa"/>
            <w:hideMark/>
          </w:tcPr>
          <w:p w:rsidR="00D3105C" w:rsidRDefault="00D3105C">
            <w:pPr>
              <w:divId w:val="178985432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343520675"/>
              <w:placeholder>
                <w:docPart w:val="DefaultPlaceholder_-1854013440"/>
              </w:placeholder>
              <w:showingPlcHdr/>
              <w:text w:multiLine="1"/>
            </w:sdtPr>
            <w:sdtContent>
              <w:p w:rsidR="00D3105C" w:rsidRDefault="00D3105C">
                <w:pPr>
                  <w:rPr>
                    <w:rFonts w:ascii="Arial" w:eastAsia="Times New Roman" w:hAnsi="Arial" w:cs="Arial"/>
                    <w:sz w:val="18"/>
                    <w:szCs w:val="18"/>
                  </w:rPr>
                </w:pPr>
                <w:r w:rsidRPr="00130BD8">
                  <w:rPr>
                    <w:rStyle w:val="PlaceholderText"/>
                  </w:rPr>
                  <w:t>Click or tap here to enter text.</w:t>
                </w:r>
              </w:p>
            </w:sdtContent>
          </w:sdt>
        </w:tc>
      </w:tr>
      <w:tr w:rsidR="00000000" w:rsidTr="00D3105C">
        <w:trPr>
          <w:divId w:val="583034404"/>
        </w:trPr>
        <w:tc>
          <w:tcPr>
            <w:tcW w:w="9330" w:type="dxa"/>
            <w:hideMark/>
          </w:tcPr>
          <w:p w:rsidR="00D3105C" w:rsidRDefault="00D3105C">
            <w:pPr>
              <w:divId w:val="1249660570"/>
              <w:rPr>
                <w:rFonts w:ascii="Arial" w:eastAsia="Times New Roman" w:hAnsi="Arial" w:cs="Arial"/>
                <w:b/>
                <w:bCs/>
                <w:sz w:val="23"/>
                <w:szCs w:val="23"/>
              </w:rPr>
            </w:pPr>
            <w:r>
              <w:rPr>
                <w:rFonts w:ascii="Arial" w:eastAsia="Times New Roman" w:hAnsi="Arial" w:cs="Arial"/>
                <w:b/>
                <w:bCs/>
                <w:sz w:val="23"/>
                <w:szCs w:val="23"/>
              </w:rPr>
              <w:t>Auditor Actions</w:t>
            </w:r>
          </w:p>
          <w:p w:rsidR="00D3105C" w:rsidRDefault="00D3105C">
            <w:pPr>
              <w:divId w:val="292905431"/>
              <w:rPr>
                <w:rFonts w:ascii="Arial" w:eastAsia="Times New Roman" w:hAnsi="Arial" w:cs="Arial"/>
                <w:sz w:val="18"/>
                <w:szCs w:val="18"/>
              </w:rPr>
            </w:pPr>
            <w:sdt>
              <w:sdtPr>
                <w:rPr>
                  <w:rStyle w:val="iatacheckbox1"/>
                  <w:rFonts w:ascii="Arial" w:eastAsia="Times New Roman" w:hAnsi="Arial" w:cs="Arial"/>
                  <w:sz w:val="18"/>
                  <w:szCs w:val="18"/>
                </w:rPr>
                <w:id w:val="-211165926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the process(es) for maintaining records of A</w:t>
            </w:r>
            <w:r>
              <w:rPr>
                <w:rFonts w:ascii="Arial" w:eastAsia="Times New Roman" w:hAnsi="Arial" w:cs="Arial"/>
                <w:sz w:val="18"/>
                <w:szCs w:val="18"/>
              </w:rPr>
              <w:t xml:space="preserve">D and SB accomplishment. </w:t>
            </w:r>
          </w:p>
          <w:p w:rsidR="00D3105C" w:rsidRDefault="00D3105C">
            <w:pPr>
              <w:divId w:val="535000506"/>
              <w:rPr>
                <w:rFonts w:ascii="Arial" w:eastAsia="Times New Roman" w:hAnsi="Arial" w:cs="Arial"/>
                <w:sz w:val="18"/>
                <w:szCs w:val="18"/>
              </w:rPr>
            </w:pPr>
            <w:sdt>
              <w:sdtPr>
                <w:rPr>
                  <w:rStyle w:val="iatacheckbox1"/>
                  <w:rFonts w:ascii="Arial" w:eastAsia="Times New Roman" w:hAnsi="Arial" w:cs="Arial"/>
                  <w:sz w:val="18"/>
                  <w:szCs w:val="18"/>
                </w:rPr>
                <w:id w:val="-114527575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D3105C" w:rsidRDefault="00D3105C">
            <w:pPr>
              <w:divId w:val="193883684"/>
              <w:rPr>
                <w:rFonts w:ascii="Arial" w:eastAsia="Times New Roman" w:hAnsi="Arial" w:cs="Arial"/>
                <w:sz w:val="18"/>
                <w:szCs w:val="18"/>
              </w:rPr>
            </w:pPr>
            <w:sdt>
              <w:sdtPr>
                <w:rPr>
                  <w:rStyle w:val="iatacheckbox1"/>
                  <w:rFonts w:ascii="Arial" w:eastAsia="Times New Roman" w:hAnsi="Arial" w:cs="Arial"/>
                  <w:sz w:val="18"/>
                  <w:szCs w:val="18"/>
                </w:rPr>
                <w:id w:val="42123261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records of ADs and SBs that have been accomplished. </w:t>
            </w:r>
          </w:p>
          <w:p w:rsidR="00D3105C" w:rsidRDefault="00D3105C">
            <w:pPr>
              <w:divId w:val="294918888"/>
              <w:rPr>
                <w:rFonts w:ascii="Arial" w:eastAsia="Times New Roman" w:hAnsi="Arial" w:cs="Arial"/>
                <w:sz w:val="18"/>
                <w:szCs w:val="18"/>
              </w:rPr>
            </w:pPr>
            <w:sdt>
              <w:sdtPr>
                <w:rPr>
                  <w:rStyle w:val="iatacheckbox1"/>
                  <w:rFonts w:ascii="Arial" w:eastAsia="Times New Roman" w:hAnsi="Arial" w:cs="Arial"/>
                  <w:sz w:val="18"/>
                  <w:szCs w:val="18"/>
                </w:rPr>
                <w:id w:val="187296040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398242293"/>
                <w:placeholder>
                  <w:docPart w:val="DefaultPlaceholder_-1854013440"/>
                </w:placeholder>
                <w:showingPlcHdr/>
                <w:text w:multiLine="1"/>
              </w:sdtPr>
              <w:sdtContent>
                <w:r w:rsidRPr="00130BD8">
                  <w:rPr>
                    <w:rStyle w:val="PlaceholderText"/>
                  </w:rPr>
                  <w:t>Click or tap here to enter text.</w:t>
                </w:r>
              </w:sdtContent>
            </w:sdt>
          </w:p>
        </w:tc>
      </w:tr>
    </w:tbl>
    <w:p w:rsidR="00D3105C" w:rsidRDefault="00D3105C">
      <w:pPr>
        <w:pStyle w:val="NormalWeb"/>
        <w:divId w:val="583034404"/>
        <w:rPr>
          <w:rFonts w:ascii="Arial" w:hAnsi="Arial" w:cs="Arial"/>
          <w:color w:val="022A4C"/>
          <w:sz w:val="18"/>
          <w:szCs w:val="18"/>
        </w:rPr>
      </w:pPr>
      <w:r>
        <w:rPr>
          <w:rFonts w:ascii="Arial" w:hAnsi="Arial" w:cs="Arial"/>
          <w:color w:val="022A4C"/>
          <w:sz w:val="18"/>
          <w:szCs w:val="18"/>
        </w:rPr>
        <w:t> </w:t>
      </w:r>
    </w:p>
    <w:p w:rsidR="00D3105C" w:rsidRDefault="00D3105C" w:rsidP="00D3105C">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4 Maintenance Organizations</w:t>
      </w:r>
    </w:p>
    <w:p w:rsidR="00D3105C" w:rsidRDefault="00D3105C">
      <w:pPr>
        <w:rPr>
          <w:rFonts w:ascii="Arial" w:eastAsia="Times New Roman" w:hAnsi="Arial" w:cs="Arial"/>
          <w:color w:val="022A4C"/>
          <w:sz w:val="18"/>
          <w:szCs w:val="18"/>
        </w:rPr>
      </w:pPr>
    </w:p>
    <w:p w:rsidR="00D3105C" w:rsidRDefault="00D3105C" w:rsidP="00D3105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4.1 Approval</w:t>
      </w:r>
    </w:p>
    <w:tbl>
      <w:tblPr>
        <w:tblStyle w:val="TableGrid"/>
        <w:tblW w:w="5000" w:type="pct"/>
        <w:tblLayout w:type="fixed"/>
        <w:tblLook w:val="04A0" w:firstRow="1" w:lastRow="0" w:firstColumn="1" w:lastColumn="0" w:noHBand="0" w:noVBand="1"/>
      </w:tblPr>
      <w:tblGrid>
        <w:gridCol w:w="9576"/>
      </w:tblGrid>
      <w:tr w:rsidR="00000000" w:rsidTr="00D3105C">
        <w:trPr>
          <w:divId w:val="1432359317"/>
        </w:trPr>
        <w:tc>
          <w:tcPr>
            <w:tcW w:w="9330" w:type="dxa"/>
            <w:hideMark/>
          </w:tcPr>
          <w:p w:rsidR="00D3105C" w:rsidRDefault="00D3105C">
            <w:pPr>
              <w:rPr>
                <w:rFonts w:ascii="Arial" w:eastAsia="Times New Roman" w:hAnsi="Arial" w:cs="Arial"/>
                <w:sz w:val="23"/>
                <w:szCs w:val="23"/>
              </w:rPr>
            </w:pPr>
            <w:r>
              <w:rPr>
                <w:rFonts w:ascii="Arial" w:eastAsia="Times New Roman" w:hAnsi="Arial" w:cs="Arial"/>
                <w:b/>
                <w:bCs/>
                <w:sz w:val="23"/>
                <w:szCs w:val="23"/>
              </w:rPr>
              <w:t>MNT 4.1.1</w:t>
            </w:r>
          </w:p>
        </w:tc>
      </w:tr>
      <w:tr w:rsidR="00000000" w:rsidTr="00D3105C">
        <w:trPr>
          <w:divId w:val="1432359317"/>
        </w:trPr>
        <w:tc>
          <w:tcPr>
            <w:tcW w:w="9330" w:type="dxa"/>
            <w:hideMark/>
          </w:tcPr>
          <w:p w:rsidR="00D3105C" w:rsidRDefault="00D3105C">
            <w:pPr>
              <w:divId w:val="870998670"/>
              <w:rPr>
                <w:rFonts w:ascii="Arial" w:eastAsia="Times New Roman" w:hAnsi="Arial" w:cs="Arial"/>
                <w:sz w:val="18"/>
                <w:szCs w:val="18"/>
              </w:rPr>
            </w:pPr>
            <w:r>
              <w:rPr>
                <w:rFonts w:ascii="Arial" w:eastAsia="Times New Roman" w:hAnsi="Arial" w:cs="Arial"/>
                <w:sz w:val="18"/>
                <w:szCs w:val="18"/>
              </w:rPr>
              <w:t xml:space="preserve">The Operator shall ensure an aircraft is not operated unless it is maintained and released to service by an Approved Maintenance Organization (AMO) that: </w:t>
            </w:r>
          </w:p>
          <w:p w:rsidR="00D3105C" w:rsidRDefault="00D3105C">
            <w:pPr>
              <w:pStyle w:val="iatalistitem"/>
              <w:numPr>
                <w:ilvl w:val="0"/>
                <w:numId w:val="23"/>
              </w:numPr>
              <w:divId w:val="870998670"/>
              <w:rPr>
                <w:rFonts w:ascii="Arial" w:eastAsia="Times New Roman" w:hAnsi="Arial" w:cs="Arial"/>
                <w:sz w:val="18"/>
                <w:szCs w:val="18"/>
              </w:rPr>
            </w:pPr>
            <w:r>
              <w:rPr>
                <w:rFonts w:ascii="Arial" w:eastAsia="Times New Roman" w:hAnsi="Arial" w:cs="Arial"/>
                <w:sz w:val="18"/>
                <w:szCs w:val="18"/>
              </w:rPr>
              <w:t>Is acceptable to the Authority;</w:t>
            </w:r>
          </w:p>
          <w:p w:rsidR="00D3105C" w:rsidRDefault="00D3105C">
            <w:pPr>
              <w:pStyle w:val="iatalistitem"/>
              <w:numPr>
                <w:ilvl w:val="0"/>
                <w:numId w:val="23"/>
              </w:numPr>
              <w:divId w:val="870998670"/>
              <w:rPr>
                <w:rFonts w:ascii="Arial" w:eastAsia="Times New Roman" w:hAnsi="Arial" w:cs="Arial"/>
                <w:sz w:val="18"/>
                <w:szCs w:val="18"/>
              </w:rPr>
            </w:pPr>
            <w:r>
              <w:rPr>
                <w:rFonts w:ascii="Arial" w:eastAsia="Times New Roman" w:hAnsi="Arial" w:cs="Arial"/>
                <w:sz w:val="18"/>
                <w:szCs w:val="18"/>
              </w:rPr>
              <w:t>Has established procedures acceptable to the Authority to ensure main</w:t>
            </w:r>
            <w:r>
              <w:rPr>
                <w:rFonts w:ascii="Arial" w:eastAsia="Times New Roman" w:hAnsi="Arial" w:cs="Arial"/>
                <w:sz w:val="18"/>
                <w:szCs w:val="18"/>
              </w:rPr>
              <w:t xml:space="preserve">tenance practices are in compliance with all relevant requirements; </w:t>
            </w:r>
          </w:p>
          <w:p w:rsidR="00D3105C" w:rsidRDefault="00D3105C">
            <w:pPr>
              <w:pStyle w:val="iatalistitem"/>
              <w:numPr>
                <w:ilvl w:val="0"/>
                <w:numId w:val="23"/>
              </w:numPr>
              <w:divId w:val="870998670"/>
              <w:rPr>
                <w:rFonts w:ascii="Arial" w:eastAsia="Times New Roman" w:hAnsi="Arial" w:cs="Arial"/>
                <w:sz w:val="18"/>
                <w:szCs w:val="18"/>
              </w:rPr>
            </w:pPr>
            <w:r>
              <w:rPr>
                <w:rFonts w:ascii="Arial" w:eastAsia="Times New Roman" w:hAnsi="Arial" w:cs="Arial"/>
                <w:sz w:val="18"/>
                <w:szCs w:val="18"/>
              </w:rPr>
              <w:lastRenderedPageBreak/>
              <w:t xml:space="preserve">Maintains the validity of its approval through compliance with the requirements for an approved maintenance organization acceptable to the Authority. </w:t>
            </w:r>
            <w:r>
              <w:rPr>
                <w:rFonts w:ascii="Arial" w:eastAsia="Times New Roman" w:hAnsi="Arial" w:cs="Arial"/>
                <w:b/>
                <w:bCs/>
                <w:sz w:val="18"/>
                <w:szCs w:val="18"/>
              </w:rPr>
              <w:t>(GM)</w:t>
            </w:r>
          </w:p>
        </w:tc>
      </w:tr>
      <w:tr w:rsidR="00000000" w:rsidTr="00D3105C">
        <w:trPr>
          <w:divId w:val="1432359317"/>
        </w:trPr>
        <w:tc>
          <w:tcPr>
            <w:tcW w:w="9330" w:type="dxa"/>
            <w:hideMark/>
          </w:tcPr>
          <w:p w:rsidR="00D3105C" w:rsidRDefault="00D3105C">
            <w:pPr>
              <w:textAlignment w:val="center"/>
              <w:divId w:val="94863202"/>
              <w:rPr>
                <w:rFonts w:ascii="Arial" w:eastAsia="Times New Roman" w:hAnsi="Arial" w:cs="Arial"/>
                <w:sz w:val="18"/>
                <w:szCs w:val="18"/>
              </w:rPr>
            </w:pPr>
            <w:sdt>
              <w:sdtPr>
                <w:rPr>
                  <w:rFonts w:ascii="Arial" w:eastAsia="Times New Roman" w:hAnsi="Arial" w:cs="Arial"/>
                  <w:sz w:val="18"/>
                  <w:szCs w:val="18"/>
                </w:rPr>
                <w:id w:val="-48469518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w:t>
            </w:r>
            <w:r>
              <w:rPr>
                <w:rFonts w:ascii="Arial" w:eastAsia="Times New Roman" w:hAnsi="Arial" w:cs="Arial"/>
                <w:sz w:val="18"/>
                <w:szCs w:val="18"/>
              </w:rPr>
              <w:t>mplemented (Conformity)</w:t>
            </w:r>
          </w:p>
          <w:p w:rsidR="00D3105C" w:rsidRDefault="00D3105C">
            <w:pPr>
              <w:textAlignment w:val="center"/>
              <w:divId w:val="59595514"/>
              <w:rPr>
                <w:rFonts w:ascii="Arial" w:eastAsia="Times New Roman" w:hAnsi="Arial" w:cs="Arial"/>
                <w:sz w:val="18"/>
                <w:szCs w:val="18"/>
              </w:rPr>
            </w:pPr>
            <w:sdt>
              <w:sdtPr>
                <w:rPr>
                  <w:rFonts w:ascii="Arial" w:eastAsia="Times New Roman" w:hAnsi="Arial" w:cs="Arial"/>
                  <w:sz w:val="18"/>
                  <w:szCs w:val="18"/>
                </w:rPr>
                <w:id w:val="-79313344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D3105C" w:rsidRDefault="00D3105C">
            <w:pPr>
              <w:textAlignment w:val="center"/>
              <w:divId w:val="1274754058"/>
              <w:rPr>
                <w:rFonts w:ascii="Arial" w:eastAsia="Times New Roman" w:hAnsi="Arial" w:cs="Arial"/>
                <w:sz w:val="18"/>
                <w:szCs w:val="18"/>
              </w:rPr>
            </w:pPr>
            <w:sdt>
              <w:sdtPr>
                <w:rPr>
                  <w:rFonts w:ascii="Arial" w:eastAsia="Times New Roman" w:hAnsi="Arial" w:cs="Arial"/>
                  <w:sz w:val="18"/>
                  <w:szCs w:val="18"/>
                </w:rPr>
                <w:id w:val="-165759663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D3105C" w:rsidRDefault="00D3105C">
            <w:pPr>
              <w:textAlignment w:val="center"/>
              <w:divId w:val="194083018"/>
              <w:rPr>
                <w:rFonts w:ascii="Arial" w:eastAsia="Times New Roman" w:hAnsi="Arial" w:cs="Arial"/>
                <w:sz w:val="18"/>
                <w:szCs w:val="18"/>
              </w:rPr>
            </w:pPr>
            <w:sdt>
              <w:sdtPr>
                <w:rPr>
                  <w:rFonts w:ascii="Arial" w:eastAsia="Times New Roman" w:hAnsi="Arial" w:cs="Arial"/>
                  <w:sz w:val="18"/>
                  <w:szCs w:val="18"/>
                </w:rPr>
                <w:id w:val="69427307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D3105C" w:rsidRDefault="00D3105C">
            <w:pPr>
              <w:textAlignment w:val="center"/>
              <w:divId w:val="2041589749"/>
              <w:rPr>
                <w:rFonts w:ascii="Arial" w:eastAsia="Times New Roman" w:hAnsi="Arial" w:cs="Arial"/>
                <w:sz w:val="18"/>
                <w:szCs w:val="18"/>
              </w:rPr>
            </w:pPr>
            <w:sdt>
              <w:sdtPr>
                <w:rPr>
                  <w:rFonts w:ascii="Arial" w:eastAsia="Times New Roman" w:hAnsi="Arial" w:cs="Arial"/>
                  <w:sz w:val="18"/>
                  <w:szCs w:val="18"/>
                </w:rPr>
                <w:id w:val="-147043577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D3105C">
        <w:trPr>
          <w:divId w:val="1432359317"/>
        </w:trPr>
        <w:tc>
          <w:tcPr>
            <w:tcW w:w="9330" w:type="dxa"/>
            <w:hideMark/>
          </w:tcPr>
          <w:p w:rsidR="00D3105C" w:rsidRDefault="00D3105C">
            <w:pPr>
              <w:divId w:val="157693437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129006630"/>
              <w:placeholder>
                <w:docPart w:val="DefaultPlaceholder_-1854013440"/>
              </w:placeholder>
              <w:showingPlcHdr/>
              <w:text w:multiLine="1"/>
            </w:sdtPr>
            <w:sdtContent>
              <w:p w:rsidR="00D3105C" w:rsidRDefault="00D3105C">
                <w:pPr>
                  <w:rPr>
                    <w:rFonts w:ascii="Arial" w:eastAsia="Times New Roman" w:hAnsi="Arial" w:cs="Arial"/>
                    <w:sz w:val="18"/>
                    <w:szCs w:val="18"/>
                  </w:rPr>
                </w:pPr>
                <w:r w:rsidRPr="00130BD8">
                  <w:rPr>
                    <w:rStyle w:val="PlaceholderText"/>
                  </w:rPr>
                  <w:t>Click or tap here to enter text.</w:t>
                </w:r>
              </w:p>
            </w:sdtContent>
          </w:sdt>
        </w:tc>
      </w:tr>
      <w:tr w:rsidR="00000000" w:rsidTr="00D3105C">
        <w:trPr>
          <w:divId w:val="1432359317"/>
        </w:trPr>
        <w:tc>
          <w:tcPr>
            <w:tcW w:w="9330" w:type="dxa"/>
            <w:hideMark/>
          </w:tcPr>
          <w:p w:rsidR="00D3105C" w:rsidRDefault="00D3105C">
            <w:pPr>
              <w:divId w:val="950236239"/>
              <w:rPr>
                <w:rFonts w:ascii="Arial" w:eastAsia="Times New Roman" w:hAnsi="Arial" w:cs="Arial"/>
                <w:b/>
                <w:bCs/>
                <w:sz w:val="23"/>
                <w:szCs w:val="23"/>
              </w:rPr>
            </w:pPr>
            <w:r>
              <w:rPr>
                <w:rFonts w:ascii="Arial" w:eastAsia="Times New Roman" w:hAnsi="Arial" w:cs="Arial"/>
                <w:b/>
                <w:bCs/>
                <w:sz w:val="23"/>
                <w:szCs w:val="23"/>
              </w:rPr>
              <w:t>Auditor Actions</w:t>
            </w:r>
          </w:p>
          <w:p w:rsidR="00D3105C" w:rsidRDefault="00D3105C">
            <w:pPr>
              <w:divId w:val="493573533"/>
              <w:rPr>
                <w:rFonts w:ascii="Arial" w:eastAsia="Times New Roman" w:hAnsi="Arial" w:cs="Arial"/>
                <w:sz w:val="18"/>
                <w:szCs w:val="18"/>
              </w:rPr>
            </w:pPr>
            <w:sdt>
              <w:sdtPr>
                <w:rPr>
                  <w:rStyle w:val="iatacheckbox1"/>
                  <w:rFonts w:ascii="Arial" w:eastAsia="Times New Roman" w:hAnsi="Arial" w:cs="Arial"/>
                  <w:sz w:val="18"/>
                  <w:szCs w:val="18"/>
                </w:rPr>
                <w:id w:val="-38687767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process(es) for the selection of AMOs. </w:t>
            </w:r>
          </w:p>
          <w:p w:rsidR="00D3105C" w:rsidRDefault="00D3105C">
            <w:pPr>
              <w:divId w:val="472404166"/>
              <w:rPr>
                <w:rFonts w:ascii="Arial" w:eastAsia="Times New Roman" w:hAnsi="Arial" w:cs="Arial"/>
                <w:sz w:val="18"/>
                <w:szCs w:val="18"/>
              </w:rPr>
            </w:pPr>
            <w:sdt>
              <w:sdtPr>
                <w:rPr>
                  <w:rStyle w:val="iatacheckbox1"/>
                  <w:rFonts w:ascii="Arial" w:eastAsia="Times New Roman" w:hAnsi="Arial" w:cs="Arial"/>
                  <w:sz w:val="18"/>
                  <w:szCs w:val="18"/>
                </w:rPr>
                <w:id w:val="144719389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D3105C" w:rsidRDefault="00D3105C">
            <w:pPr>
              <w:divId w:val="1328246566"/>
              <w:rPr>
                <w:rFonts w:ascii="Arial" w:eastAsia="Times New Roman" w:hAnsi="Arial" w:cs="Arial"/>
                <w:sz w:val="18"/>
                <w:szCs w:val="18"/>
              </w:rPr>
            </w:pPr>
            <w:sdt>
              <w:sdtPr>
                <w:rPr>
                  <w:rStyle w:val="iatacheckbox1"/>
                  <w:rFonts w:ascii="Arial" w:eastAsia="Times New Roman" w:hAnsi="Arial" w:cs="Arial"/>
                  <w:sz w:val="18"/>
                  <w:szCs w:val="18"/>
                </w:rPr>
                <w:id w:val="25433297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AMO selection records. </w:t>
            </w:r>
          </w:p>
          <w:p w:rsidR="00D3105C" w:rsidRDefault="00D3105C">
            <w:pPr>
              <w:divId w:val="754790877"/>
              <w:rPr>
                <w:rFonts w:ascii="Arial" w:eastAsia="Times New Roman" w:hAnsi="Arial" w:cs="Arial"/>
                <w:sz w:val="18"/>
                <w:szCs w:val="18"/>
              </w:rPr>
            </w:pPr>
            <w:sdt>
              <w:sdtPr>
                <w:rPr>
                  <w:rStyle w:val="iatacheckbox1"/>
                  <w:rFonts w:ascii="Arial" w:eastAsia="Times New Roman" w:hAnsi="Arial" w:cs="Arial"/>
                  <w:sz w:val="18"/>
                  <w:szCs w:val="18"/>
                </w:rPr>
                <w:id w:val="-139311727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578405707"/>
                <w:placeholder>
                  <w:docPart w:val="DefaultPlaceholder_-1854013440"/>
                </w:placeholder>
                <w:showingPlcHdr/>
                <w:text w:multiLine="1"/>
              </w:sdtPr>
              <w:sdtContent>
                <w:r w:rsidRPr="00130BD8">
                  <w:rPr>
                    <w:rStyle w:val="PlaceholderText"/>
                  </w:rPr>
                  <w:t>Click or tap here to enter text.</w:t>
                </w:r>
              </w:sdtContent>
            </w:sdt>
          </w:p>
        </w:tc>
      </w:tr>
      <w:tr w:rsidR="00000000" w:rsidTr="00D3105C">
        <w:trPr>
          <w:divId w:val="1432359317"/>
        </w:trPr>
        <w:tc>
          <w:tcPr>
            <w:tcW w:w="9330" w:type="dxa"/>
            <w:hideMark/>
          </w:tcPr>
          <w:p w:rsidR="00D3105C" w:rsidRDefault="00D3105C">
            <w:pPr>
              <w:divId w:val="262037573"/>
              <w:rPr>
                <w:rFonts w:ascii="Arial" w:eastAsia="Times New Roman" w:hAnsi="Arial" w:cs="Arial"/>
                <w:b/>
                <w:bCs/>
                <w:sz w:val="23"/>
                <w:szCs w:val="23"/>
              </w:rPr>
            </w:pPr>
            <w:r>
              <w:rPr>
                <w:rFonts w:ascii="Arial" w:eastAsia="Times New Roman" w:hAnsi="Arial" w:cs="Arial"/>
                <w:b/>
                <w:bCs/>
                <w:sz w:val="23"/>
                <w:szCs w:val="23"/>
              </w:rPr>
              <w:t>Guidance</w:t>
            </w:r>
          </w:p>
          <w:p w:rsidR="00D3105C" w:rsidRDefault="00D3105C">
            <w:pPr>
              <w:divId w:val="1452555694"/>
              <w:rPr>
                <w:rFonts w:ascii="Arial" w:eastAsia="Times New Roman" w:hAnsi="Arial" w:cs="Arial"/>
                <w:sz w:val="18"/>
                <w:szCs w:val="18"/>
              </w:rPr>
            </w:pPr>
            <w:r>
              <w:rPr>
                <w:rFonts w:ascii="Arial" w:eastAsia="Times New Roman" w:hAnsi="Arial" w:cs="Arial"/>
                <w:sz w:val="18"/>
                <w:szCs w:val="18"/>
              </w:rPr>
              <w:t>Refer to the IRM for the definition of Approved Maintenance Organization (AMO).</w:t>
            </w:r>
          </w:p>
        </w:tc>
      </w:tr>
    </w:tbl>
    <w:p w:rsidR="00D3105C" w:rsidRDefault="00D3105C">
      <w:pPr>
        <w:pStyle w:val="NormalWeb"/>
        <w:divId w:val="1432359317"/>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D3105C">
        <w:trPr>
          <w:divId w:val="1432359317"/>
        </w:trPr>
        <w:tc>
          <w:tcPr>
            <w:tcW w:w="9330" w:type="dxa"/>
            <w:hideMark/>
          </w:tcPr>
          <w:p w:rsidR="00D3105C" w:rsidRDefault="00D3105C">
            <w:pPr>
              <w:rPr>
                <w:rFonts w:ascii="Arial" w:eastAsia="Times New Roman" w:hAnsi="Arial" w:cs="Arial"/>
                <w:sz w:val="23"/>
                <w:szCs w:val="23"/>
              </w:rPr>
            </w:pPr>
            <w:r>
              <w:rPr>
                <w:rFonts w:ascii="Arial" w:eastAsia="Times New Roman" w:hAnsi="Arial" w:cs="Arial"/>
                <w:b/>
                <w:bCs/>
                <w:sz w:val="23"/>
                <w:szCs w:val="23"/>
              </w:rPr>
              <w:t>MNT 4.1.3</w:t>
            </w:r>
          </w:p>
        </w:tc>
      </w:tr>
      <w:tr w:rsidR="00000000" w:rsidTr="00D3105C">
        <w:trPr>
          <w:divId w:val="1432359317"/>
        </w:trPr>
        <w:tc>
          <w:tcPr>
            <w:tcW w:w="9330" w:type="dxa"/>
            <w:hideMark/>
          </w:tcPr>
          <w:p w:rsidR="00D3105C" w:rsidRDefault="00D3105C">
            <w:pPr>
              <w:divId w:val="2041708933"/>
              <w:rPr>
                <w:rFonts w:ascii="Arial" w:eastAsia="Times New Roman" w:hAnsi="Arial" w:cs="Arial"/>
                <w:sz w:val="18"/>
                <w:szCs w:val="18"/>
              </w:rPr>
            </w:pPr>
            <w:r>
              <w:rPr>
                <w:rFonts w:ascii="Arial" w:eastAsia="Times New Roman" w:hAnsi="Arial" w:cs="Arial"/>
                <w:sz w:val="18"/>
                <w:szCs w:val="18"/>
              </w:rPr>
              <w:t xml:space="preserve">The Operator shall ensure each maintenance organization that performs maintenance for the Operator has an approval document that contains, as a minimum: </w:t>
            </w:r>
          </w:p>
          <w:p w:rsidR="00D3105C" w:rsidRDefault="00D3105C">
            <w:pPr>
              <w:pStyle w:val="iatalistitem"/>
              <w:numPr>
                <w:ilvl w:val="0"/>
                <w:numId w:val="24"/>
              </w:numPr>
              <w:divId w:val="2041708933"/>
              <w:rPr>
                <w:rFonts w:ascii="Arial" w:eastAsia="Times New Roman" w:hAnsi="Arial" w:cs="Arial"/>
                <w:sz w:val="18"/>
                <w:szCs w:val="18"/>
              </w:rPr>
            </w:pPr>
            <w:r>
              <w:rPr>
                <w:rFonts w:ascii="Arial" w:eastAsia="Times New Roman" w:hAnsi="Arial" w:cs="Arial"/>
                <w:sz w:val="18"/>
                <w:szCs w:val="18"/>
              </w:rPr>
              <w:t>Name and location of the AMO;</w:t>
            </w:r>
          </w:p>
          <w:p w:rsidR="00D3105C" w:rsidRDefault="00D3105C">
            <w:pPr>
              <w:pStyle w:val="iatalistitem"/>
              <w:numPr>
                <w:ilvl w:val="0"/>
                <w:numId w:val="24"/>
              </w:numPr>
              <w:divId w:val="2041708933"/>
              <w:rPr>
                <w:rFonts w:ascii="Arial" w:eastAsia="Times New Roman" w:hAnsi="Arial" w:cs="Arial"/>
                <w:sz w:val="18"/>
                <w:szCs w:val="18"/>
              </w:rPr>
            </w:pPr>
            <w:r>
              <w:rPr>
                <w:rFonts w:ascii="Arial" w:eastAsia="Times New Roman" w:hAnsi="Arial" w:cs="Arial"/>
                <w:sz w:val="18"/>
                <w:szCs w:val="18"/>
              </w:rPr>
              <w:t>Date of issue and period of validity of the approval;</w:t>
            </w:r>
          </w:p>
          <w:p w:rsidR="00D3105C" w:rsidRDefault="00D3105C">
            <w:pPr>
              <w:pStyle w:val="iatalistitem"/>
              <w:numPr>
                <w:ilvl w:val="0"/>
                <w:numId w:val="24"/>
              </w:numPr>
              <w:divId w:val="2041708933"/>
              <w:rPr>
                <w:rFonts w:ascii="Arial" w:eastAsia="Times New Roman" w:hAnsi="Arial" w:cs="Arial"/>
                <w:sz w:val="18"/>
                <w:szCs w:val="18"/>
              </w:rPr>
            </w:pPr>
            <w:r>
              <w:rPr>
                <w:rFonts w:ascii="Arial" w:eastAsia="Times New Roman" w:hAnsi="Arial" w:cs="Arial"/>
                <w:sz w:val="18"/>
                <w:szCs w:val="18"/>
              </w:rPr>
              <w:t>Scope of the appro</w:t>
            </w:r>
            <w:r>
              <w:rPr>
                <w:rFonts w:ascii="Arial" w:eastAsia="Times New Roman" w:hAnsi="Arial" w:cs="Arial"/>
                <w:sz w:val="18"/>
                <w:szCs w:val="18"/>
              </w:rPr>
              <w:t xml:space="preserve">val. </w:t>
            </w:r>
            <w:r>
              <w:rPr>
                <w:rFonts w:ascii="Arial" w:eastAsia="Times New Roman" w:hAnsi="Arial" w:cs="Arial"/>
                <w:b/>
                <w:bCs/>
                <w:sz w:val="18"/>
                <w:szCs w:val="18"/>
              </w:rPr>
              <w:t>(GM)</w:t>
            </w:r>
          </w:p>
        </w:tc>
      </w:tr>
      <w:tr w:rsidR="00000000" w:rsidTr="00D3105C">
        <w:trPr>
          <w:divId w:val="1432359317"/>
        </w:trPr>
        <w:tc>
          <w:tcPr>
            <w:tcW w:w="9330" w:type="dxa"/>
            <w:hideMark/>
          </w:tcPr>
          <w:p w:rsidR="00D3105C" w:rsidRDefault="00D3105C">
            <w:pPr>
              <w:textAlignment w:val="center"/>
              <w:divId w:val="1112899359"/>
              <w:rPr>
                <w:rFonts w:ascii="Arial" w:eastAsia="Times New Roman" w:hAnsi="Arial" w:cs="Arial"/>
                <w:sz w:val="18"/>
                <w:szCs w:val="18"/>
              </w:rPr>
            </w:pPr>
            <w:sdt>
              <w:sdtPr>
                <w:rPr>
                  <w:rFonts w:ascii="Arial" w:eastAsia="Times New Roman" w:hAnsi="Arial" w:cs="Arial"/>
                  <w:sz w:val="18"/>
                  <w:szCs w:val="18"/>
                </w:rPr>
                <w:id w:val="-49080109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D3105C" w:rsidRDefault="00D3105C">
            <w:pPr>
              <w:textAlignment w:val="center"/>
              <w:divId w:val="1914848941"/>
              <w:rPr>
                <w:rFonts w:ascii="Arial" w:eastAsia="Times New Roman" w:hAnsi="Arial" w:cs="Arial"/>
                <w:sz w:val="18"/>
                <w:szCs w:val="18"/>
              </w:rPr>
            </w:pPr>
            <w:sdt>
              <w:sdtPr>
                <w:rPr>
                  <w:rFonts w:ascii="Arial" w:eastAsia="Times New Roman" w:hAnsi="Arial" w:cs="Arial"/>
                  <w:sz w:val="18"/>
                  <w:szCs w:val="18"/>
                </w:rPr>
                <w:id w:val="-49148461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D3105C" w:rsidRDefault="00D3105C">
            <w:pPr>
              <w:textAlignment w:val="center"/>
              <w:divId w:val="123475031"/>
              <w:rPr>
                <w:rFonts w:ascii="Arial" w:eastAsia="Times New Roman" w:hAnsi="Arial" w:cs="Arial"/>
                <w:sz w:val="18"/>
                <w:szCs w:val="18"/>
              </w:rPr>
            </w:pPr>
            <w:sdt>
              <w:sdtPr>
                <w:rPr>
                  <w:rFonts w:ascii="Arial" w:eastAsia="Times New Roman" w:hAnsi="Arial" w:cs="Arial"/>
                  <w:sz w:val="18"/>
                  <w:szCs w:val="18"/>
                </w:rPr>
                <w:id w:val="-143003596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D3105C" w:rsidRDefault="00D3105C">
            <w:pPr>
              <w:textAlignment w:val="center"/>
              <w:divId w:val="1276446232"/>
              <w:rPr>
                <w:rFonts w:ascii="Arial" w:eastAsia="Times New Roman" w:hAnsi="Arial" w:cs="Arial"/>
                <w:sz w:val="18"/>
                <w:szCs w:val="18"/>
              </w:rPr>
            </w:pPr>
            <w:sdt>
              <w:sdtPr>
                <w:rPr>
                  <w:rFonts w:ascii="Arial" w:eastAsia="Times New Roman" w:hAnsi="Arial" w:cs="Arial"/>
                  <w:sz w:val="18"/>
                  <w:szCs w:val="18"/>
                </w:rPr>
                <w:id w:val="-149532904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D3105C" w:rsidRDefault="00D3105C">
            <w:pPr>
              <w:textAlignment w:val="center"/>
              <w:divId w:val="1418478426"/>
              <w:rPr>
                <w:rFonts w:ascii="Arial" w:eastAsia="Times New Roman" w:hAnsi="Arial" w:cs="Arial"/>
                <w:sz w:val="18"/>
                <w:szCs w:val="18"/>
              </w:rPr>
            </w:pPr>
            <w:sdt>
              <w:sdtPr>
                <w:rPr>
                  <w:rFonts w:ascii="Arial" w:eastAsia="Times New Roman" w:hAnsi="Arial" w:cs="Arial"/>
                  <w:sz w:val="18"/>
                  <w:szCs w:val="18"/>
                </w:rPr>
                <w:id w:val="-121364377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D3105C">
        <w:trPr>
          <w:divId w:val="1432359317"/>
        </w:trPr>
        <w:tc>
          <w:tcPr>
            <w:tcW w:w="9330" w:type="dxa"/>
            <w:hideMark/>
          </w:tcPr>
          <w:p w:rsidR="00D3105C" w:rsidRDefault="00D3105C">
            <w:pPr>
              <w:divId w:val="2013993884"/>
              <w:rPr>
                <w:rFonts w:ascii="Arial" w:eastAsia="Times New Roman" w:hAnsi="Arial" w:cs="Arial"/>
                <w:b/>
                <w:bCs/>
                <w:sz w:val="23"/>
                <w:szCs w:val="23"/>
              </w:rPr>
            </w:pPr>
            <w:r>
              <w:rPr>
                <w:rFonts w:ascii="Arial" w:eastAsia="Times New Roman" w:hAnsi="Arial" w:cs="Arial"/>
                <w:b/>
                <w:bCs/>
                <w:sz w:val="23"/>
                <w:szCs w:val="23"/>
              </w:rPr>
              <w:t>Auditor Co</w:t>
            </w:r>
            <w:r>
              <w:rPr>
                <w:rFonts w:ascii="Arial" w:eastAsia="Times New Roman" w:hAnsi="Arial" w:cs="Arial"/>
                <w:b/>
                <w:bCs/>
                <w:sz w:val="23"/>
                <w:szCs w:val="23"/>
              </w:rPr>
              <w:t>mments</w:t>
            </w:r>
          </w:p>
          <w:sdt>
            <w:sdtPr>
              <w:rPr>
                <w:rFonts w:ascii="Arial" w:eastAsia="Times New Roman" w:hAnsi="Arial" w:cs="Arial"/>
                <w:sz w:val="18"/>
                <w:szCs w:val="18"/>
              </w:rPr>
              <w:id w:val="1554276233"/>
              <w:placeholder>
                <w:docPart w:val="DefaultPlaceholder_-1854013440"/>
              </w:placeholder>
              <w:showingPlcHdr/>
              <w:text w:multiLine="1"/>
            </w:sdtPr>
            <w:sdtContent>
              <w:p w:rsidR="00D3105C" w:rsidRDefault="00D3105C">
                <w:pPr>
                  <w:rPr>
                    <w:rFonts w:ascii="Arial" w:eastAsia="Times New Roman" w:hAnsi="Arial" w:cs="Arial"/>
                    <w:sz w:val="18"/>
                    <w:szCs w:val="18"/>
                  </w:rPr>
                </w:pPr>
                <w:r w:rsidRPr="00130BD8">
                  <w:rPr>
                    <w:rStyle w:val="PlaceholderText"/>
                  </w:rPr>
                  <w:t>Click or tap here to enter text.</w:t>
                </w:r>
              </w:p>
            </w:sdtContent>
          </w:sdt>
        </w:tc>
      </w:tr>
      <w:tr w:rsidR="00000000" w:rsidTr="00D3105C">
        <w:trPr>
          <w:divId w:val="1432359317"/>
        </w:trPr>
        <w:tc>
          <w:tcPr>
            <w:tcW w:w="9330" w:type="dxa"/>
            <w:hideMark/>
          </w:tcPr>
          <w:p w:rsidR="00D3105C" w:rsidRDefault="00D3105C">
            <w:pPr>
              <w:divId w:val="931397687"/>
              <w:rPr>
                <w:rFonts w:ascii="Arial" w:eastAsia="Times New Roman" w:hAnsi="Arial" w:cs="Arial"/>
                <w:b/>
                <w:bCs/>
                <w:sz w:val="23"/>
                <w:szCs w:val="23"/>
              </w:rPr>
            </w:pPr>
            <w:r>
              <w:rPr>
                <w:rFonts w:ascii="Arial" w:eastAsia="Times New Roman" w:hAnsi="Arial" w:cs="Arial"/>
                <w:b/>
                <w:bCs/>
                <w:sz w:val="23"/>
                <w:szCs w:val="23"/>
              </w:rPr>
              <w:t>Auditor Actions</w:t>
            </w:r>
          </w:p>
          <w:p w:rsidR="00D3105C" w:rsidRDefault="00D3105C">
            <w:pPr>
              <w:divId w:val="1038505506"/>
              <w:rPr>
                <w:rFonts w:ascii="Arial" w:eastAsia="Times New Roman" w:hAnsi="Arial" w:cs="Arial"/>
                <w:sz w:val="18"/>
                <w:szCs w:val="18"/>
              </w:rPr>
            </w:pPr>
            <w:sdt>
              <w:sdtPr>
                <w:rPr>
                  <w:rStyle w:val="iatacheckbox1"/>
                  <w:rFonts w:ascii="Arial" w:eastAsia="Times New Roman" w:hAnsi="Arial" w:cs="Arial"/>
                  <w:sz w:val="18"/>
                  <w:szCs w:val="18"/>
                </w:rPr>
                <w:id w:val="63398324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requirement criteria for regulatory approval in the AMO selection process. </w:t>
            </w:r>
          </w:p>
          <w:p w:rsidR="00D3105C" w:rsidRDefault="00D3105C">
            <w:pPr>
              <w:divId w:val="33624323"/>
              <w:rPr>
                <w:rFonts w:ascii="Arial" w:eastAsia="Times New Roman" w:hAnsi="Arial" w:cs="Arial"/>
                <w:sz w:val="18"/>
                <w:szCs w:val="18"/>
              </w:rPr>
            </w:pPr>
            <w:sdt>
              <w:sdtPr>
                <w:rPr>
                  <w:rStyle w:val="iatacheckbox1"/>
                  <w:rFonts w:ascii="Arial" w:eastAsia="Times New Roman" w:hAnsi="Arial" w:cs="Arial"/>
                  <w:sz w:val="18"/>
                  <w:szCs w:val="18"/>
                </w:rPr>
                <w:id w:val="-108081940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D3105C" w:rsidRDefault="00D3105C">
            <w:pPr>
              <w:divId w:val="452330405"/>
              <w:rPr>
                <w:rFonts w:ascii="Arial" w:eastAsia="Times New Roman" w:hAnsi="Arial" w:cs="Arial"/>
                <w:sz w:val="18"/>
                <w:szCs w:val="18"/>
              </w:rPr>
            </w:pPr>
            <w:sdt>
              <w:sdtPr>
                <w:rPr>
                  <w:rStyle w:val="iatacheckbox1"/>
                  <w:rFonts w:ascii="Arial" w:eastAsia="Times New Roman" w:hAnsi="Arial" w:cs="Arial"/>
                  <w:sz w:val="18"/>
                  <w:szCs w:val="18"/>
                </w:rPr>
                <w:id w:val="-88293869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selected AMO selection records. </w:t>
            </w:r>
          </w:p>
          <w:p w:rsidR="00D3105C" w:rsidRDefault="00D3105C">
            <w:pPr>
              <w:divId w:val="1211529022"/>
              <w:rPr>
                <w:rFonts w:ascii="Arial" w:eastAsia="Times New Roman" w:hAnsi="Arial" w:cs="Arial"/>
                <w:sz w:val="18"/>
                <w:szCs w:val="18"/>
              </w:rPr>
            </w:pPr>
            <w:sdt>
              <w:sdtPr>
                <w:rPr>
                  <w:rStyle w:val="iatacheckbox1"/>
                  <w:rFonts w:ascii="Arial" w:eastAsia="Times New Roman" w:hAnsi="Arial" w:cs="Arial"/>
                  <w:sz w:val="18"/>
                  <w:szCs w:val="18"/>
                </w:rPr>
                <w:id w:val="-154405112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AMO oversight/monitoring reports (focus: verifying mandatory information on AMO approval documents). </w:t>
            </w:r>
          </w:p>
          <w:p w:rsidR="00D3105C" w:rsidRDefault="00D3105C">
            <w:pPr>
              <w:divId w:val="591160929"/>
              <w:rPr>
                <w:rFonts w:ascii="Arial" w:eastAsia="Times New Roman" w:hAnsi="Arial" w:cs="Arial"/>
                <w:sz w:val="18"/>
                <w:szCs w:val="18"/>
              </w:rPr>
            </w:pPr>
            <w:sdt>
              <w:sdtPr>
                <w:rPr>
                  <w:rStyle w:val="iatacheckbox1"/>
                  <w:rFonts w:ascii="Arial" w:eastAsia="Times New Roman" w:hAnsi="Arial" w:cs="Arial"/>
                  <w:sz w:val="18"/>
                  <w:szCs w:val="18"/>
                </w:rPr>
                <w:id w:val="122078438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048725689"/>
                <w:placeholder>
                  <w:docPart w:val="DefaultPlaceholder_-1854013440"/>
                </w:placeholder>
                <w:showingPlcHdr/>
                <w:text w:multiLine="1"/>
              </w:sdtPr>
              <w:sdtContent>
                <w:r w:rsidRPr="00130BD8">
                  <w:rPr>
                    <w:rStyle w:val="PlaceholderText"/>
                  </w:rPr>
                  <w:t>Click or tap here to enter text.</w:t>
                </w:r>
              </w:sdtContent>
            </w:sdt>
          </w:p>
        </w:tc>
      </w:tr>
      <w:tr w:rsidR="00000000" w:rsidTr="00D3105C">
        <w:trPr>
          <w:divId w:val="1432359317"/>
        </w:trPr>
        <w:tc>
          <w:tcPr>
            <w:tcW w:w="9330" w:type="dxa"/>
            <w:hideMark/>
          </w:tcPr>
          <w:p w:rsidR="00D3105C" w:rsidRDefault="00D3105C">
            <w:pPr>
              <w:divId w:val="1211376747"/>
              <w:rPr>
                <w:rFonts w:ascii="Arial" w:eastAsia="Times New Roman" w:hAnsi="Arial" w:cs="Arial"/>
                <w:b/>
                <w:bCs/>
                <w:sz w:val="23"/>
                <w:szCs w:val="23"/>
              </w:rPr>
            </w:pPr>
            <w:r>
              <w:rPr>
                <w:rFonts w:ascii="Arial" w:eastAsia="Times New Roman" w:hAnsi="Arial" w:cs="Arial"/>
                <w:b/>
                <w:bCs/>
                <w:sz w:val="23"/>
                <w:szCs w:val="23"/>
              </w:rPr>
              <w:t>Guidance</w:t>
            </w:r>
          </w:p>
          <w:p w:rsidR="00D3105C" w:rsidRDefault="00D3105C">
            <w:pPr>
              <w:divId w:val="869295959"/>
              <w:rPr>
                <w:rFonts w:ascii="Arial" w:eastAsia="Times New Roman" w:hAnsi="Arial" w:cs="Arial"/>
                <w:sz w:val="18"/>
                <w:szCs w:val="18"/>
              </w:rPr>
            </w:pPr>
            <w:r>
              <w:rPr>
                <w:rFonts w:ascii="Arial" w:eastAsia="Times New Roman" w:hAnsi="Arial" w:cs="Arial"/>
                <w:sz w:val="18"/>
                <w:szCs w:val="18"/>
              </w:rPr>
              <w:lastRenderedPageBreak/>
              <w:t xml:space="preserve">The specification in item (iii) of this provision is satisfied by the operator ensuring that the AMO approval document contains the type and level of work required by the operator. </w:t>
            </w:r>
          </w:p>
          <w:p w:rsidR="00D3105C" w:rsidRDefault="00D3105C">
            <w:pPr>
              <w:divId w:val="1253008323"/>
              <w:rPr>
                <w:rFonts w:ascii="Arial" w:eastAsia="Times New Roman" w:hAnsi="Arial" w:cs="Arial"/>
                <w:sz w:val="18"/>
                <w:szCs w:val="18"/>
              </w:rPr>
            </w:pPr>
            <w:r>
              <w:rPr>
                <w:rFonts w:ascii="Arial" w:eastAsia="Times New Roman" w:hAnsi="Arial" w:cs="Arial"/>
                <w:sz w:val="18"/>
                <w:szCs w:val="18"/>
              </w:rPr>
              <w:t>A repair station or Approved Maintenance Organization certificate is usual</w:t>
            </w:r>
            <w:r>
              <w:rPr>
                <w:rFonts w:ascii="Arial" w:eastAsia="Times New Roman" w:hAnsi="Arial" w:cs="Arial"/>
                <w:sz w:val="18"/>
                <w:szCs w:val="18"/>
              </w:rPr>
              <w:t xml:space="preserve">ly delivered with ratings in one or more of the following categories or their equivalents: </w:t>
            </w:r>
          </w:p>
          <w:p w:rsidR="00D3105C" w:rsidRDefault="00D3105C">
            <w:pPr>
              <w:pStyle w:val="iatalistitem"/>
              <w:numPr>
                <w:ilvl w:val="0"/>
                <w:numId w:val="25"/>
              </w:numPr>
              <w:divId w:val="1253008323"/>
              <w:rPr>
                <w:rFonts w:ascii="Arial" w:eastAsia="Times New Roman" w:hAnsi="Arial" w:cs="Arial"/>
                <w:sz w:val="18"/>
                <w:szCs w:val="18"/>
              </w:rPr>
            </w:pPr>
            <w:r>
              <w:rPr>
                <w:rFonts w:ascii="Arial" w:eastAsia="Times New Roman" w:hAnsi="Arial" w:cs="Arial"/>
                <w:sz w:val="18"/>
                <w:szCs w:val="18"/>
              </w:rPr>
              <w:t>Aircraft;</w:t>
            </w:r>
          </w:p>
          <w:p w:rsidR="00D3105C" w:rsidRDefault="00D3105C">
            <w:pPr>
              <w:pStyle w:val="iatalistitem"/>
              <w:numPr>
                <w:ilvl w:val="0"/>
                <w:numId w:val="25"/>
              </w:numPr>
              <w:divId w:val="1253008323"/>
              <w:rPr>
                <w:rFonts w:ascii="Arial" w:eastAsia="Times New Roman" w:hAnsi="Arial" w:cs="Arial"/>
                <w:sz w:val="18"/>
                <w:szCs w:val="18"/>
              </w:rPr>
            </w:pPr>
            <w:r>
              <w:rPr>
                <w:rFonts w:ascii="Arial" w:eastAsia="Times New Roman" w:hAnsi="Arial" w:cs="Arial"/>
                <w:sz w:val="18"/>
                <w:szCs w:val="18"/>
              </w:rPr>
              <w:t>Avionics;</w:t>
            </w:r>
          </w:p>
          <w:p w:rsidR="00D3105C" w:rsidRDefault="00D3105C">
            <w:pPr>
              <w:pStyle w:val="iatalistitem"/>
              <w:numPr>
                <w:ilvl w:val="0"/>
                <w:numId w:val="25"/>
              </w:numPr>
              <w:divId w:val="1253008323"/>
              <w:rPr>
                <w:rFonts w:ascii="Arial" w:eastAsia="Times New Roman" w:hAnsi="Arial" w:cs="Arial"/>
                <w:sz w:val="18"/>
                <w:szCs w:val="18"/>
              </w:rPr>
            </w:pPr>
            <w:r>
              <w:rPr>
                <w:rFonts w:ascii="Arial" w:eastAsia="Times New Roman" w:hAnsi="Arial" w:cs="Arial"/>
                <w:sz w:val="18"/>
                <w:szCs w:val="18"/>
              </w:rPr>
              <w:t>Engine;</w:t>
            </w:r>
          </w:p>
          <w:p w:rsidR="00D3105C" w:rsidRDefault="00D3105C">
            <w:pPr>
              <w:pStyle w:val="iatalistitem"/>
              <w:numPr>
                <w:ilvl w:val="0"/>
                <w:numId w:val="25"/>
              </w:numPr>
              <w:divId w:val="1253008323"/>
              <w:rPr>
                <w:rFonts w:ascii="Arial" w:eastAsia="Times New Roman" w:hAnsi="Arial" w:cs="Arial"/>
                <w:sz w:val="18"/>
                <w:szCs w:val="18"/>
              </w:rPr>
            </w:pPr>
            <w:r>
              <w:rPr>
                <w:rFonts w:ascii="Arial" w:eastAsia="Times New Roman" w:hAnsi="Arial" w:cs="Arial"/>
                <w:sz w:val="18"/>
                <w:szCs w:val="18"/>
              </w:rPr>
              <w:t>Propeller;</w:t>
            </w:r>
          </w:p>
          <w:p w:rsidR="00D3105C" w:rsidRDefault="00D3105C">
            <w:pPr>
              <w:pStyle w:val="iatalistitem"/>
              <w:numPr>
                <w:ilvl w:val="0"/>
                <w:numId w:val="25"/>
              </w:numPr>
              <w:divId w:val="1253008323"/>
              <w:rPr>
                <w:rFonts w:ascii="Arial" w:eastAsia="Times New Roman" w:hAnsi="Arial" w:cs="Arial"/>
                <w:sz w:val="18"/>
                <w:szCs w:val="18"/>
              </w:rPr>
            </w:pPr>
            <w:r>
              <w:rPr>
                <w:rFonts w:ascii="Arial" w:eastAsia="Times New Roman" w:hAnsi="Arial" w:cs="Arial"/>
                <w:sz w:val="18"/>
                <w:szCs w:val="18"/>
              </w:rPr>
              <w:t>Structure and Corrosion Protection Control Program;</w:t>
            </w:r>
          </w:p>
          <w:p w:rsidR="00D3105C" w:rsidRDefault="00D3105C">
            <w:pPr>
              <w:pStyle w:val="iatalistitem"/>
              <w:numPr>
                <w:ilvl w:val="0"/>
                <w:numId w:val="25"/>
              </w:numPr>
              <w:divId w:val="1253008323"/>
              <w:rPr>
                <w:rFonts w:ascii="Arial" w:eastAsia="Times New Roman" w:hAnsi="Arial" w:cs="Arial"/>
                <w:sz w:val="18"/>
                <w:szCs w:val="18"/>
              </w:rPr>
            </w:pPr>
            <w:r>
              <w:rPr>
                <w:rFonts w:ascii="Arial" w:eastAsia="Times New Roman" w:hAnsi="Arial" w:cs="Arial"/>
                <w:sz w:val="18"/>
                <w:szCs w:val="18"/>
              </w:rPr>
              <w:t>Component;</w:t>
            </w:r>
          </w:p>
          <w:p w:rsidR="00D3105C" w:rsidRDefault="00D3105C">
            <w:pPr>
              <w:pStyle w:val="iatalistitem"/>
              <w:numPr>
                <w:ilvl w:val="0"/>
                <w:numId w:val="25"/>
              </w:numPr>
              <w:divId w:val="1253008323"/>
              <w:rPr>
                <w:rFonts w:ascii="Arial" w:eastAsia="Times New Roman" w:hAnsi="Arial" w:cs="Arial"/>
                <w:sz w:val="18"/>
                <w:szCs w:val="18"/>
              </w:rPr>
            </w:pPr>
            <w:r>
              <w:rPr>
                <w:rFonts w:ascii="Arial" w:eastAsia="Times New Roman" w:hAnsi="Arial" w:cs="Arial"/>
                <w:sz w:val="18"/>
                <w:szCs w:val="18"/>
              </w:rPr>
              <w:t>Welding;</w:t>
            </w:r>
          </w:p>
          <w:p w:rsidR="00D3105C" w:rsidRDefault="00D3105C">
            <w:pPr>
              <w:pStyle w:val="iatalistitem"/>
              <w:numPr>
                <w:ilvl w:val="0"/>
                <w:numId w:val="25"/>
              </w:numPr>
              <w:divId w:val="1253008323"/>
              <w:rPr>
                <w:rFonts w:ascii="Arial" w:eastAsia="Times New Roman" w:hAnsi="Arial" w:cs="Arial"/>
                <w:sz w:val="18"/>
                <w:szCs w:val="18"/>
              </w:rPr>
            </w:pPr>
            <w:r>
              <w:rPr>
                <w:rFonts w:ascii="Arial" w:eastAsia="Times New Roman" w:hAnsi="Arial" w:cs="Arial"/>
                <w:sz w:val="18"/>
                <w:szCs w:val="18"/>
              </w:rPr>
              <w:t>NDT.</w:t>
            </w:r>
          </w:p>
        </w:tc>
      </w:tr>
    </w:tbl>
    <w:p w:rsidR="00D3105C" w:rsidRDefault="00D3105C">
      <w:pPr>
        <w:pStyle w:val="NormalWeb"/>
        <w:divId w:val="1432359317"/>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D3105C">
        <w:trPr>
          <w:divId w:val="1432359317"/>
        </w:trPr>
        <w:tc>
          <w:tcPr>
            <w:tcW w:w="9330" w:type="dxa"/>
            <w:hideMark/>
          </w:tcPr>
          <w:p w:rsidR="00D3105C" w:rsidRDefault="00D3105C">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MNT 4.1.5</w:t>
            </w:r>
          </w:p>
        </w:tc>
      </w:tr>
      <w:tr w:rsidR="00000000" w:rsidTr="00D3105C">
        <w:trPr>
          <w:divId w:val="1432359317"/>
        </w:trPr>
        <w:tc>
          <w:tcPr>
            <w:tcW w:w="9330" w:type="dxa"/>
            <w:hideMark/>
          </w:tcPr>
          <w:p w:rsidR="00D3105C" w:rsidRDefault="00D3105C">
            <w:pPr>
              <w:divId w:val="965744605"/>
              <w:rPr>
                <w:rFonts w:ascii="Arial" w:eastAsia="Times New Roman" w:hAnsi="Arial" w:cs="Arial"/>
                <w:sz w:val="18"/>
                <w:szCs w:val="18"/>
              </w:rPr>
            </w:pPr>
            <w:r>
              <w:rPr>
                <w:rFonts w:ascii="Arial" w:eastAsia="Times New Roman" w:hAnsi="Arial" w:cs="Arial"/>
                <w:sz w:val="18"/>
                <w:szCs w:val="18"/>
              </w:rPr>
              <w:t>If the Operator has</w:t>
            </w:r>
            <w:r>
              <w:rPr>
                <w:rFonts w:ascii="Arial" w:eastAsia="Times New Roman" w:hAnsi="Arial" w:cs="Arial"/>
                <w:sz w:val="18"/>
                <w:szCs w:val="18"/>
              </w:rPr>
              <w:t xml:space="preserve"> maintenance performed outside the State of the Operator by a maintenance organization that does not hold an </w:t>
            </w:r>
            <w:r>
              <w:rPr>
                <w:rFonts w:ascii="Arial" w:eastAsia="Times New Roman" w:hAnsi="Arial" w:cs="Arial"/>
                <w:i/>
                <w:iCs/>
                <w:sz w:val="18"/>
                <w:szCs w:val="18"/>
              </w:rPr>
              <w:t xml:space="preserve">approval </w:t>
            </w:r>
            <w:r>
              <w:rPr>
                <w:rFonts w:ascii="Arial" w:eastAsia="Times New Roman" w:hAnsi="Arial" w:cs="Arial"/>
                <w:sz w:val="18"/>
                <w:szCs w:val="18"/>
              </w:rPr>
              <w:t xml:space="preserve">document issued by the Authority, the Operator </w:t>
            </w:r>
            <w:r>
              <w:rPr>
                <w:rFonts w:ascii="Arial" w:eastAsia="Times New Roman" w:hAnsi="Arial" w:cs="Arial"/>
                <w:i/>
                <w:iCs/>
                <w:sz w:val="18"/>
                <w:szCs w:val="18"/>
              </w:rPr>
              <w:t>should</w:t>
            </w:r>
            <w:r>
              <w:rPr>
                <w:rFonts w:ascii="Arial" w:eastAsia="Times New Roman" w:hAnsi="Arial" w:cs="Arial"/>
                <w:sz w:val="18"/>
                <w:szCs w:val="18"/>
              </w:rPr>
              <w:t xml:space="preserve"> have a process to ensure such maintenance organization has been </w:t>
            </w:r>
            <w:r>
              <w:rPr>
                <w:rFonts w:ascii="Arial" w:eastAsia="Times New Roman" w:hAnsi="Arial" w:cs="Arial"/>
                <w:i/>
                <w:iCs/>
                <w:sz w:val="18"/>
                <w:szCs w:val="18"/>
              </w:rPr>
              <w:t>recognized</w:t>
            </w:r>
            <w:r>
              <w:rPr>
                <w:rFonts w:ascii="Arial" w:eastAsia="Times New Roman" w:hAnsi="Arial" w:cs="Arial"/>
                <w:sz w:val="18"/>
                <w:szCs w:val="18"/>
              </w:rPr>
              <w:t xml:space="preserve"> by the Au</w:t>
            </w:r>
            <w:r>
              <w:rPr>
                <w:rFonts w:ascii="Arial" w:eastAsia="Times New Roman" w:hAnsi="Arial" w:cs="Arial"/>
                <w:sz w:val="18"/>
                <w:szCs w:val="18"/>
              </w:rPr>
              <w:t xml:space="preserve">thority. </w:t>
            </w:r>
            <w:r>
              <w:rPr>
                <w:rFonts w:ascii="Arial" w:eastAsia="Times New Roman" w:hAnsi="Arial" w:cs="Arial"/>
                <w:b/>
                <w:bCs/>
                <w:sz w:val="18"/>
                <w:szCs w:val="18"/>
              </w:rPr>
              <w:t>(GM)</w:t>
            </w:r>
          </w:p>
          <w:p w:rsidR="00D3105C" w:rsidRDefault="00D3105C">
            <w:pPr>
              <w:divId w:val="1420130314"/>
              <w:rPr>
                <w:rFonts w:ascii="Arial" w:eastAsia="Times New Roman" w:hAnsi="Arial" w:cs="Arial"/>
                <w:i/>
                <w:iCs/>
                <w:sz w:val="18"/>
                <w:szCs w:val="18"/>
              </w:rPr>
            </w:pPr>
            <w:r>
              <w:rPr>
                <w:rFonts w:ascii="Arial" w:eastAsia="Times New Roman" w:hAnsi="Arial" w:cs="Arial"/>
                <w:b/>
                <w:bCs/>
                <w:i/>
                <w:iCs/>
                <w:sz w:val="18"/>
                <w:szCs w:val="18"/>
              </w:rPr>
              <w:t xml:space="preserve">Note: </w:t>
            </w:r>
          </w:p>
          <w:p w:rsidR="00D3105C" w:rsidRDefault="00D3105C">
            <w:pPr>
              <w:divId w:val="1168715918"/>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D3105C">
        <w:trPr>
          <w:divId w:val="1432359317"/>
        </w:trPr>
        <w:tc>
          <w:tcPr>
            <w:tcW w:w="9330" w:type="dxa"/>
            <w:hideMark/>
          </w:tcPr>
          <w:p w:rsidR="00D3105C" w:rsidRDefault="00D3105C">
            <w:pPr>
              <w:textAlignment w:val="center"/>
              <w:divId w:val="143666984"/>
              <w:rPr>
                <w:rFonts w:ascii="Arial" w:eastAsia="Times New Roman" w:hAnsi="Arial" w:cs="Arial"/>
                <w:sz w:val="18"/>
                <w:szCs w:val="18"/>
              </w:rPr>
            </w:pPr>
            <w:sdt>
              <w:sdtPr>
                <w:rPr>
                  <w:rFonts w:ascii="Arial" w:eastAsia="Times New Roman" w:hAnsi="Arial" w:cs="Arial"/>
                  <w:sz w:val="18"/>
                  <w:szCs w:val="18"/>
                </w:rPr>
                <w:id w:val="77012942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D3105C" w:rsidRDefault="00D3105C">
            <w:pPr>
              <w:textAlignment w:val="center"/>
              <w:divId w:val="952129188"/>
              <w:rPr>
                <w:rFonts w:ascii="Arial" w:eastAsia="Times New Roman" w:hAnsi="Arial" w:cs="Arial"/>
                <w:sz w:val="18"/>
                <w:szCs w:val="18"/>
              </w:rPr>
            </w:pPr>
            <w:sdt>
              <w:sdtPr>
                <w:rPr>
                  <w:rFonts w:ascii="Arial" w:eastAsia="Times New Roman" w:hAnsi="Arial" w:cs="Arial"/>
                  <w:sz w:val="18"/>
                  <w:szCs w:val="18"/>
                </w:rPr>
                <w:id w:val="-14358163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D3105C" w:rsidRDefault="00D3105C">
            <w:pPr>
              <w:textAlignment w:val="center"/>
              <w:divId w:val="1931809180"/>
              <w:rPr>
                <w:rFonts w:ascii="Arial" w:eastAsia="Times New Roman" w:hAnsi="Arial" w:cs="Arial"/>
                <w:sz w:val="18"/>
                <w:szCs w:val="18"/>
              </w:rPr>
            </w:pPr>
            <w:sdt>
              <w:sdtPr>
                <w:rPr>
                  <w:rFonts w:ascii="Arial" w:eastAsia="Times New Roman" w:hAnsi="Arial" w:cs="Arial"/>
                  <w:sz w:val="18"/>
                  <w:szCs w:val="18"/>
                </w:rPr>
                <w:id w:val="-36637704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D3105C" w:rsidRDefault="00D3105C">
            <w:pPr>
              <w:textAlignment w:val="center"/>
              <w:divId w:val="137964389"/>
              <w:rPr>
                <w:rFonts w:ascii="Arial" w:eastAsia="Times New Roman" w:hAnsi="Arial" w:cs="Arial"/>
                <w:sz w:val="18"/>
                <w:szCs w:val="18"/>
              </w:rPr>
            </w:pPr>
            <w:sdt>
              <w:sdtPr>
                <w:rPr>
                  <w:rFonts w:ascii="Arial" w:eastAsia="Times New Roman" w:hAnsi="Arial" w:cs="Arial"/>
                  <w:sz w:val="18"/>
                  <w:szCs w:val="18"/>
                </w:rPr>
                <w:id w:val="-200196140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D3105C" w:rsidRDefault="00D3105C">
            <w:pPr>
              <w:textAlignment w:val="center"/>
              <w:divId w:val="1755739701"/>
              <w:rPr>
                <w:rFonts w:ascii="Arial" w:eastAsia="Times New Roman" w:hAnsi="Arial" w:cs="Arial"/>
                <w:sz w:val="18"/>
                <w:szCs w:val="18"/>
              </w:rPr>
            </w:pPr>
            <w:sdt>
              <w:sdtPr>
                <w:rPr>
                  <w:rFonts w:ascii="Arial" w:eastAsia="Times New Roman" w:hAnsi="Arial" w:cs="Arial"/>
                  <w:sz w:val="18"/>
                  <w:szCs w:val="18"/>
                </w:rPr>
                <w:id w:val="-64528038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D3105C">
        <w:trPr>
          <w:divId w:val="1432359317"/>
        </w:trPr>
        <w:tc>
          <w:tcPr>
            <w:tcW w:w="9330" w:type="dxa"/>
            <w:hideMark/>
          </w:tcPr>
          <w:p w:rsidR="00D3105C" w:rsidRDefault="00D3105C">
            <w:pPr>
              <w:divId w:val="177779680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808551245"/>
              <w:placeholder>
                <w:docPart w:val="DefaultPlaceholder_-1854013440"/>
              </w:placeholder>
              <w:showingPlcHdr/>
              <w:text w:multiLine="1"/>
            </w:sdtPr>
            <w:sdtContent>
              <w:p w:rsidR="00D3105C" w:rsidRDefault="00D3105C">
                <w:pPr>
                  <w:rPr>
                    <w:rFonts w:ascii="Arial" w:eastAsia="Times New Roman" w:hAnsi="Arial" w:cs="Arial"/>
                    <w:sz w:val="18"/>
                    <w:szCs w:val="18"/>
                  </w:rPr>
                </w:pPr>
                <w:r w:rsidRPr="00130BD8">
                  <w:rPr>
                    <w:rStyle w:val="PlaceholderText"/>
                  </w:rPr>
                  <w:t>Click or tap here to enter text.</w:t>
                </w:r>
              </w:p>
            </w:sdtContent>
          </w:sdt>
        </w:tc>
      </w:tr>
      <w:tr w:rsidR="00000000" w:rsidTr="00D3105C">
        <w:trPr>
          <w:divId w:val="1432359317"/>
        </w:trPr>
        <w:tc>
          <w:tcPr>
            <w:tcW w:w="9330" w:type="dxa"/>
            <w:hideMark/>
          </w:tcPr>
          <w:p w:rsidR="00D3105C" w:rsidRDefault="00D3105C">
            <w:pPr>
              <w:divId w:val="1542864430"/>
              <w:rPr>
                <w:rFonts w:ascii="Arial" w:eastAsia="Times New Roman" w:hAnsi="Arial" w:cs="Arial"/>
                <w:b/>
                <w:bCs/>
                <w:sz w:val="23"/>
                <w:szCs w:val="23"/>
              </w:rPr>
            </w:pPr>
            <w:r>
              <w:rPr>
                <w:rFonts w:ascii="Arial" w:eastAsia="Times New Roman" w:hAnsi="Arial" w:cs="Arial"/>
                <w:b/>
                <w:bCs/>
                <w:sz w:val="23"/>
                <w:szCs w:val="23"/>
              </w:rPr>
              <w:t>Auditor Actions</w:t>
            </w:r>
          </w:p>
          <w:p w:rsidR="00D3105C" w:rsidRDefault="00D3105C">
            <w:pPr>
              <w:divId w:val="57170597"/>
              <w:rPr>
                <w:rFonts w:ascii="Arial" w:eastAsia="Times New Roman" w:hAnsi="Arial" w:cs="Arial"/>
                <w:sz w:val="18"/>
                <w:szCs w:val="18"/>
              </w:rPr>
            </w:pPr>
            <w:sdt>
              <w:sdtPr>
                <w:rPr>
                  <w:rStyle w:val="iatacheckbox1"/>
                  <w:rFonts w:ascii="Arial" w:eastAsia="Times New Roman" w:hAnsi="Arial" w:cs="Arial"/>
                  <w:sz w:val="18"/>
                  <w:szCs w:val="18"/>
                </w:rPr>
                <w:id w:val="208064119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requirement criteria for regulatory approval in the AMO selection process. </w:t>
            </w:r>
          </w:p>
          <w:p w:rsidR="00D3105C" w:rsidRDefault="00D3105C">
            <w:pPr>
              <w:divId w:val="546331545"/>
              <w:rPr>
                <w:rFonts w:ascii="Arial" w:eastAsia="Times New Roman" w:hAnsi="Arial" w:cs="Arial"/>
                <w:sz w:val="18"/>
                <w:szCs w:val="18"/>
              </w:rPr>
            </w:pPr>
            <w:sdt>
              <w:sdtPr>
                <w:rPr>
                  <w:rStyle w:val="iatacheckbox1"/>
                  <w:rFonts w:ascii="Arial" w:eastAsia="Times New Roman" w:hAnsi="Arial" w:cs="Arial"/>
                  <w:sz w:val="18"/>
                  <w:szCs w:val="18"/>
                </w:rPr>
                <w:id w:val="-33369047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D3105C" w:rsidRDefault="00D3105C">
            <w:pPr>
              <w:divId w:val="764615286"/>
              <w:rPr>
                <w:rFonts w:ascii="Arial" w:eastAsia="Times New Roman" w:hAnsi="Arial" w:cs="Arial"/>
                <w:sz w:val="18"/>
                <w:szCs w:val="18"/>
              </w:rPr>
            </w:pPr>
            <w:sdt>
              <w:sdtPr>
                <w:rPr>
                  <w:rStyle w:val="iatacheckbox1"/>
                  <w:rFonts w:ascii="Arial" w:eastAsia="Times New Roman" w:hAnsi="Arial" w:cs="Arial"/>
                  <w:sz w:val="18"/>
                  <w:szCs w:val="18"/>
                </w:rPr>
                <w:id w:val="-65130181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AMO selection records. </w:t>
            </w:r>
          </w:p>
          <w:p w:rsidR="00D3105C" w:rsidRDefault="00D3105C">
            <w:pPr>
              <w:divId w:val="958335474"/>
              <w:rPr>
                <w:rFonts w:ascii="Arial" w:eastAsia="Times New Roman" w:hAnsi="Arial" w:cs="Arial"/>
                <w:sz w:val="18"/>
                <w:szCs w:val="18"/>
              </w:rPr>
            </w:pPr>
            <w:sdt>
              <w:sdtPr>
                <w:rPr>
                  <w:rStyle w:val="iatacheckbox1"/>
                  <w:rFonts w:ascii="Arial" w:eastAsia="Times New Roman" w:hAnsi="Arial" w:cs="Arial"/>
                  <w:sz w:val="18"/>
                  <w:szCs w:val="18"/>
                </w:rPr>
                <w:id w:val="-82859526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365114467"/>
                <w:placeholder>
                  <w:docPart w:val="DefaultPlaceholder_-1854013440"/>
                </w:placeholder>
                <w:showingPlcHdr/>
                <w:text w:multiLine="1"/>
              </w:sdtPr>
              <w:sdtContent>
                <w:r w:rsidRPr="00130BD8">
                  <w:rPr>
                    <w:rStyle w:val="PlaceholderText"/>
                  </w:rPr>
                  <w:t>Click or tap here to enter text.</w:t>
                </w:r>
              </w:sdtContent>
            </w:sdt>
          </w:p>
        </w:tc>
      </w:tr>
      <w:tr w:rsidR="00000000" w:rsidTr="00D3105C">
        <w:trPr>
          <w:divId w:val="1432359317"/>
        </w:trPr>
        <w:tc>
          <w:tcPr>
            <w:tcW w:w="9330" w:type="dxa"/>
            <w:hideMark/>
          </w:tcPr>
          <w:p w:rsidR="00D3105C" w:rsidRDefault="00D3105C">
            <w:pPr>
              <w:divId w:val="521165794"/>
              <w:rPr>
                <w:rFonts w:ascii="Arial" w:eastAsia="Times New Roman" w:hAnsi="Arial" w:cs="Arial"/>
                <w:b/>
                <w:bCs/>
                <w:sz w:val="23"/>
                <w:szCs w:val="23"/>
              </w:rPr>
            </w:pPr>
            <w:r>
              <w:rPr>
                <w:rFonts w:ascii="Arial" w:eastAsia="Times New Roman" w:hAnsi="Arial" w:cs="Arial"/>
                <w:b/>
                <w:bCs/>
                <w:sz w:val="23"/>
                <w:szCs w:val="23"/>
              </w:rPr>
              <w:t>Guidance</w:t>
            </w:r>
          </w:p>
          <w:p w:rsidR="00D3105C" w:rsidRDefault="00D3105C">
            <w:pPr>
              <w:divId w:val="2143494374"/>
              <w:rPr>
                <w:rFonts w:ascii="Arial" w:eastAsia="Times New Roman" w:hAnsi="Arial" w:cs="Arial"/>
                <w:sz w:val="18"/>
                <w:szCs w:val="18"/>
              </w:rPr>
            </w:pPr>
            <w:r>
              <w:rPr>
                <w:rFonts w:ascii="Arial" w:eastAsia="Times New Roman" w:hAnsi="Arial" w:cs="Arial"/>
                <w:sz w:val="18"/>
                <w:szCs w:val="18"/>
              </w:rPr>
              <w:t xml:space="preserve">It is possible for an operator to enter into an arrangement for primary maintenance with an organization that is not an approved/accepted Maintenance Organization within the State of Registry when the arrangement is in the interest of </w:t>
            </w:r>
            <w:r>
              <w:rPr>
                <w:rFonts w:ascii="Arial" w:eastAsia="Times New Roman" w:hAnsi="Arial" w:cs="Arial"/>
                <w:sz w:val="18"/>
                <w:szCs w:val="18"/>
              </w:rPr>
              <w:t>the operator by simplifying the management of its maintenance. In such a situation, the maintenance organization is normally approved under the laws of a State that has an agreement with the State of Registry of the operator, and the operator applies its o</w:t>
            </w:r>
            <w:r>
              <w:rPr>
                <w:rFonts w:ascii="Arial" w:eastAsia="Times New Roman" w:hAnsi="Arial" w:cs="Arial"/>
                <w:sz w:val="18"/>
                <w:szCs w:val="18"/>
              </w:rPr>
              <w:t xml:space="preserve">wn control processes that ensure the existence of and compliance with the provisions MNT sub-section 4. </w:t>
            </w:r>
          </w:p>
        </w:tc>
      </w:tr>
    </w:tbl>
    <w:p w:rsidR="00D3105C" w:rsidRDefault="00D3105C">
      <w:pPr>
        <w:pStyle w:val="NormalWeb"/>
        <w:divId w:val="1432359317"/>
        <w:rPr>
          <w:rFonts w:ascii="Arial" w:hAnsi="Arial" w:cs="Arial"/>
          <w:color w:val="022A4C"/>
          <w:sz w:val="18"/>
          <w:szCs w:val="18"/>
        </w:rPr>
      </w:pPr>
      <w:r>
        <w:rPr>
          <w:rFonts w:ascii="Arial" w:hAnsi="Arial" w:cs="Arial"/>
          <w:color w:val="022A4C"/>
          <w:sz w:val="18"/>
          <w:szCs w:val="18"/>
        </w:rPr>
        <w:t> </w:t>
      </w:r>
    </w:p>
    <w:p w:rsidR="00D3105C" w:rsidRDefault="00D3105C" w:rsidP="00D3105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4.2 Management</w:t>
      </w:r>
    </w:p>
    <w:tbl>
      <w:tblPr>
        <w:tblStyle w:val="TableGrid"/>
        <w:tblW w:w="5000" w:type="pct"/>
        <w:tblLayout w:type="fixed"/>
        <w:tblLook w:val="04A0" w:firstRow="1" w:lastRow="0" w:firstColumn="1" w:lastColumn="0" w:noHBand="0" w:noVBand="1"/>
      </w:tblPr>
      <w:tblGrid>
        <w:gridCol w:w="9576"/>
      </w:tblGrid>
      <w:tr w:rsidR="00000000" w:rsidTr="00D3105C">
        <w:tc>
          <w:tcPr>
            <w:tcW w:w="9330" w:type="dxa"/>
            <w:hideMark/>
          </w:tcPr>
          <w:p w:rsidR="00D3105C" w:rsidRDefault="00D3105C">
            <w:pPr>
              <w:rPr>
                <w:rFonts w:ascii="Arial" w:eastAsia="Times New Roman" w:hAnsi="Arial" w:cs="Arial"/>
                <w:sz w:val="23"/>
                <w:szCs w:val="23"/>
              </w:rPr>
            </w:pPr>
            <w:r>
              <w:rPr>
                <w:rStyle w:val="iatasidemarks1"/>
                <w:rFonts w:eastAsia="Times New Roman" w:cs="Arial"/>
                <w:sz w:val="23"/>
                <w:szCs w:val="23"/>
              </w:rPr>
              <w:lastRenderedPageBreak/>
              <w:t> </w:t>
            </w:r>
            <w:r>
              <w:rPr>
                <w:rFonts w:ascii="Arial" w:eastAsia="Times New Roman" w:hAnsi="Arial" w:cs="Arial"/>
                <w:b/>
                <w:bCs/>
                <w:sz w:val="23"/>
                <w:szCs w:val="23"/>
              </w:rPr>
              <w:t>MNT 4.2.1</w:t>
            </w:r>
          </w:p>
        </w:tc>
      </w:tr>
      <w:tr w:rsidR="00000000" w:rsidTr="00D3105C">
        <w:tc>
          <w:tcPr>
            <w:tcW w:w="9330" w:type="dxa"/>
            <w:hideMark/>
          </w:tcPr>
          <w:p w:rsidR="00D3105C" w:rsidRDefault="00D3105C">
            <w:pPr>
              <w:divId w:val="1799108315"/>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have a process to ensure each maintenance organization that performs maintenance for the Operator has a manager who, if applicable, is acceptable to the relevant Authority and has responsibility for the management and supervision of the maintenance organiz</w:t>
            </w:r>
            <w:r>
              <w:rPr>
                <w:rFonts w:ascii="Arial" w:eastAsia="Times New Roman" w:hAnsi="Arial" w:cs="Arial"/>
                <w:sz w:val="18"/>
                <w:szCs w:val="18"/>
              </w:rPr>
              <w:t xml:space="preserve">ation. </w:t>
            </w:r>
          </w:p>
          <w:p w:rsidR="00D3105C" w:rsidRDefault="00D3105C">
            <w:pPr>
              <w:divId w:val="61106533"/>
              <w:rPr>
                <w:rFonts w:ascii="Arial" w:eastAsia="Times New Roman" w:hAnsi="Arial" w:cs="Arial"/>
                <w:i/>
                <w:iCs/>
                <w:sz w:val="18"/>
                <w:szCs w:val="18"/>
              </w:rPr>
            </w:pPr>
            <w:r>
              <w:rPr>
                <w:rFonts w:ascii="Arial" w:eastAsia="Times New Roman" w:hAnsi="Arial" w:cs="Arial"/>
                <w:b/>
                <w:bCs/>
                <w:i/>
                <w:iCs/>
                <w:sz w:val="18"/>
                <w:szCs w:val="18"/>
              </w:rPr>
              <w:t xml:space="preserve">Note: </w:t>
            </w:r>
          </w:p>
          <w:p w:rsidR="00D3105C" w:rsidRDefault="00D3105C">
            <w:pPr>
              <w:divId w:val="2093893323"/>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D3105C">
        <w:tc>
          <w:tcPr>
            <w:tcW w:w="9330" w:type="dxa"/>
            <w:hideMark/>
          </w:tcPr>
          <w:p w:rsidR="00D3105C" w:rsidRDefault="00D3105C">
            <w:pPr>
              <w:textAlignment w:val="center"/>
              <w:divId w:val="315913753"/>
              <w:rPr>
                <w:rFonts w:ascii="Arial" w:eastAsia="Times New Roman" w:hAnsi="Arial" w:cs="Arial"/>
                <w:sz w:val="18"/>
                <w:szCs w:val="18"/>
              </w:rPr>
            </w:pPr>
            <w:sdt>
              <w:sdtPr>
                <w:rPr>
                  <w:rFonts w:ascii="Arial" w:eastAsia="Times New Roman" w:hAnsi="Arial" w:cs="Arial"/>
                  <w:sz w:val="18"/>
                  <w:szCs w:val="18"/>
                </w:rPr>
                <w:id w:val="162403005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D3105C" w:rsidRDefault="00D3105C">
            <w:pPr>
              <w:textAlignment w:val="center"/>
              <w:divId w:val="991560746"/>
              <w:rPr>
                <w:rFonts w:ascii="Arial" w:eastAsia="Times New Roman" w:hAnsi="Arial" w:cs="Arial"/>
                <w:sz w:val="18"/>
                <w:szCs w:val="18"/>
              </w:rPr>
            </w:pPr>
            <w:sdt>
              <w:sdtPr>
                <w:rPr>
                  <w:rFonts w:ascii="Arial" w:eastAsia="Times New Roman" w:hAnsi="Arial" w:cs="Arial"/>
                  <w:sz w:val="18"/>
                  <w:szCs w:val="18"/>
                </w:rPr>
                <w:id w:val="-22321229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D3105C" w:rsidRDefault="00D3105C">
            <w:pPr>
              <w:textAlignment w:val="center"/>
              <w:divId w:val="985427493"/>
              <w:rPr>
                <w:rFonts w:ascii="Arial" w:eastAsia="Times New Roman" w:hAnsi="Arial" w:cs="Arial"/>
                <w:sz w:val="18"/>
                <w:szCs w:val="18"/>
              </w:rPr>
            </w:pPr>
            <w:sdt>
              <w:sdtPr>
                <w:rPr>
                  <w:rFonts w:ascii="Arial" w:eastAsia="Times New Roman" w:hAnsi="Arial" w:cs="Arial"/>
                  <w:sz w:val="18"/>
                  <w:szCs w:val="18"/>
                </w:rPr>
                <w:id w:val="-173854732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w:t>
            </w:r>
            <w:r>
              <w:rPr>
                <w:rFonts w:ascii="Arial" w:eastAsia="Times New Roman" w:hAnsi="Arial" w:cs="Arial"/>
                <w:sz w:val="18"/>
                <w:szCs w:val="18"/>
              </w:rPr>
              <w:t>rvation)</w:t>
            </w:r>
          </w:p>
          <w:p w:rsidR="00D3105C" w:rsidRDefault="00D3105C">
            <w:pPr>
              <w:textAlignment w:val="center"/>
              <w:divId w:val="653291843"/>
              <w:rPr>
                <w:rFonts w:ascii="Arial" w:eastAsia="Times New Roman" w:hAnsi="Arial" w:cs="Arial"/>
                <w:sz w:val="18"/>
                <w:szCs w:val="18"/>
              </w:rPr>
            </w:pPr>
            <w:sdt>
              <w:sdtPr>
                <w:rPr>
                  <w:rFonts w:ascii="Arial" w:eastAsia="Times New Roman" w:hAnsi="Arial" w:cs="Arial"/>
                  <w:sz w:val="18"/>
                  <w:szCs w:val="18"/>
                </w:rPr>
                <w:id w:val="-65885152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D3105C" w:rsidRDefault="00D3105C">
            <w:pPr>
              <w:textAlignment w:val="center"/>
              <w:divId w:val="1270747100"/>
              <w:rPr>
                <w:rFonts w:ascii="Arial" w:eastAsia="Times New Roman" w:hAnsi="Arial" w:cs="Arial"/>
                <w:sz w:val="18"/>
                <w:szCs w:val="18"/>
              </w:rPr>
            </w:pPr>
            <w:sdt>
              <w:sdtPr>
                <w:rPr>
                  <w:rFonts w:ascii="Arial" w:eastAsia="Times New Roman" w:hAnsi="Arial" w:cs="Arial"/>
                  <w:sz w:val="18"/>
                  <w:szCs w:val="18"/>
                </w:rPr>
                <w:id w:val="107916737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D3105C">
        <w:tc>
          <w:tcPr>
            <w:tcW w:w="9330" w:type="dxa"/>
            <w:hideMark/>
          </w:tcPr>
          <w:p w:rsidR="00D3105C" w:rsidRDefault="00D3105C">
            <w:pPr>
              <w:divId w:val="211512620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189792380"/>
              <w:placeholder>
                <w:docPart w:val="DefaultPlaceholder_-1854013440"/>
              </w:placeholder>
              <w:showingPlcHdr/>
              <w:text w:multiLine="1"/>
            </w:sdtPr>
            <w:sdtContent>
              <w:p w:rsidR="00D3105C" w:rsidRDefault="00D3105C">
                <w:pPr>
                  <w:rPr>
                    <w:rFonts w:ascii="Arial" w:eastAsia="Times New Roman" w:hAnsi="Arial" w:cs="Arial"/>
                    <w:sz w:val="18"/>
                    <w:szCs w:val="18"/>
                  </w:rPr>
                </w:pPr>
                <w:r w:rsidRPr="00130BD8">
                  <w:rPr>
                    <w:rStyle w:val="PlaceholderText"/>
                  </w:rPr>
                  <w:t>Click or tap here to enter text.</w:t>
                </w:r>
              </w:p>
            </w:sdtContent>
          </w:sdt>
        </w:tc>
      </w:tr>
      <w:tr w:rsidR="00000000" w:rsidTr="00D3105C">
        <w:tc>
          <w:tcPr>
            <w:tcW w:w="9330" w:type="dxa"/>
            <w:hideMark/>
          </w:tcPr>
          <w:p w:rsidR="00D3105C" w:rsidRDefault="00D3105C">
            <w:pPr>
              <w:divId w:val="1320185733"/>
              <w:rPr>
                <w:rFonts w:ascii="Arial" w:eastAsia="Times New Roman" w:hAnsi="Arial" w:cs="Arial"/>
                <w:b/>
                <w:bCs/>
                <w:sz w:val="23"/>
                <w:szCs w:val="23"/>
              </w:rPr>
            </w:pPr>
            <w:r>
              <w:rPr>
                <w:rFonts w:ascii="Arial" w:eastAsia="Times New Roman" w:hAnsi="Arial" w:cs="Arial"/>
                <w:b/>
                <w:bCs/>
                <w:sz w:val="23"/>
                <w:szCs w:val="23"/>
              </w:rPr>
              <w:t>Auditor Actions</w:t>
            </w:r>
          </w:p>
          <w:p w:rsidR="00D3105C" w:rsidRDefault="00D3105C">
            <w:pPr>
              <w:divId w:val="2062629349"/>
              <w:rPr>
                <w:rFonts w:ascii="Arial" w:eastAsia="Times New Roman" w:hAnsi="Arial" w:cs="Arial"/>
                <w:sz w:val="18"/>
                <w:szCs w:val="18"/>
              </w:rPr>
            </w:pPr>
            <w:sdt>
              <w:sdtPr>
                <w:rPr>
                  <w:rStyle w:val="iatacheckbox1"/>
                  <w:rFonts w:ascii="Arial" w:eastAsia="Times New Roman" w:hAnsi="Arial" w:cs="Arial"/>
                  <w:sz w:val="18"/>
                  <w:szCs w:val="18"/>
                </w:rPr>
                <w:id w:val="-21674350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requirement criteria for management in the AMO selection process. </w:t>
            </w:r>
          </w:p>
          <w:p w:rsidR="00D3105C" w:rsidRDefault="00D3105C">
            <w:pPr>
              <w:divId w:val="313220571"/>
              <w:rPr>
                <w:rFonts w:ascii="Arial" w:eastAsia="Times New Roman" w:hAnsi="Arial" w:cs="Arial"/>
                <w:sz w:val="18"/>
                <w:szCs w:val="18"/>
              </w:rPr>
            </w:pPr>
            <w:sdt>
              <w:sdtPr>
                <w:rPr>
                  <w:rStyle w:val="iatacheckbox1"/>
                  <w:rFonts w:ascii="Arial" w:eastAsia="Times New Roman" w:hAnsi="Arial" w:cs="Arial"/>
                  <w:sz w:val="18"/>
                  <w:szCs w:val="18"/>
                </w:rPr>
                <w:id w:val="28154493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D3105C" w:rsidRDefault="00D3105C">
            <w:pPr>
              <w:divId w:val="1343970433"/>
              <w:rPr>
                <w:rFonts w:ascii="Arial" w:eastAsia="Times New Roman" w:hAnsi="Arial" w:cs="Arial"/>
                <w:sz w:val="18"/>
                <w:szCs w:val="18"/>
              </w:rPr>
            </w:pPr>
            <w:sdt>
              <w:sdtPr>
                <w:rPr>
                  <w:rStyle w:val="iatacheckbox1"/>
                  <w:rFonts w:ascii="Arial" w:eastAsia="Times New Roman" w:hAnsi="Arial" w:cs="Arial"/>
                  <w:sz w:val="18"/>
                  <w:szCs w:val="18"/>
                </w:rPr>
                <w:id w:val="132863739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AMO selection records. </w:t>
            </w:r>
          </w:p>
          <w:p w:rsidR="00D3105C" w:rsidRDefault="00D3105C">
            <w:pPr>
              <w:divId w:val="1376588256"/>
              <w:rPr>
                <w:rFonts w:ascii="Arial" w:eastAsia="Times New Roman" w:hAnsi="Arial" w:cs="Arial"/>
                <w:sz w:val="18"/>
                <w:szCs w:val="18"/>
              </w:rPr>
            </w:pPr>
            <w:sdt>
              <w:sdtPr>
                <w:rPr>
                  <w:rStyle w:val="iatacheckbox1"/>
                  <w:rFonts w:ascii="Arial" w:eastAsia="Times New Roman" w:hAnsi="Arial" w:cs="Arial"/>
                  <w:sz w:val="18"/>
                  <w:szCs w:val="18"/>
                </w:rPr>
                <w:id w:val="-14081334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AMO oversight/monitoring reports (focus: verifying responsibilities/regulatory acceptance of AMO managers). </w:t>
            </w:r>
          </w:p>
          <w:p w:rsidR="00D3105C" w:rsidRDefault="00D3105C">
            <w:pPr>
              <w:divId w:val="1588422976"/>
              <w:rPr>
                <w:rFonts w:ascii="Arial" w:eastAsia="Times New Roman" w:hAnsi="Arial" w:cs="Arial"/>
                <w:sz w:val="18"/>
                <w:szCs w:val="18"/>
              </w:rPr>
            </w:pPr>
            <w:sdt>
              <w:sdtPr>
                <w:rPr>
                  <w:rStyle w:val="iatacheckbox1"/>
                  <w:rFonts w:ascii="Arial" w:eastAsia="Times New Roman" w:hAnsi="Arial" w:cs="Arial"/>
                  <w:sz w:val="18"/>
                  <w:szCs w:val="18"/>
                </w:rPr>
                <w:id w:val="-133060123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945267895"/>
                <w:placeholder>
                  <w:docPart w:val="DefaultPlaceholder_-1854013440"/>
                </w:placeholder>
                <w:showingPlcHdr/>
                <w:text w:multiLine="1"/>
              </w:sdtPr>
              <w:sdtContent>
                <w:r w:rsidRPr="00130BD8">
                  <w:rPr>
                    <w:rStyle w:val="PlaceholderText"/>
                  </w:rPr>
                  <w:t>Click or tap here to enter text.</w:t>
                </w:r>
              </w:sdtContent>
            </w:sdt>
          </w:p>
        </w:tc>
      </w:tr>
    </w:tbl>
    <w:p w:rsidR="00D3105C" w:rsidRDefault="00D3105C">
      <w:pPr>
        <w:pStyle w:val="NormalWeb"/>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D3105C">
        <w:tc>
          <w:tcPr>
            <w:tcW w:w="9330" w:type="dxa"/>
            <w:hideMark/>
          </w:tcPr>
          <w:p w:rsidR="00D3105C" w:rsidRDefault="00D3105C">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MNT 4.2.2</w:t>
            </w:r>
          </w:p>
        </w:tc>
      </w:tr>
      <w:tr w:rsidR="00000000" w:rsidTr="00D3105C">
        <w:tc>
          <w:tcPr>
            <w:tcW w:w="9330" w:type="dxa"/>
            <w:hideMark/>
          </w:tcPr>
          <w:p w:rsidR="00D3105C" w:rsidRDefault="00D3105C">
            <w:pPr>
              <w:divId w:val="409928072"/>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a process to ensure each maintenance organization that performs </w:t>
            </w:r>
            <w:r>
              <w:rPr>
                <w:rFonts w:ascii="Arial" w:eastAsia="Times New Roman" w:hAnsi="Arial" w:cs="Arial"/>
                <w:sz w:val="18"/>
                <w:szCs w:val="18"/>
              </w:rPr>
              <w:t xml:space="preserve">maintenance for the Operator has appropriate post holders with responsibilities for ensuring the maintenance organization is in compliance with the requirements for an approved maintenance organization as accepted by the Authority. </w:t>
            </w:r>
            <w:r>
              <w:rPr>
                <w:rFonts w:ascii="Arial" w:eastAsia="Times New Roman" w:hAnsi="Arial" w:cs="Arial"/>
                <w:b/>
                <w:bCs/>
                <w:sz w:val="18"/>
                <w:szCs w:val="18"/>
              </w:rPr>
              <w:t>(GM)</w:t>
            </w:r>
          </w:p>
          <w:p w:rsidR="00D3105C" w:rsidRDefault="00D3105C">
            <w:pPr>
              <w:divId w:val="1190559033"/>
              <w:rPr>
                <w:rFonts w:ascii="Arial" w:eastAsia="Times New Roman" w:hAnsi="Arial" w:cs="Arial"/>
                <w:i/>
                <w:iCs/>
                <w:sz w:val="18"/>
                <w:szCs w:val="18"/>
              </w:rPr>
            </w:pPr>
            <w:r>
              <w:rPr>
                <w:rFonts w:ascii="Arial" w:eastAsia="Times New Roman" w:hAnsi="Arial" w:cs="Arial"/>
                <w:b/>
                <w:bCs/>
                <w:i/>
                <w:iCs/>
                <w:sz w:val="18"/>
                <w:szCs w:val="18"/>
              </w:rPr>
              <w:t xml:space="preserve">Note: </w:t>
            </w:r>
          </w:p>
          <w:p w:rsidR="00D3105C" w:rsidRDefault="00D3105C">
            <w:pPr>
              <w:divId w:val="132873780"/>
              <w:rPr>
                <w:rFonts w:ascii="Arial" w:eastAsia="Times New Roman" w:hAnsi="Arial" w:cs="Arial"/>
                <w:i/>
                <w:iCs/>
                <w:sz w:val="18"/>
                <w:szCs w:val="18"/>
              </w:rPr>
            </w:pPr>
            <w:r>
              <w:rPr>
                <w:rFonts w:ascii="Arial" w:eastAsia="Times New Roman" w:hAnsi="Arial" w:cs="Arial"/>
                <w:i/>
                <w:iCs/>
                <w:sz w:val="18"/>
                <w:szCs w:val="18"/>
              </w:rPr>
              <w:t xml:space="preserve">Effective 1 </w:t>
            </w:r>
            <w:r>
              <w:rPr>
                <w:rFonts w:ascii="Arial" w:eastAsia="Times New Roman" w:hAnsi="Arial" w:cs="Arial"/>
                <w:i/>
                <w:iCs/>
                <w:sz w:val="18"/>
                <w:szCs w:val="18"/>
              </w:rPr>
              <w:t>April 2025, this recommended practice will be upgraded to a standard.</w:t>
            </w:r>
          </w:p>
        </w:tc>
      </w:tr>
      <w:tr w:rsidR="00000000" w:rsidTr="00D3105C">
        <w:tc>
          <w:tcPr>
            <w:tcW w:w="9330" w:type="dxa"/>
            <w:hideMark/>
          </w:tcPr>
          <w:p w:rsidR="00D3105C" w:rsidRDefault="00D3105C">
            <w:pPr>
              <w:textAlignment w:val="center"/>
              <w:divId w:val="1437141109"/>
              <w:rPr>
                <w:rFonts w:ascii="Arial" w:eastAsia="Times New Roman" w:hAnsi="Arial" w:cs="Arial"/>
                <w:sz w:val="18"/>
                <w:szCs w:val="18"/>
              </w:rPr>
            </w:pPr>
            <w:sdt>
              <w:sdtPr>
                <w:rPr>
                  <w:rFonts w:ascii="Arial" w:eastAsia="Times New Roman" w:hAnsi="Arial" w:cs="Arial"/>
                  <w:sz w:val="18"/>
                  <w:szCs w:val="18"/>
                </w:rPr>
                <w:id w:val="-103333744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D3105C" w:rsidRDefault="00D3105C">
            <w:pPr>
              <w:textAlignment w:val="center"/>
              <w:divId w:val="1916744966"/>
              <w:rPr>
                <w:rFonts w:ascii="Arial" w:eastAsia="Times New Roman" w:hAnsi="Arial" w:cs="Arial"/>
                <w:sz w:val="18"/>
                <w:szCs w:val="18"/>
              </w:rPr>
            </w:pPr>
            <w:sdt>
              <w:sdtPr>
                <w:rPr>
                  <w:rFonts w:ascii="Arial" w:eastAsia="Times New Roman" w:hAnsi="Arial" w:cs="Arial"/>
                  <w:sz w:val="18"/>
                  <w:szCs w:val="18"/>
                </w:rPr>
                <w:id w:val="27575561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D3105C" w:rsidRDefault="00D3105C">
            <w:pPr>
              <w:textAlignment w:val="center"/>
              <w:divId w:val="949124662"/>
              <w:rPr>
                <w:rFonts w:ascii="Arial" w:eastAsia="Times New Roman" w:hAnsi="Arial" w:cs="Arial"/>
                <w:sz w:val="18"/>
                <w:szCs w:val="18"/>
              </w:rPr>
            </w:pPr>
            <w:sdt>
              <w:sdtPr>
                <w:rPr>
                  <w:rFonts w:ascii="Arial" w:eastAsia="Times New Roman" w:hAnsi="Arial" w:cs="Arial"/>
                  <w:sz w:val="18"/>
                  <w:szCs w:val="18"/>
                </w:rPr>
                <w:id w:val="213212670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D3105C" w:rsidRDefault="00D3105C">
            <w:pPr>
              <w:textAlignment w:val="center"/>
              <w:divId w:val="2091465156"/>
              <w:rPr>
                <w:rFonts w:ascii="Arial" w:eastAsia="Times New Roman" w:hAnsi="Arial" w:cs="Arial"/>
                <w:sz w:val="18"/>
                <w:szCs w:val="18"/>
              </w:rPr>
            </w:pPr>
            <w:sdt>
              <w:sdtPr>
                <w:rPr>
                  <w:rFonts w:ascii="Arial" w:eastAsia="Times New Roman" w:hAnsi="Arial" w:cs="Arial"/>
                  <w:sz w:val="18"/>
                  <w:szCs w:val="18"/>
                </w:rPr>
                <w:id w:val="60862146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w:t>
            </w:r>
            <w:r>
              <w:rPr>
                <w:rFonts w:ascii="Arial" w:eastAsia="Times New Roman" w:hAnsi="Arial" w:cs="Arial"/>
                <w:sz w:val="18"/>
                <w:szCs w:val="18"/>
              </w:rPr>
              <w:t xml:space="preserve"> Documented not Implemented (Observation)</w:t>
            </w:r>
          </w:p>
          <w:p w:rsidR="00D3105C" w:rsidRDefault="00D3105C">
            <w:pPr>
              <w:textAlignment w:val="center"/>
              <w:divId w:val="501353511"/>
              <w:rPr>
                <w:rFonts w:ascii="Arial" w:eastAsia="Times New Roman" w:hAnsi="Arial" w:cs="Arial"/>
                <w:sz w:val="18"/>
                <w:szCs w:val="18"/>
              </w:rPr>
            </w:pPr>
            <w:sdt>
              <w:sdtPr>
                <w:rPr>
                  <w:rFonts w:ascii="Arial" w:eastAsia="Times New Roman" w:hAnsi="Arial" w:cs="Arial"/>
                  <w:sz w:val="18"/>
                  <w:szCs w:val="18"/>
                </w:rPr>
                <w:id w:val="-28327498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D3105C">
        <w:tc>
          <w:tcPr>
            <w:tcW w:w="9330" w:type="dxa"/>
            <w:hideMark/>
          </w:tcPr>
          <w:p w:rsidR="00D3105C" w:rsidRDefault="00D3105C">
            <w:pPr>
              <w:divId w:val="95205062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570266443"/>
              <w:placeholder>
                <w:docPart w:val="DefaultPlaceholder_-1854013440"/>
              </w:placeholder>
              <w:showingPlcHdr/>
              <w:text w:multiLine="1"/>
            </w:sdtPr>
            <w:sdtContent>
              <w:p w:rsidR="00D3105C" w:rsidRDefault="00D3105C">
                <w:pPr>
                  <w:rPr>
                    <w:rFonts w:ascii="Arial" w:eastAsia="Times New Roman" w:hAnsi="Arial" w:cs="Arial"/>
                    <w:sz w:val="18"/>
                    <w:szCs w:val="18"/>
                  </w:rPr>
                </w:pPr>
                <w:r w:rsidRPr="00130BD8">
                  <w:rPr>
                    <w:rStyle w:val="PlaceholderText"/>
                  </w:rPr>
                  <w:t>Click or tap here to enter text.</w:t>
                </w:r>
              </w:p>
            </w:sdtContent>
          </w:sdt>
        </w:tc>
      </w:tr>
      <w:tr w:rsidR="00000000" w:rsidTr="00D3105C">
        <w:tc>
          <w:tcPr>
            <w:tcW w:w="9330" w:type="dxa"/>
            <w:hideMark/>
          </w:tcPr>
          <w:p w:rsidR="00D3105C" w:rsidRDefault="00D3105C">
            <w:pPr>
              <w:divId w:val="2110537380"/>
              <w:rPr>
                <w:rFonts w:ascii="Arial" w:eastAsia="Times New Roman" w:hAnsi="Arial" w:cs="Arial"/>
                <w:b/>
                <w:bCs/>
                <w:sz w:val="23"/>
                <w:szCs w:val="23"/>
              </w:rPr>
            </w:pPr>
            <w:r>
              <w:rPr>
                <w:rFonts w:ascii="Arial" w:eastAsia="Times New Roman" w:hAnsi="Arial" w:cs="Arial"/>
                <w:b/>
                <w:bCs/>
                <w:sz w:val="23"/>
                <w:szCs w:val="23"/>
              </w:rPr>
              <w:t>Auditor Actions</w:t>
            </w:r>
          </w:p>
          <w:p w:rsidR="00D3105C" w:rsidRDefault="00D3105C">
            <w:pPr>
              <w:divId w:val="1144815250"/>
              <w:rPr>
                <w:rFonts w:ascii="Arial" w:eastAsia="Times New Roman" w:hAnsi="Arial" w:cs="Arial"/>
                <w:sz w:val="18"/>
                <w:szCs w:val="18"/>
              </w:rPr>
            </w:pPr>
            <w:sdt>
              <w:sdtPr>
                <w:rPr>
                  <w:rStyle w:val="iatacheckbox1"/>
                  <w:rFonts w:ascii="Arial" w:eastAsia="Times New Roman" w:hAnsi="Arial" w:cs="Arial"/>
                  <w:sz w:val="18"/>
                  <w:szCs w:val="18"/>
                </w:rPr>
                <w:id w:val="205049450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requirement criteria for the qualifications of personnel in the AMO selection process. </w:t>
            </w:r>
          </w:p>
          <w:p w:rsidR="00D3105C" w:rsidRDefault="00D3105C">
            <w:pPr>
              <w:divId w:val="1124541697"/>
              <w:rPr>
                <w:rFonts w:ascii="Arial" w:eastAsia="Times New Roman" w:hAnsi="Arial" w:cs="Arial"/>
                <w:sz w:val="18"/>
                <w:szCs w:val="18"/>
              </w:rPr>
            </w:pPr>
            <w:sdt>
              <w:sdtPr>
                <w:rPr>
                  <w:rStyle w:val="iatacheckbox1"/>
                  <w:rFonts w:ascii="Arial" w:eastAsia="Times New Roman" w:hAnsi="Arial" w:cs="Arial"/>
                  <w:sz w:val="18"/>
                  <w:szCs w:val="18"/>
                </w:rPr>
                <w:id w:val="-167448446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w:t>
            </w:r>
            <w:r>
              <w:rPr>
                <w:rFonts w:ascii="Arial" w:eastAsia="Times New Roman" w:hAnsi="Arial" w:cs="Arial"/>
                <w:b/>
                <w:bCs/>
                <w:sz w:val="18"/>
                <w:szCs w:val="18"/>
              </w:rPr>
              <w:t>nterviewed</w:t>
            </w:r>
            <w:r>
              <w:rPr>
                <w:rFonts w:ascii="Arial" w:eastAsia="Times New Roman" w:hAnsi="Arial" w:cs="Arial"/>
                <w:sz w:val="18"/>
                <w:szCs w:val="18"/>
              </w:rPr>
              <w:t xml:space="preserve"> responsible manager(s). </w:t>
            </w:r>
          </w:p>
          <w:p w:rsidR="00D3105C" w:rsidRDefault="00D3105C">
            <w:pPr>
              <w:divId w:val="457191185"/>
              <w:rPr>
                <w:rFonts w:ascii="Arial" w:eastAsia="Times New Roman" w:hAnsi="Arial" w:cs="Arial"/>
                <w:sz w:val="18"/>
                <w:szCs w:val="18"/>
              </w:rPr>
            </w:pPr>
            <w:sdt>
              <w:sdtPr>
                <w:rPr>
                  <w:rStyle w:val="iatacheckbox1"/>
                  <w:rFonts w:ascii="Arial" w:eastAsia="Times New Roman" w:hAnsi="Arial" w:cs="Arial"/>
                  <w:sz w:val="18"/>
                  <w:szCs w:val="18"/>
                </w:rPr>
                <w:id w:val="-125374175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AMO selection records. </w:t>
            </w:r>
          </w:p>
          <w:p w:rsidR="00D3105C" w:rsidRDefault="00D3105C">
            <w:pPr>
              <w:divId w:val="707293601"/>
              <w:rPr>
                <w:rFonts w:ascii="Arial" w:eastAsia="Times New Roman" w:hAnsi="Arial" w:cs="Arial"/>
                <w:sz w:val="18"/>
                <w:szCs w:val="18"/>
              </w:rPr>
            </w:pPr>
            <w:sdt>
              <w:sdtPr>
                <w:rPr>
                  <w:rStyle w:val="iatacheckbox1"/>
                  <w:rFonts w:ascii="Arial" w:eastAsia="Times New Roman" w:hAnsi="Arial" w:cs="Arial"/>
                  <w:sz w:val="18"/>
                  <w:szCs w:val="18"/>
                </w:rPr>
                <w:id w:val="49661387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selected AMO oversight/monitoring reports (focus: verifying qualifications/regulatory acceptance of AMO post holder personnel). </w:t>
            </w:r>
          </w:p>
          <w:p w:rsidR="00D3105C" w:rsidRDefault="00D3105C">
            <w:pPr>
              <w:divId w:val="1210992846"/>
              <w:rPr>
                <w:rFonts w:ascii="Arial" w:eastAsia="Times New Roman" w:hAnsi="Arial" w:cs="Arial"/>
                <w:sz w:val="18"/>
                <w:szCs w:val="18"/>
              </w:rPr>
            </w:pPr>
            <w:sdt>
              <w:sdtPr>
                <w:rPr>
                  <w:rStyle w:val="iatacheckbox1"/>
                  <w:rFonts w:ascii="Arial" w:eastAsia="Times New Roman" w:hAnsi="Arial" w:cs="Arial"/>
                  <w:sz w:val="18"/>
                  <w:szCs w:val="18"/>
                </w:rPr>
                <w:id w:val="-213168811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786848306"/>
                <w:placeholder>
                  <w:docPart w:val="DefaultPlaceholder_-1854013440"/>
                </w:placeholder>
                <w:showingPlcHdr/>
                <w:text w:multiLine="1"/>
              </w:sdtPr>
              <w:sdtContent>
                <w:r w:rsidRPr="00130BD8">
                  <w:rPr>
                    <w:rStyle w:val="PlaceholderText"/>
                  </w:rPr>
                  <w:t>Click or tap here to enter text.</w:t>
                </w:r>
              </w:sdtContent>
            </w:sdt>
          </w:p>
        </w:tc>
      </w:tr>
      <w:tr w:rsidR="00000000" w:rsidTr="00D3105C">
        <w:tc>
          <w:tcPr>
            <w:tcW w:w="9330" w:type="dxa"/>
            <w:hideMark/>
          </w:tcPr>
          <w:p w:rsidR="00D3105C" w:rsidRDefault="00D3105C">
            <w:pPr>
              <w:divId w:val="756941517"/>
              <w:rPr>
                <w:rFonts w:ascii="Arial" w:eastAsia="Times New Roman" w:hAnsi="Arial" w:cs="Arial"/>
                <w:b/>
                <w:bCs/>
                <w:sz w:val="23"/>
                <w:szCs w:val="23"/>
              </w:rPr>
            </w:pPr>
            <w:r>
              <w:rPr>
                <w:rFonts w:ascii="Arial" w:eastAsia="Times New Roman" w:hAnsi="Arial" w:cs="Arial"/>
                <w:b/>
                <w:bCs/>
                <w:sz w:val="23"/>
                <w:szCs w:val="23"/>
              </w:rPr>
              <w:lastRenderedPageBreak/>
              <w:t>Guidance</w:t>
            </w:r>
          </w:p>
          <w:p w:rsidR="00D3105C" w:rsidRDefault="00D3105C">
            <w:pPr>
              <w:divId w:val="90585716"/>
              <w:rPr>
                <w:rFonts w:ascii="Arial" w:eastAsia="Times New Roman" w:hAnsi="Arial" w:cs="Arial"/>
                <w:sz w:val="18"/>
                <w:szCs w:val="18"/>
              </w:rPr>
            </w:pPr>
            <w:r>
              <w:rPr>
                <w:rFonts w:ascii="Arial" w:eastAsia="Times New Roman" w:hAnsi="Arial" w:cs="Arial"/>
                <w:sz w:val="18"/>
                <w:szCs w:val="18"/>
              </w:rPr>
              <w:t>The person or persons appointed represent the maintenance man</w:t>
            </w:r>
            <w:r>
              <w:rPr>
                <w:rFonts w:ascii="Arial" w:eastAsia="Times New Roman" w:hAnsi="Arial" w:cs="Arial"/>
                <w:sz w:val="18"/>
                <w:szCs w:val="18"/>
              </w:rPr>
              <w:t>agement structure of the organization and is/are responsible for all functions specified in the maintenance organization. The specified functions may be subdivided under individual managers within smaller maintenance organizations, ensuring that responsibi</w:t>
            </w:r>
            <w:r>
              <w:rPr>
                <w:rFonts w:ascii="Arial" w:eastAsia="Times New Roman" w:hAnsi="Arial" w:cs="Arial"/>
                <w:sz w:val="18"/>
                <w:szCs w:val="18"/>
              </w:rPr>
              <w:t xml:space="preserve">lity for all functions is allocated. </w:t>
            </w:r>
          </w:p>
          <w:p w:rsidR="00D3105C" w:rsidRDefault="00D3105C">
            <w:pPr>
              <w:divId w:val="459223248"/>
              <w:rPr>
                <w:rFonts w:ascii="Arial" w:eastAsia="Times New Roman" w:hAnsi="Arial" w:cs="Arial"/>
                <w:sz w:val="18"/>
                <w:szCs w:val="18"/>
              </w:rPr>
            </w:pPr>
            <w:r>
              <w:rPr>
                <w:rFonts w:ascii="Arial" w:eastAsia="Times New Roman" w:hAnsi="Arial" w:cs="Arial"/>
                <w:sz w:val="18"/>
                <w:szCs w:val="18"/>
              </w:rPr>
              <w:t xml:space="preserve">Dependent upon the extent of approval, maintenance organizations typically have, as a minimum, the following personnel: a base maintenance manager, a line maintenance manager, a workshop manager and a quality manager, </w:t>
            </w:r>
            <w:r>
              <w:rPr>
                <w:rFonts w:ascii="Arial" w:eastAsia="Times New Roman" w:hAnsi="Arial" w:cs="Arial"/>
                <w:sz w:val="18"/>
                <w:szCs w:val="18"/>
              </w:rPr>
              <w:t>all of whom report to the accountable executive, if applicable. In small maintenance organizations, subject to approval by the State of Registry/Authority, the accountable executive may also carry responsibility for other managerial positions. Deputies are</w:t>
            </w:r>
            <w:r>
              <w:rPr>
                <w:rFonts w:ascii="Arial" w:eastAsia="Times New Roman" w:hAnsi="Arial" w:cs="Arial"/>
                <w:sz w:val="18"/>
                <w:szCs w:val="18"/>
              </w:rPr>
              <w:t xml:space="preserve"> normally appointed for all managerial positions, and procedures make clear who deputizes for any particular manager in the case of lengthy absence of said manager(s). The length of absence to justify deputizing is the period beyond which the organization </w:t>
            </w:r>
            <w:r>
              <w:rPr>
                <w:rFonts w:ascii="Arial" w:eastAsia="Times New Roman" w:hAnsi="Arial" w:cs="Arial"/>
                <w:sz w:val="18"/>
                <w:szCs w:val="18"/>
              </w:rPr>
              <w:t xml:space="preserve">or department cannot function properly due to such absence. </w:t>
            </w:r>
          </w:p>
          <w:p w:rsidR="00D3105C" w:rsidRDefault="00D3105C">
            <w:pPr>
              <w:divId w:val="522942263"/>
              <w:rPr>
                <w:rFonts w:ascii="Arial" w:eastAsia="Times New Roman" w:hAnsi="Arial" w:cs="Arial"/>
                <w:sz w:val="18"/>
                <w:szCs w:val="18"/>
              </w:rPr>
            </w:pPr>
            <w:r>
              <w:rPr>
                <w:rFonts w:ascii="Arial" w:eastAsia="Times New Roman" w:hAnsi="Arial" w:cs="Arial"/>
                <w:sz w:val="18"/>
                <w:szCs w:val="18"/>
              </w:rPr>
              <w:t xml:space="preserve">The accountable executive is responsible for ensuring that all necessary resources are available to accomplish maintenance to support the organization's maintenance organization approval. </w:t>
            </w:r>
          </w:p>
          <w:p w:rsidR="00D3105C" w:rsidRDefault="00D3105C">
            <w:pPr>
              <w:divId w:val="823592875"/>
              <w:rPr>
                <w:rFonts w:ascii="Arial" w:eastAsia="Times New Roman" w:hAnsi="Arial" w:cs="Arial"/>
                <w:sz w:val="18"/>
                <w:szCs w:val="18"/>
              </w:rPr>
            </w:pPr>
            <w:r>
              <w:rPr>
                <w:rFonts w:ascii="Arial" w:eastAsia="Times New Roman" w:hAnsi="Arial" w:cs="Arial"/>
                <w:sz w:val="18"/>
                <w:szCs w:val="18"/>
              </w:rPr>
              <w:t>Regard</w:t>
            </w:r>
            <w:r>
              <w:rPr>
                <w:rFonts w:ascii="Arial" w:eastAsia="Times New Roman" w:hAnsi="Arial" w:cs="Arial"/>
                <w:sz w:val="18"/>
                <w:szCs w:val="18"/>
              </w:rPr>
              <w:t>less of the size of the maintenance organization, managers appointed for the combination of the identified functions would indirectly report to the accountable executive through the base maintenance manager, line maintenance manager, workshop manager or qu</w:t>
            </w:r>
            <w:r>
              <w:rPr>
                <w:rFonts w:ascii="Arial" w:eastAsia="Times New Roman" w:hAnsi="Arial" w:cs="Arial"/>
                <w:sz w:val="18"/>
                <w:szCs w:val="18"/>
              </w:rPr>
              <w:t xml:space="preserve">ality manager, as appropriate </w:t>
            </w:r>
          </w:p>
          <w:p w:rsidR="00D3105C" w:rsidRDefault="00D3105C">
            <w:pPr>
              <w:divId w:val="628781113"/>
              <w:rPr>
                <w:rFonts w:ascii="Arial" w:eastAsia="Times New Roman" w:hAnsi="Arial" w:cs="Arial"/>
                <w:sz w:val="18"/>
                <w:szCs w:val="18"/>
              </w:rPr>
            </w:pPr>
            <w:r>
              <w:rPr>
                <w:rFonts w:ascii="Arial" w:eastAsia="Times New Roman" w:hAnsi="Arial" w:cs="Arial"/>
                <w:sz w:val="18"/>
                <w:szCs w:val="18"/>
              </w:rPr>
              <w:t>Certifying personnel may report to any of the managers specified, depending upon which type of control the approved maintenance organization uses: licensed engineers, independent inspection or dual function supervisors. The m</w:t>
            </w:r>
            <w:r>
              <w:rPr>
                <w:rFonts w:ascii="Arial" w:eastAsia="Times New Roman" w:hAnsi="Arial" w:cs="Arial"/>
                <w:sz w:val="18"/>
                <w:szCs w:val="18"/>
              </w:rPr>
              <w:t xml:space="preserve">onitoring of quality compliance remains an independent function. </w:t>
            </w:r>
          </w:p>
        </w:tc>
      </w:tr>
    </w:tbl>
    <w:p w:rsidR="00D3105C" w:rsidRDefault="00D3105C">
      <w:pPr>
        <w:pStyle w:val="NormalWeb"/>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D3105C">
        <w:tc>
          <w:tcPr>
            <w:tcW w:w="9330" w:type="dxa"/>
            <w:hideMark/>
          </w:tcPr>
          <w:p w:rsidR="00D3105C" w:rsidRDefault="00D3105C">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MNT 4.2.12</w:t>
            </w:r>
          </w:p>
        </w:tc>
      </w:tr>
      <w:tr w:rsidR="00000000" w:rsidTr="00D3105C">
        <w:tc>
          <w:tcPr>
            <w:tcW w:w="9330" w:type="dxa"/>
            <w:hideMark/>
          </w:tcPr>
          <w:p w:rsidR="00D3105C" w:rsidRDefault="00D3105C">
            <w:pPr>
              <w:divId w:val="223762606"/>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have a procedure for reporting to the applicable authority defects or un-airworthy conditions in accordance with requirements contained in Table 4.4. </w:t>
            </w:r>
          </w:p>
          <w:p w:rsidR="00D3105C" w:rsidRDefault="00D3105C">
            <w:pPr>
              <w:divId w:val="684744521"/>
              <w:rPr>
                <w:rFonts w:ascii="Arial" w:eastAsia="Times New Roman" w:hAnsi="Arial" w:cs="Arial"/>
                <w:i/>
                <w:iCs/>
                <w:sz w:val="18"/>
                <w:szCs w:val="18"/>
              </w:rPr>
            </w:pPr>
            <w:r>
              <w:rPr>
                <w:rFonts w:ascii="Arial" w:eastAsia="Times New Roman" w:hAnsi="Arial" w:cs="Arial"/>
                <w:b/>
                <w:bCs/>
                <w:i/>
                <w:iCs/>
                <w:sz w:val="18"/>
                <w:szCs w:val="18"/>
              </w:rPr>
              <w:t xml:space="preserve">Note: </w:t>
            </w:r>
          </w:p>
          <w:p w:rsidR="00D3105C" w:rsidRDefault="00D3105C">
            <w:pPr>
              <w:divId w:val="202907738"/>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D3105C">
        <w:tc>
          <w:tcPr>
            <w:tcW w:w="9330" w:type="dxa"/>
            <w:hideMark/>
          </w:tcPr>
          <w:p w:rsidR="00D3105C" w:rsidRDefault="00D3105C">
            <w:pPr>
              <w:textAlignment w:val="center"/>
              <w:divId w:val="577717638"/>
              <w:rPr>
                <w:rFonts w:ascii="Arial" w:eastAsia="Times New Roman" w:hAnsi="Arial" w:cs="Arial"/>
                <w:sz w:val="18"/>
                <w:szCs w:val="18"/>
              </w:rPr>
            </w:pPr>
            <w:sdt>
              <w:sdtPr>
                <w:rPr>
                  <w:rFonts w:ascii="Arial" w:eastAsia="Times New Roman" w:hAnsi="Arial" w:cs="Arial"/>
                  <w:sz w:val="18"/>
                  <w:szCs w:val="18"/>
                </w:rPr>
                <w:id w:val="-50529022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sz w:val="18"/>
                <w:szCs w:val="18"/>
              </w:rPr>
              <w:t>Documented and Implemented (Conformity)</w:t>
            </w:r>
          </w:p>
          <w:p w:rsidR="00D3105C" w:rsidRDefault="00D3105C">
            <w:pPr>
              <w:textAlignment w:val="center"/>
              <w:divId w:val="1174145826"/>
              <w:rPr>
                <w:rFonts w:ascii="Arial" w:eastAsia="Times New Roman" w:hAnsi="Arial" w:cs="Arial"/>
                <w:sz w:val="18"/>
                <w:szCs w:val="18"/>
              </w:rPr>
            </w:pPr>
            <w:sdt>
              <w:sdtPr>
                <w:rPr>
                  <w:rFonts w:ascii="Arial" w:eastAsia="Times New Roman" w:hAnsi="Arial" w:cs="Arial"/>
                  <w:sz w:val="18"/>
                  <w:szCs w:val="18"/>
                </w:rPr>
                <w:id w:val="-40506657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D3105C" w:rsidRDefault="00D3105C">
            <w:pPr>
              <w:textAlignment w:val="center"/>
              <w:divId w:val="707485604"/>
              <w:rPr>
                <w:rFonts w:ascii="Arial" w:eastAsia="Times New Roman" w:hAnsi="Arial" w:cs="Arial"/>
                <w:sz w:val="18"/>
                <w:szCs w:val="18"/>
              </w:rPr>
            </w:pPr>
            <w:sdt>
              <w:sdtPr>
                <w:rPr>
                  <w:rFonts w:ascii="Arial" w:eastAsia="Times New Roman" w:hAnsi="Arial" w:cs="Arial"/>
                  <w:sz w:val="18"/>
                  <w:szCs w:val="18"/>
                </w:rPr>
                <w:id w:val="186539515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D3105C" w:rsidRDefault="00D3105C">
            <w:pPr>
              <w:textAlignment w:val="center"/>
              <w:divId w:val="750586540"/>
              <w:rPr>
                <w:rFonts w:ascii="Arial" w:eastAsia="Times New Roman" w:hAnsi="Arial" w:cs="Arial"/>
                <w:sz w:val="18"/>
                <w:szCs w:val="18"/>
              </w:rPr>
            </w:pPr>
            <w:sdt>
              <w:sdtPr>
                <w:rPr>
                  <w:rFonts w:ascii="Arial" w:eastAsia="Times New Roman" w:hAnsi="Arial" w:cs="Arial"/>
                  <w:sz w:val="18"/>
                  <w:szCs w:val="18"/>
                </w:rPr>
                <w:id w:val="-59871561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D3105C" w:rsidRDefault="00D3105C">
            <w:pPr>
              <w:textAlignment w:val="center"/>
              <w:divId w:val="1853490181"/>
              <w:rPr>
                <w:rFonts w:ascii="Arial" w:eastAsia="Times New Roman" w:hAnsi="Arial" w:cs="Arial"/>
                <w:sz w:val="18"/>
                <w:szCs w:val="18"/>
              </w:rPr>
            </w:pPr>
            <w:sdt>
              <w:sdtPr>
                <w:rPr>
                  <w:rFonts w:ascii="Arial" w:eastAsia="Times New Roman" w:hAnsi="Arial" w:cs="Arial"/>
                  <w:sz w:val="18"/>
                  <w:szCs w:val="18"/>
                </w:rPr>
                <w:id w:val="138205746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D3105C">
        <w:tc>
          <w:tcPr>
            <w:tcW w:w="9330" w:type="dxa"/>
            <w:hideMark/>
          </w:tcPr>
          <w:p w:rsidR="00D3105C" w:rsidRDefault="00D3105C">
            <w:pPr>
              <w:divId w:val="110422876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699210157"/>
              <w:placeholder>
                <w:docPart w:val="DefaultPlaceholder_-1854013440"/>
              </w:placeholder>
              <w:showingPlcHdr/>
              <w:text w:multiLine="1"/>
            </w:sdtPr>
            <w:sdtContent>
              <w:p w:rsidR="00D3105C" w:rsidRDefault="00D3105C">
                <w:pPr>
                  <w:rPr>
                    <w:rFonts w:ascii="Arial" w:eastAsia="Times New Roman" w:hAnsi="Arial" w:cs="Arial"/>
                    <w:sz w:val="18"/>
                    <w:szCs w:val="18"/>
                  </w:rPr>
                </w:pPr>
                <w:r w:rsidRPr="00130BD8">
                  <w:rPr>
                    <w:rStyle w:val="PlaceholderText"/>
                  </w:rPr>
                  <w:t>Click or tap here to enter text.</w:t>
                </w:r>
              </w:p>
            </w:sdtContent>
          </w:sdt>
        </w:tc>
      </w:tr>
      <w:tr w:rsidR="00000000" w:rsidTr="00D3105C">
        <w:tc>
          <w:tcPr>
            <w:tcW w:w="9330" w:type="dxa"/>
            <w:hideMark/>
          </w:tcPr>
          <w:p w:rsidR="00D3105C" w:rsidRDefault="00D3105C">
            <w:pPr>
              <w:divId w:val="443379863"/>
              <w:rPr>
                <w:rFonts w:ascii="Arial" w:eastAsia="Times New Roman" w:hAnsi="Arial" w:cs="Arial"/>
                <w:b/>
                <w:bCs/>
                <w:sz w:val="23"/>
                <w:szCs w:val="23"/>
              </w:rPr>
            </w:pPr>
            <w:r>
              <w:rPr>
                <w:rFonts w:ascii="Arial" w:eastAsia="Times New Roman" w:hAnsi="Arial" w:cs="Arial"/>
                <w:b/>
                <w:bCs/>
                <w:sz w:val="23"/>
                <w:szCs w:val="23"/>
              </w:rPr>
              <w:t>Auditor Actions</w:t>
            </w:r>
          </w:p>
          <w:p w:rsidR="00D3105C" w:rsidRDefault="00D3105C">
            <w:pPr>
              <w:divId w:val="28147462"/>
              <w:rPr>
                <w:rFonts w:ascii="Arial" w:eastAsia="Times New Roman" w:hAnsi="Arial" w:cs="Arial"/>
                <w:sz w:val="18"/>
                <w:szCs w:val="18"/>
              </w:rPr>
            </w:pPr>
            <w:sdt>
              <w:sdtPr>
                <w:rPr>
                  <w:rStyle w:val="iatacheckbox1"/>
                  <w:rFonts w:ascii="Arial" w:eastAsia="Times New Roman" w:hAnsi="Arial" w:cs="Arial"/>
                  <w:sz w:val="18"/>
                  <w:szCs w:val="18"/>
                </w:rPr>
                <w:id w:val="-126461166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process(es) for reporting defects and un-airworthy conditions to the Authority and (if</w:t>
            </w:r>
            <w:r>
              <w:rPr>
                <w:rFonts w:ascii="Arial" w:eastAsia="Times New Roman" w:hAnsi="Arial" w:cs="Arial"/>
                <w:sz w:val="18"/>
                <w:szCs w:val="18"/>
              </w:rPr>
              <w:t xml:space="preserve"> applicable) Type Certificate Holder. </w:t>
            </w:r>
          </w:p>
          <w:p w:rsidR="00D3105C" w:rsidRDefault="00D3105C">
            <w:pPr>
              <w:divId w:val="1068529592"/>
              <w:rPr>
                <w:rFonts w:ascii="Arial" w:eastAsia="Times New Roman" w:hAnsi="Arial" w:cs="Arial"/>
                <w:sz w:val="18"/>
                <w:szCs w:val="18"/>
              </w:rPr>
            </w:pPr>
            <w:sdt>
              <w:sdtPr>
                <w:rPr>
                  <w:rStyle w:val="iatacheckbox1"/>
                  <w:rFonts w:ascii="Arial" w:eastAsia="Times New Roman" w:hAnsi="Arial" w:cs="Arial"/>
                  <w:sz w:val="18"/>
                  <w:szCs w:val="18"/>
                </w:rPr>
                <w:id w:val="-19361461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D3105C" w:rsidRDefault="00D3105C">
            <w:pPr>
              <w:divId w:val="191042479"/>
              <w:rPr>
                <w:rFonts w:ascii="Arial" w:eastAsia="Times New Roman" w:hAnsi="Arial" w:cs="Arial"/>
                <w:sz w:val="18"/>
                <w:szCs w:val="18"/>
              </w:rPr>
            </w:pPr>
            <w:sdt>
              <w:sdtPr>
                <w:rPr>
                  <w:rStyle w:val="iatacheckbox1"/>
                  <w:rFonts w:ascii="Arial" w:eastAsia="Times New Roman" w:hAnsi="Arial" w:cs="Arial"/>
                  <w:sz w:val="18"/>
                  <w:szCs w:val="18"/>
                </w:rPr>
                <w:id w:val="-205399166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personnel that execute procedures for reporting defects and un-airworthy conditions. </w:t>
            </w:r>
          </w:p>
          <w:p w:rsidR="00D3105C" w:rsidRDefault="00D3105C">
            <w:pPr>
              <w:divId w:val="1061517078"/>
              <w:rPr>
                <w:rFonts w:ascii="Arial" w:eastAsia="Times New Roman" w:hAnsi="Arial" w:cs="Arial"/>
                <w:sz w:val="18"/>
                <w:szCs w:val="18"/>
              </w:rPr>
            </w:pPr>
            <w:sdt>
              <w:sdtPr>
                <w:rPr>
                  <w:rStyle w:val="iatacheckbox1"/>
                  <w:rFonts w:ascii="Arial" w:eastAsia="Times New Roman" w:hAnsi="Arial" w:cs="Arial"/>
                  <w:sz w:val="18"/>
                  <w:szCs w:val="18"/>
                </w:rPr>
                <w:id w:val="56099558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defects and un-airw</w:t>
            </w:r>
            <w:r>
              <w:rPr>
                <w:rFonts w:ascii="Arial" w:eastAsia="Times New Roman" w:hAnsi="Arial" w:cs="Arial"/>
                <w:sz w:val="18"/>
                <w:szCs w:val="18"/>
              </w:rPr>
              <w:t xml:space="preserve">orthy condition reports to the Authority and (if applicable) Type Certificate Holder. </w:t>
            </w:r>
          </w:p>
          <w:p w:rsidR="00D3105C" w:rsidRDefault="00D3105C">
            <w:pPr>
              <w:divId w:val="1121921902"/>
              <w:rPr>
                <w:rFonts w:ascii="Arial" w:eastAsia="Times New Roman" w:hAnsi="Arial" w:cs="Arial"/>
                <w:sz w:val="18"/>
                <w:szCs w:val="18"/>
              </w:rPr>
            </w:pPr>
            <w:sdt>
              <w:sdtPr>
                <w:rPr>
                  <w:rStyle w:val="iatacheckbox1"/>
                  <w:rFonts w:ascii="Arial" w:eastAsia="Times New Roman" w:hAnsi="Arial" w:cs="Arial"/>
                  <w:sz w:val="18"/>
                  <w:szCs w:val="18"/>
                </w:rPr>
                <w:id w:val="-24958701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563377099"/>
                <w:placeholder>
                  <w:docPart w:val="DefaultPlaceholder_-1854013440"/>
                </w:placeholder>
                <w:showingPlcHdr/>
                <w:text w:multiLine="1"/>
              </w:sdtPr>
              <w:sdtContent>
                <w:r w:rsidRPr="00130BD8">
                  <w:rPr>
                    <w:rStyle w:val="PlaceholderText"/>
                  </w:rPr>
                  <w:t>Click or tap here to enter text.</w:t>
                </w:r>
              </w:sdtContent>
            </w:sdt>
          </w:p>
        </w:tc>
      </w:tr>
      <w:tr w:rsidR="00000000" w:rsidTr="00D3105C">
        <w:tc>
          <w:tcPr>
            <w:tcW w:w="9330" w:type="dxa"/>
            <w:hideMark/>
          </w:tcPr>
          <w:p w:rsidR="00D3105C" w:rsidRDefault="00D3105C">
            <w:pPr>
              <w:divId w:val="1081220179"/>
              <w:rPr>
                <w:rFonts w:ascii="Arial" w:eastAsia="Times New Roman" w:hAnsi="Arial" w:cs="Arial"/>
                <w:b/>
                <w:bCs/>
                <w:sz w:val="23"/>
                <w:szCs w:val="23"/>
              </w:rPr>
            </w:pPr>
            <w:r>
              <w:rPr>
                <w:rFonts w:ascii="Arial" w:eastAsia="Times New Roman" w:hAnsi="Arial" w:cs="Arial"/>
                <w:b/>
                <w:bCs/>
                <w:sz w:val="23"/>
                <w:szCs w:val="23"/>
              </w:rPr>
              <w:t>Guidance</w:t>
            </w:r>
          </w:p>
          <w:p w:rsidR="00D3105C" w:rsidRDefault="00D3105C">
            <w:pPr>
              <w:divId w:val="1010522073"/>
              <w:rPr>
                <w:rFonts w:ascii="Arial" w:eastAsia="Times New Roman" w:hAnsi="Arial" w:cs="Arial"/>
                <w:sz w:val="18"/>
                <w:szCs w:val="18"/>
              </w:rPr>
            </w:pPr>
            <w:r>
              <w:rPr>
                <w:rFonts w:ascii="Arial" w:eastAsia="Times New Roman" w:hAnsi="Arial" w:cs="Arial"/>
                <w:sz w:val="18"/>
                <w:szCs w:val="18"/>
              </w:rPr>
              <w:lastRenderedPageBreak/>
              <w:t xml:space="preserve">The required reporting procedure would specifically identify/name the elements in points (ii), (iii) and (iv) of Table 4.4 while also ensuring that a system is in place for considering additional requirements of the Authority per item (v) of Table 4.4. </w:t>
            </w:r>
          </w:p>
          <w:p w:rsidR="00D3105C" w:rsidRDefault="00D3105C">
            <w:pPr>
              <w:divId w:val="1303659089"/>
              <w:rPr>
                <w:rFonts w:ascii="Arial" w:eastAsia="Times New Roman" w:hAnsi="Arial" w:cs="Arial"/>
                <w:sz w:val="18"/>
                <w:szCs w:val="18"/>
              </w:rPr>
            </w:pPr>
            <w:r>
              <w:rPr>
                <w:rFonts w:ascii="Arial" w:eastAsia="Times New Roman" w:hAnsi="Arial" w:cs="Arial"/>
                <w:sz w:val="18"/>
                <w:szCs w:val="18"/>
              </w:rPr>
              <w:t>Th</w:t>
            </w:r>
            <w:r>
              <w:rPr>
                <w:rFonts w:ascii="Arial" w:eastAsia="Times New Roman" w:hAnsi="Arial" w:cs="Arial"/>
                <w:sz w:val="18"/>
                <w:szCs w:val="18"/>
              </w:rPr>
              <w:t>e intent of item (i) of Table 4.4 is to ensure that the list of operator-reportable defects or un-airworthy conditions is open to the individual assessment made by the operator for occurrences outside of the 15 cases specifically identified/named in the ta</w:t>
            </w:r>
            <w:r>
              <w:rPr>
                <w:rFonts w:ascii="Arial" w:eastAsia="Times New Roman" w:hAnsi="Arial" w:cs="Arial"/>
                <w:sz w:val="18"/>
                <w:szCs w:val="18"/>
              </w:rPr>
              <w:t xml:space="preserve">ble. </w:t>
            </w:r>
          </w:p>
          <w:p w:rsidR="00D3105C" w:rsidRDefault="00D3105C">
            <w:pPr>
              <w:divId w:val="1277981111"/>
              <w:rPr>
                <w:rFonts w:ascii="Arial" w:eastAsia="Times New Roman" w:hAnsi="Arial" w:cs="Arial"/>
                <w:sz w:val="18"/>
                <w:szCs w:val="18"/>
              </w:rPr>
            </w:pPr>
            <w:r>
              <w:rPr>
                <w:rFonts w:ascii="Arial" w:eastAsia="Times New Roman" w:hAnsi="Arial" w:cs="Arial"/>
                <w:sz w:val="18"/>
                <w:szCs w:val="18"/>
              </w:rPr>
              <w:t>The existence of a Service Difficulty Reporting (SDR) system, established by the Authority and with which an operator is in compliance, would normally constitute an acceptable basis for conformity with this provision provided that such SDR system add</w:t>
            </w:r>
            <w:r>
              <w:rPr>
                <w:rFonts w:ascii="Arial" w:eastAsia="Times New Roman" w:hAnsi="Arial" w:cs="Arial"/>
                <w:sz w:val="18"/>
                <w:szCs w:val="18"/>
              </w:rPr>
              <w:t xml:space="preserve">resses the elements of Table 4.4 </w:t>
            </w:r>
          </w:p>
          <w:p w:rsidR="00D3105C" w:rsidRDefault="00D3105C">
            <w:pPr>
              <w:divId w:val="639960356"/>
              <w:rPr>
                <w:rFonts w:ascii="Arial" w:eastAsia="Times New Roman" w:hAnsi="Arial" w:cs="Arial"/>
                <w:sz w:val="18"/>
                <w:szCs w:val="18"/>
              </w:rPr>
            </w:pPr>
            <w:r>
              <w:rPr>
                <w:rFonts w:ascii="Arial" w:eastAsia="Times New Roman" w:hAnsi="Arial" w:cs="Arial"/>
                <w:sz w:val="18"/>
                <w:szCs w:val="18"/>
              </w:rPr>
              <w:t xml:space="preserve">When the State of the Operator is different from the State of Registry, the operator would normally report to the airworthiness authorities of both the State of the Operator and the State of Registry. </w:t>
            </w:r>
          </w:p>
        </w:tc>
      </w:tr>
    </w:tbl>
    <w:p w:rsidR="00D3105C" w:rsidRDefault="00D3105C">
      <w:pPr>
        <w:pStyle w:val="NormalWeb"/>
        <w:rPr>
          <w:rFonts w:ascii="Arial" w:hAnsi="Arial" w:cs="Arial"/>
          <w:color w:val="022A4C"/>
          <w:sz w:val="18"/>
          <w:szCs w:val="18"/>
        </w:rPr>
      </w:pPr>
      <w:r>
        <w:rPr>
          <w:rFonts w:ascii="Arial" w:hAnsi="Arial" w:cs="Arial"/>
          <w:color w:val="022A4C"/>
          <w:sz w:val="18"/>
          <w:szCs w:val="18"/>
        </w:rPr>
        <w:lastRenderedPageBreak/>
        <w:t> </w:t>
      </w:r>
    </w:p>
    <w:p w:rsidR="00D3105C" w:rsidRDefault="00D3105C" w:rsidP="00D3105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4.3 Quality Assurance</w:t>
      </w:r>
    </w:p>
    <w:tbl>
      <w:tblPr>
        <w:tblStyle w:val="TableGrid"/>
        <w:tblW w:w="5000" w:type="pct"/>
        <w:tblLayout w:type="fixed"/>
        <w:tblLook w:val="04A0" w:firstRow="1" w:lastRow="0" w:firstColumn="1" w:lastColumn="0" w:noHBand="0" w:noVBand="1"/>
      </w:tblPr>
      <w:tblGrid>
        <w:gridCol w:w="9576"/>
      </w:tblGrid>
      <w:tr w:rsidR="00000000" w:rsidTr="00D3105C">
        <w:trPr>
          <w:divId w:val="1547834146"/>
        </w:trPr>
        <w:tc>
          <w:tcPr>
            <w:tcW w:w="9330" w:type="dxa"/>
            <w:hideMark/>
          </w:tcPr>
          <w:p w:rsidR="00D3105C" w:rsidRDefault="00D3105C">
            <w:pPr>
              <w:rPr>
                <w:rFonts w:ascii="Arial" w:eastAsia="Times New Roman" w:hAnsi="Arial" w:cs="Arial"/>
                <w:sz w:val="23"/>
                <w:szCs w:val="23"/>
              </w:rPr>
            </w:pPr>
            <w:r>
              <w:rPr>
                <w:rFonts w:ascii="Arial" w:eastAsia="Times New Roman" w:hAnsi="Arial" w:cs="Arial"/>
                <w:b/>
                <w:bCs/>
                <w:sz w:val="23"/>
                <w:szCs w:val="23"/>
              </w:rPr>
              <w:t>MNT 4.3.1</w:t>
            </w:r>
          </w:p>
        </w:tc>
      </w:tr>
      <w:tr w:rsidR="00000000" w:rsidTr="00D3105C">
        <w:trPr>
          <w:divId w:val="1547834146"/>
        </w:trPr>
        <w:tc>
          <w:tcPr>
            <w:tcW w:w="9330" w:type="dxa"/>
            <w:hideMark/>
          </w:tcPr>
          <w:p w:rsidR="00D3105C" w:rsidRDefault="00D3105C">
            <w:pPr>
              <w:divId w:val="1352758507"/>
              <w:rPr>
                <w:rFonts w:ascii="Arial" w:eastAsia="Times New Roman" w:hAnsi="Arial" w:cs="Arial"/>
                <w:sz w:val="18"/>
                <w:szCs w:val="18"/>
              </w:rPr>
            </w:pPr>
            <w:r>
              <w:rPr>
                <w:rFonts w:ascii="Arial" w:eastAsia="Times New Roman" w:hAnsi="Arial" w:cs="Arial"/>
                <w:sz w:val="18"/>
                <w:szCs w:val="18"/>
              </w:rPr>
              <w:t xml:space="preserve">The Operator shall ensure each maintenance organization that performs maintenance for the Operator has an independent quality assurance program that: </w:t>
            </w:r>
          </w:p>
          <w:p w:rsidR="00D3105C" w:rsidRDefault="00D3105C">
            <w:pPr>
              <w:pStyle w:val="iatalistitem"/>
              <w:numPr>
                <w:ilvl w:val="0"/>
                <w:numId w:val="26"/>
              </w:numPr>
              <w:divId w:val="1352758507"/>
              <w:rPr>
                <w:rFonts w:ascii="Arial" w:eastAsia="Times New Roman" w:hAnsi="Arial" w:cs="Arial"/>
                <w:sz w:val="18"/>
                <w:szCs w:val="18"/>
              </w:rPr>
            </w:pPr>
            <w:r>
              <w:rPr>
                <w:rFonts w:ascii="Arial" w:eastAsia="Times New Roman" w:hAnsi="Arial" w:cs="Arial"/>
                <w:sz w:val="18"/>
                <w:szCs w:val="18"/>
              </w:rPr>
              <w:t>Meets the specifications and control processes contained in Table 4.7;</w:t>
            </w:r>
          </w:p>
          <w:p w:rsidR="00D3105C" w:rsidRDefault="00D3105C">
            <w:pPr>
              <w:pStyle w:val="iatalistitem"/>
              <w:numPr>
                <w:ilvl w:val="0"/>
                <w:numId w:val="26"/>
              </w:numPr>
              <w:divId w:val="1352758507"/>
              <w:rPr>
                <w:rFonts w:ascii="Arial" w:eastAsia="Times New Roman" w:hAnsi="Arial" w:cs="Arial"/>
                <w:sz w:val="18"/>
                <w:szCs w:val="18"/>
              </w:rPr>
            </w:pPr>
            <w:r>
              <w:rPr>
                <w:rFonts w:ascii="Arial" w:eastAsia="Times New Roman" w:hAnsi="Arial" w:cs="Arial"/>
                <w:sz w:val="18"/>
                <w:szCs w:val="18"/>
              </w:rPr>
              <w:t>Monitors compliance with applicabl</w:t>
            </w:r>
            <w:r>
              <w:rPr>
                <w:rFonts w:ascii="Arial" w:eastAsia="Times New Roman" w:hAnsi="Arial" w:cs="Arial"/>
                <w:sz w:val="18"/>
                <w:szCs w:val="18"/>
              </w:rPr>
              <w:t>e regulations, requirements and the Maintenance Procedures Manual (MPM) of the AMO;</w:t>
            </w:r>
          </w:p>
          <w:p w:rsidR="00D3105C" w:rsidRDefault="00D3105C">
            <w:pPr>
              <w:pStyle w:val="iatalistitem"/>
              <w:numPr>
                <w:ilvl w:val="0"/>
                <w:numId w:val="26"/>
              </w:numPr>
              <w:divId w:val="1352758507"/>
              <w:rPr>
                <w:rFonts w:ascii="Arial" w:eastAsia="Times New Roman" w:hAnsi="Arial" w:cs="Arial"/>
                <w:sz w:val="18"/>
                <w:szCs w:val="18"/>
              </w:rPr>
            </w:pPr>
            <w:r>
              <w:rPr>
                <w:rFonts w:ascii="Arial" w:eastAsia="Times New Roman" w:hAnsi="Arial" w:cs="Arial"/>
                <w:sz w:val="18"/>
                <w:szCs w:val="18"/>
              </w:rPr>
              <w:t>Addresses the specific requirements of the Operator as specified in the maintenance agreement;</w:t>
            </w:r>
          </w:p>
          <w:p w:rsidR="00D3105C" w:rsidRDefault="00D3105C">
            <w:pPr>
              <w:pStyle w:val="iatalistitem"/>
              <w:numPr>
                <w:ilvl w:val="0"/>
                <w:numId w:val="26"/>
              </w:numPr>
              <w:divId w:val="1352758507"/>
              <w:rPr>
                <w:rFonts w:ascii="Arial" w:eastAsia="Times New Roman" w:hAnsi="Arial" w:cs="Arial"/>
                <w:sz w:val="18"/>
                <w:szCs w:val="18"/>
              </w:rPr>
            </w:pPr>
            <w:r>
              <w:rPr>
                <w:rFonts w:ascii="Arial" w:eastAsia="Times New Roman" w:hAnsi="Arial" w:cs="Arial"/>
                <w:sz w:val="18"/>
                <w:szCs w:val="18"/>
              </w:rPr>
              <w:t>Is under the sole control of the Quality Manager or the person assigned manag</w:t>
            </w:r>
            <w:r>
              <w:rPr>
                <w:rFonts w:ascii="Arial" w:eastAsia="Times New Roman" w:hAnsi="Arial" w:cs="Arial"/>
                <w:sz w:val="18"/>
                <w:szCs w:val="18"/>
              </w:rPr>
              <w:t>erial responsibility for the program.</w:t>
            </w:r>
            <w:r>
              <w:rPr>
                <w:rFonts w:ascii="Arial" w:eastAsia="Times New Roman" w:hAnsi="Arial" w:cs="Arial"/>
                <w:b/>
                <w:bCs/>
                <w:sz w:val="18"/>
                <w:szCs w:val="18"/>
              </w:rPr>
              <w:t xml:space="preserve"> (GM)</w:t>
            </w:r>
          </w:p>
        </w:tc>
      </w:tr>
      <w:tr w:rsidR="00000000" w:rsidTr="00D3105C">
        <w:trPr>
          <w:divId w:val="1547834146"/>
        </w:trPr>
        <w:tc>
          <w:tcPr>
            <w:tcW w:w="9330" w:type="dxa"/>
            <w:hideMark/>
          </w:tcPr>
          <w:p w:rsidR="00D3105C" w:rsidRDefault="00D3105C">
            <w:pPr>
              <w:textAlignment w:val="center"/>
              <w:divId w:val="83844411"/>
              <w:rPr>
                <w:rFonts w:ascii="Arial" w:eastAsia="Times New Roman" w:hAnsi="Arial" w:cs="Arial"/>
                <w:sz w:val="18"/>
                <w:szCs w:val="18"/>
              </w:rPr>
            </w:pPr>
            <w:sdt>
              <w:sdtPr>
                <w:rPr>
                  <w:rFonts w:ascii="Arial" w:eastAsia="Times New Roman" w:hAnsi="Arial" w:cs="Arial"/>
                  <w:sz w:val="18"/>
                  <w:szCs w:val="18"/>
                </w:rPr>
                <w:id w:val="115179597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D3105C" w:rsidRDefault="00D3105C">
            <w:pPr>
              <w:textAlignment w:val="center"/>
              <w:divId w:val="1072267091"/>
              <w:rPr>
                <w:rFonts w:ascii="Arial" w:eastAsia="Times New Roman" w:hAnsi="Arial" w:cs="Arial"/>
                <w:sz w:val="18"/>
                <w:szCs w:val="18"/>
              </w:rPr>
            </w:pPr>
            <w:sdt>
              <w:sdtPr>
                <w:rPr>
                  <w:rFonts w:ascii="Arial" w:eastAsia="Times New Roman" w:hAnsi="Arial" w:cs="Arial"/>
                  <w:sz w:val="18"/>
                  <w:szCs w:val="18"/>
                </w:rPr>
                <w:id w:val="14710283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D3105C" w:rsidRDefault="00D3105C">
            <w:pPr>
              <w:textAlignment w:val="center"/>
              <w:divId w:val="1043554436"/>
              <w:rPr>
                <w:rFonts w:ascii="Arial" w:eastAsia="Times New Roman" w:hAnsi="Arial" w:cs="Arial"/>
                <w:sz w:val="18"/>
                <w:szCs w:val="18"/>
              </w:rPr>
            </w:pPr>
            <w:sdt>
              <w:sdtPr>
                <w:rPr>
                  <w:rFonts w:ascii="Arial" w:eastAsia="Times New Roman" w:hAnsi="Arial" w:cs="Arial"/>
                  <w:sz w:val="18"/>
                  <w:szCs w:val="18"/>
                </w:rPr>
                <w:id w:val="-53905734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D3105C" w:rsidRDefault="00D3105C">
            <w:pPr>
              <w:textAlignment w:val="center"/>
              <w:divId w:val="1494565380"/>
              <w:rPr>
                <w:rFonts w:ascii="Arial" w:eastAsia="Times New Roman" w:hAnsi="Arial" w:cs="Arial"/>
                <w:sz w:val="18"/>
                <w:szCs w:val="18"/>
              </w:rPr>
            </w:pPr>
            <w:sdt>
              <w:sdtPr>
                <w:rPr>
                  <w:rFonts w:ascii="Arial" w:eastAsia="Times New Roman" w:hAnsi="Arial" w:cs="Arial"/>
                  <w:sz w:val="18"/>
                  <w:szCs w:val="18"/>
                </w:rPr>
                <w:id w:val="189107285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w:t>
            </w:r>
            <w:r>
              <w:rPr>
                <w:rFonts w:ascii="Arial" w:eastAsia="Times New Roman" w:hAnsi="Arial" w:cs="Arial"/>
                <w:sz w:val="18"/>
                <w:szCs w:val="18"/>
              </w:rPr>
              <w:t>g)</w:t>
            </w:r>
          </w:p>
          <w:p w:rsidR="00D3105C" w:rsidRDefault="00D3105C">
            <w:pPr>
              <w:textAlignment w:val="center"/>
              <w:divId w:val="727219096"/>
              <w:rPr>
                <w:rFonts w:ascii="Arial" w:eastAsia="Times New Roman" w:hAnsi="Arial" w:cs="Arial"/>
                <w:sz w:val="18"/>
                <w:szCs w:val="18"/>
              </w:rPr>
            </w:pPr>
            <w:sdt>
              <w:sdtPr>
                <w:rPr>
                  <w:rFonts w:ascii="Arial" w:eastAsia="Times New Roman" w:hAnsi="Arial" w:cs="Arial"/>
                  <w:sz w:val="18"/>
                  <w:szCs w:val="18"/>
                </w:rPr>
                <w:id w:val="-176329186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D3105C">
        <w:trPr>
          <w:divId w:val="1547834146"/>
        </w:trPr>
        <w:tc>
          <w:tcPr>
            <w:tcW w:w="9330" w:type="dxa"/>
            <w:hideMark/>
          </w:tcPr>
          <w:p w:rsidR="00D3105C" w:rsidRDefault="00D3105C">
            <w:pPr>
              <w:divId w:val="62909456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878581947"/>
              <w:placeholder>
                <w:docPart w:val="DefaultPlaceholder_-1854013440"/>
              </w:placeholder>
              <w:showingPlcHdr/>
              <w:text w:multiLine="1"/>
            </w:sdtPr>
            <w:sdtContent>
              <w:p w:rsidR="00D3105C" w:rsidRDefault="00D3105C">
                <w:pPr>
                  <w:rPr>
                    <w:rFonts w:ascii="Arial" w:eastAsia="Times New Roman" w:hAnsi="Arial" w:cs="Arial"/>
                    <w:sz w:val="18"/>
                    <w:szCs w:val="18"/>
                  </w:rPr>
                </w:pPr>
                <w:r w:rsidRPr="00130BD8">
                  <w:rPr>
                    <w:rStyle w:val="PlaceholderText"/>
                  </w:rPr>
                  <w:t>Click or tap here to enter text.</w:t>
                </w:r>
              </w:p>
            </w:sdtContent>
          </w:sdt>
        </w:tc>
      </w:tr>
      <w:tr w:rsidR="00000000" w:rsidTr="00D3105C">
        <w:trPr>
          <w:divId w:val="1547834146"/>
        </w:trPr>
        <w:tc>
          <w:tcPr>
            <w:tcW w:w="9330" w:type="dxa"/>
            <w:hideMark/>
          </w:tcPr>
          <w:p w:rsidR="00D3105C" w:rsidRDefault="00D3105C">
            <w:pPr>
              <w:divId w:val="1764229159"/>
              <w:rPr>
                <w:rFonts w:ascii="Arial" w:eastAsia="Times New Roman" w:hAnsi="Arial" w:cs="Arial"/>
                <w:b/>
                <w:bCs/>
                <w:sz w:val="23"/>
                <w:szCs w:val="23"/>
              </w:rPr>
            </w:pPr>
            <w:r>
              <w:rPr>
                <w:rFonts w:ascii="Arial" w:eastAsia="Times New Roman" w:hAnsi="Arial" w:cs="Arial"/>
                <w:b/>
                <w:bCs/>
                <w:sz w:val="23"/>
                <w:szCs w:val="23"/>
              </w:rPr>
              <w:t>Auditor Actions</w:t>
            </w:r>
          </w:p>
          <w:p w:rsidR="00D3105C" w:rsidRDefault="00D3105C">
            <w:pPr>
              <w:divId w:val="1506358144"/>
              <w:rPr>
                <w:rFonts w:ascii="Arial" w:eastAsia="Times New Roman" w:hAnsi="Arial" w:cs="Arial"/>
                <w:sz w:val="18"/>
                <w:szCs w:val="18"/>
              </w:rPr>
            </w:pPr>
            <w:sdt>
              <w:sdtPr>
                <w:rPr>
                  <w:rStyle w:val="iatacheckbox1"/>
                  <w:rFonts w:ascii="Arial" w:eastAsia="Times New Roman" w:hAnsi="Arial" w:cs="Arial"/>
                  <w:sz w:val="18"/>
                  <w:szCs w:val="18"/>
                </w:rPr>
                <w:id w:val="207717095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requirement criteria for a QA program in the AMO selection process. </w:t>
            </w:r>
          </w:p>
          <w:p w:rsidR="00D3105C" w:rsidRDefault="00D3105C">
            <w:pPr>
              <w:divId w:val="1547253904"/>
              <w:rPr>
                <w:rFonts w:ascii="Arial" w:eastAsia="Times New Roman" w:hAnsi="Arial" w:cs="Arial"/>
                <w:sz w:val="18"/>
                <w:szCs w:val="18"/>
              </w:rPr>
            </w:pPr>
            <w:sdt>
              <w:sdtPr>
                <w:rPr>
                  <w:rStyle w:val="iatacheckbox1"/>
                  <w:rFonts w:ascii="Arial" w:eastAsia="Times New Roman" w:hAnsi="Arial" w:cs="Arial"/>
                  <w:sz w:val="18"/>
                  <w:szCs w:val="18"/>
                </w:rPr>
                <w:id w:val="79432942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D3105C" w:rsidRDefault="00D3105C">
            <w:pPr>
              <w:divId w:val="2089496033"/>
              <w:rPr>
                <w:rFonts w:ascii="Arial" w:eastAsia="Times New Roman" w:hAnsi="Arial" w:cs="Arial"/>
                <w:sz w:val="18"/>
                <w:szCs w:val="18"/>
              </w:rPr>
            </w:pPr>
            <w:sdt>
              <w:sdtPr>
                <w:rPr>
                  <w:rStyle w:val="iatacheckbox1"/>
                  <w:rFonts w:ascii="Arial" w:eastAsia="Times New Roman" w:hAnsi="Arial" w:cs="Arial"/>
                  <w:sz w:val="18"/>
                  <w:szCs w:val="18"/>
                </w:rPr>
                <w:id w:val="141436025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w:t>
            </w:r>
            <w:r>
              <w:rPr>
                <w:rFonts w:ascii="Arial" w:eastAsia="Times New Roman" w:hAnsi="Arial" w:cs="Arial"/>
                <w:b/>
                <w:bCs/>
                <w:sz w:val="18"/>
                <w:szCs w:val="18"/>
              </w:rPr>
              <w:t>d</w:t>
            </w:r>
            <w:r>
              <w:rPr>
                <w:rFonts w:ascii="Arial" w:eastAsia="Times New Roman" w:hAnsi="Arial" w:cs="Arial"/>
                <w:sz w:val="18"/>
                <w:szCs w:val="18"/>
              </w:rPr>
              <w:t xml:space="preserve"> selected AMO selection records. </w:t>
            </w:r>
          </w:p>
          <w:p w:rsidR="00D3105C" w:rsidRDefault="00D3105C">
            <w:pPr>
              <w:divId w:val="882906767"/>
              <w:rPr>
                <w:rFonts w:ascii="Arial" w:eastAsia="Times New Roman" w:hAnsi="Arial" w:cs="Arial"/>
                <w:sz w:val="18"/>
                <w:szCs w:val="18"/>
              </w:rPr>
            </w:pPr>
            <w:sdt>
              <w:sdtPr>
                <w:rPr>
                  <w:rStyle w:val="iatacheckbox1"/>
                  <w:rFonts w:ascii="Arial" w:eastAsia="Times New Roman" w:hAnsi="Arial" w:cs="Arial"/>
                  <w:sz w:val="18"/>
                  <w:szCs w:val="18"/>
                </w:rPr>
                <w:id w:val="-108399168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AMO oversight/monitoring reports. (focus: verifying AMO quality assurance programs meet all applicable requirements). </w:t>
            </w:r>
          </w:p>
          <w:p w:rsidR="00D3105C" w:rsidRDefault="00D3105C">
            <w:pPr>
              <w:divId w:val="2000693046"/>
              <w:rPr>
                <w:rFonts w:ascii="Arial" w:eastAsia="Times New Roman" w:hAnsi="Arial" w:cs="Arial"/>
                <w:sz w:val="18"/>
                <w:szCs w:val="18"/>
              </w:rPr>
            </w:pPr>
            <w:sdt>
              <w:sdtPr>
                <w:rPr>
                  <w:rStyle w:val="iatacheckbox1"/>
                  <w:rFonts w:ascii="Arial" w:eastAsia="Times New Roman" w:hAnsi="Arial" w:cs="Arial"/>
                  <w:sz w:val="18"/>
                  <w:szCs w:val="18"/>
                </w:rPr>
                <w:id w:val="39863312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087767215"/>
                <w:placeholder>
                  <w:docPart w:val="DefaultPlaceholder_-1854013440"/>
                </w:placeholder>
                <w:showingPlcHdr/>
                <w:text w:multiLine="1"/>
              </w:sdtPr>
              <w:sdtContent>
                <w:r w:rsidRPr="00130BD8">
                  <w:rPr>
                    <w:rStyle w:val="PlaceholderText"/>
                  </w:rPr>
                  <w:t>Click or tap here to enter text.</w:t>
                </w:r>
              </w:sdtContent>
            </w:sdt>
          </w:p>
        </w:tc>
      </w:tr>
      <w:tr w:rsidR="00000000" w:rsidTr="00D3105C">
        <w:trPr>
          <w:divId w:val="1547834146"/>
        </w:trPr>
        <w:tc>
          <w:tcPr>
            <w:tcW w:w="9330" w:type="dxa"/>
            <w:hideMark/>
          </w:tcPr>
          <w:p w:rsidR="00D3105C" w:rsidRDefault="00D3105C">
            <w:pPr>
              <w:divId w:val="1230732661"/>
              <w:rPr>
                <w:rFonts w:ascii="Arial" w:eastAsia="Times New Roman" w:hAnsi="Arial" w:cs="Arial"/>
                <w:b/>
                <w:bCs/>
                <w:sz w:val="23"/>
                <w:szCs w:val="23"/>
              </w:rPr>
            </w:pPr>
            <w:r>
              <w:rPr>
                <w:rFonts w:ascii="Arial" w:eastAsia="Times New Roman" w:hAnsi="Arial" w:cs="Arial"/>
                <w:b/>
                <w:bCs/>
                <w:sz w:val="23"/>
                <w:szCs w:val="23"/>
              </w:rPr>
              <w:t>Guidance</w:t>
            </w:r>
          </w:p>
          <w:p w:rsidR="00D3105C" w:rsidRDefault="00D3105C">
            <w:pPr>
              <w:divId w:val="315767461"/>
              <w:rPr>
                <w:rFonts w:ascii="Arial" w:eastAsia="Times New Roman" w:hAnsi="Arial" w:cs="Arial"/>
                <w:sz w:val="18"/>
                <w:szCs w:val="18"/>
              </w:rPr>
            </w:pPr>
            <w:r>
              <w:rPr>
                <w:rFonts w:ascii="Arial" w:eastAsia="Times New Roman" w:hAnsi="Arial" w:cs="Arial"/>
                <w:sz w:val="18"/>
                <w:szCs w:val="18"/>
              </w:rPr>
              <w:t>Refer to the IRM for the definition of Maintenance Procedures Manual (MPM).</w:t>
            </w:r>
          </w:p>
          <w:p w:rsidR="00D3105C" w:rsidRDefault="00D3105C">
            <w:pPr>
              <w:divId w:val="1437171318"/>
              <w:rPr>
                <w:rFonts w:ascii="Arial" w:eastAsia="Times New Roman" w:hAnsi="Arial" w:cs="Arial"/>
                <w:sz w:val="18"/>
                <w:szCs w:val="18"/>
              </w:rPr>
            </w:pPr>
            <w:r>
              <w:rPr>
                <w:rFonts w:ascii="Arial" w:eastAsia="Times New Roman" w:hAnsi="Arial" w:cs="Arial"/>
                <w:sz w:val="18"/>
                <w:szCs w:val="18"/>
              </w:rPr>
              <w:t xml:space="preserve">The primary objectives of the quality system are to enable the AMO to ensure it can deliver a safe product and remain in compliance with all requirements. </w:t>
            </w:r>
          </w:p>
          <w:p w:rsidR="00D3105C" w:rsidRDefault="00D3105C">
            <w:pPr>
              <w:divId w:val="475075782"/>
              <w:rPr>
                <w:rFonts w:ascii="Arial" w:eastAsia="Times New Roman" w:hAnsi="Arial" w:cs="Arial"/>
                <w:sz w:val="18"/>
                <w:szCs w:val="18"/>
              </w:rPr>
            </w:pPr>
            <w:r>
              <w:rPr>
                <w:rFonts w:ascii="Arial" w:eastAsia="Times New Roman" w:hAnsi="Arial" w:cs="Arial"/>
                <w:sz w:val="18"/>
                <w:szCs w:val="18"/>
              </w:rPr>
              <w:lastRenderedPageBreak/>
              <w:t>An essential el</w:t>
            </w:r>
            <w:r>
              <w:rPr>
                <w:rFonts w:ascii="Arial" w:eastAsia="Times New Roman" w:hAnsi="Arial" w:cs="Arial"/>
                <w:sz w:val="18"/>
                <w:szCs w:val="18"/>
              </w:rPr>
              <w:t xml:space="preserve">ement of the quality system is the independent audit. The independent audit is an objective process of routine sample checks of </w:t>
            </w:r>
            <w:r>
              <w:rPr>
                <w:rFonts w:ascii="Arial" w:eastAsia="Times New Roman" w:hAnsi="Arial" w:cs="Arial"/>
                <w:i/>
                <w:iCs/>
                <w:sz w:val="18"/>
                <w:szCs w:val="18"/>
              </w:rPr>
              <w:t>all</w:t>
            </w:r>
            <w:r>
              <w:rPr>
                <w:rFonts w:ascii="Arial" w:eastAsia="Times New Roman" w:hAnsi="Arial" w:cs="Arial"/>
                <w:sz w:val="18"/>
                <w:szCs w:val="18"/>
              </w:rPr>
              <w:t xml:space="preserve"> </w:t>
            </w:r>
            <w:r>
              <w:rPr>
                <w:rFonts w:ascii="Arial" w:eastAsia="Times New Roman" w:hAnsi="Arial" w:cs="Arial"/>
                <w:sz w:val="18"/>
                <w:szCs w:val="18"/>
              </w:rPr>
              <w:t xml:space="preserve">aspects of the approved maintenance organization's ability to carry out all maintenance to the required standards. This process includes: </w:t>
            </w:r>
          </w:p>
          <w:p w:rsidR="00D3105C" w:rsidRDefault="00D3105C">
            <w:pPr>
              <w:pStyle w:val="iatalistitem"/>
              <w:numPr>
                <w:ilvl w:val="0"/>
                <w:numId w:val="27"/>
              </w:numPr>
              <w:divId w:val="475075782"/>
              <w:rPr>
                <w:rFonts w:ascii="Arial" w:eastAsia="Times New Roman" w:hAnsi="Arial" w:cs="Arial"/>
                <w:sz w:val="18"/>
                <w:szCs w:val="18"/>
              </w:rPr>
            </w:pPr>
            <w:r>
              <w:rPr>
                <w:rFonts w:ascii="Arial" w:eastAsia="Times New Roman" w:hAnsi="Arial" w:cs="Arial"/>
                <w:sz w:val="18"/>
                <w:szCs w:val="18"/>
              </w:rPr>
              <w:t>Product sampling, as this is the end result of the maintenance process, which represents an objective overview of the</w:t>
            </w:r>
            <w:r>
              <w:rPr>
                <w:rFonts w:ascii="Arial" w:eastAsia="Times New Roman" w:hAnsi="Arial" w:cs="Arial"/>
                <w:sz w:val="18"/>
                <w:szCs w:val="18"/>
              </w:rPr>
              <w:t xml:space="preserve"> complete maintenance-related activities; product sampling is intended to complement the requirement for certifying personnel to be satisfied that all required maintenance has been properly carried out before the issue of the certificate of release to serv</w:t>
            </w:r>
            <w:r>
              <w:rPr>
                <w:rFonts w:ascii="Arial" w:eastAsia="Times New Roman" w:hAnsi="Arial" w:cs="Arial"/>
                <w:sz w:val="18"/>
                <w:szCs w:val="18"/>
              </w:rPr>
              <w:t xml:space="preserve">ice; </w:t>
            </w:r>
          </w:p>
          <w:p w:rsidR="00D3105C" w:rsidRDefault="00D3105C">
            <w:pPr>
              <w:pStyle w:val="iatalistitem"/>
              <w:numPr>
                <w:ilvl w:val="0"/>
                <w:numId w:val="27"/>
              </w:numPr>
              <w:divId w:val="475075782"/>
              <w:rPr>
                <w:rFonts w:ascii="Arial" w:eastAsia="Times New Roman" w:hAnsi="Arial" w:cs="Arial"/>
                <w:sz w:val="18"/>
                <w:szCs w:val="18"/>
              </w:rPr>
            </w:pPr>
            <w:r>
              <w:rPr>
                <w:rFonts w:ascii="Arial" w:eastAsia="Times New Roman" w:hAnsi="Arial" w:cs="Arial"/>
                <w:sz w:val="18"/>
                <w:szCs w:val="18"/>
              </w:rPr>
              <w:t xml:space="preserve">A percentage of random audits carried out on a sample basis when maintenance is being carried out; random audits include audits done during the night for those organizations that work at night. </w:t>
            </w:r>
          </w:p>
          <w:p w:rsidR="00D3105C" w:rsidRDefault="00D3105C">
            <w:pPr>
              <w:divId w:val="1100877480"/>
              <w:rPr>
                <w:rFonts w:ascii="Arial" w:eastAsia="Times New Roman" w:hAnsi="Arial" w:cs="Arial"/>
                <w:sz w:val="18"/>
                <w:szCs w:val="18"/>
              </w:rPr>
            </w:pPr>
            <w:r>
              <w:rPr>
                <w:rFonts w:ascii="Arial" w:eastAsia="Times New Roman" w:hAnsi="Arial" w:cs="Arial"/>
                <w:sz w:val="18"/>
                <w:szCs w:val="18"/>
              </w:rPr>
              <w:t xml:space="preserve">Another essential element of the quality system is the </w:t>
            </w:r>
            <w:r>
              <w:rPr>
                <w:rFonts w:ascii="Arial" w:eastAsia="Times New Roman" w:hAnsi="Arial" w:cs="Arial"/>
                <w:sz w:val="18"/>
                <w:szCs w:val="18"/>
              </w:rPr>
              <w:t xml:space="preserve">quality feedback system. The principal function of the quality feedback system is to ensure all findings resulting from the independent quality audits of the organization are properly investigated and corrected in a timely manner: </w:t>
            </w:r>
          </w:p>
          <w:p w:rsidR="00D3105C" w:rsidRDefault="00D3105C">
            <w:pPr>
              <w:pStyle w:val="iatalistitem"/>
              <w:numPr>
                <w:ilvl w:val="0"/>
                <w:numId w:val="28"/>
              </w:numPr>
              <w:divId w:val="1100877480"/>
              <w:rPr>
                <w:rFonts w:ascii="Arial" w:eastAsia="Times New Roman" w:hAnsi="Arial" w:cs="Arial"/>
                <w:sz w:val="18"/>
                <w:szCs w:val="18"/>
              </w:rPr>
            </w:pPr>
            <w:r>
              <w:rPr>
                <w:rFonts w:ascii="Arial" w:eastAsia="Times New Roman" w:hAnsi="Arial" w:cs="Arial"/>
                <w:sz w:val="18"/>
                <w:szCs w:val="18"/>
              </w:rPr>
              <w:t>Independent quality audi</w:t>
            </w:r>
            <w:r>
              <w:rPr>
                <w:rFonts w:ascii="Arial" w:eastAsia="Times New Roman" w:hAnsi="Arial" w:cs="Arial"/>
                <w:sz w:val="18"/>
                <w:szCs w:val="18"/>
              </w:rPr>
              <w:t xml:space="preserve">t reports are sent to the relevant department(s) for rectification action proposing target rectification dates; </w:t>
            </w:r>
          </w:p>
          <w:p w:rsidR="00D3105C" w:rsidRDefault="00D3105C">
            <w:pPr>
              <w:pStyle w:val="iatalistitem"/>
              <w:numPr>
                <w:ilvl w:val="0"/>
                <w:numId w:val="28"/>
              </w:numPr>
              <w:divId w:val="1100877480"/>
              <w:rPr>
                <w:rFonts w:ascii="Arial" w:eastAsia="Times New Roman" w:hAnsi="Arial" w:cs="Arial"/>
                <w:sz w:val="18"/>
                <w:szCs w:val="18"/>
              </w:rPr>
            </w:pPr>
            <w:r>
              <w:rPr>
                <w:rFonts w:ascii="Arial" w:eastAsia="Times New Roman" w:hAnsi="Arial" w:cs="Arial"/>
                <w:sz w:val="18"/>
                <w:szCs w:val="18"/>
              </w:rPr>
              <w:t>Rectification dates are discussed with such department(s) before the quality department or nominated quality auditor confirms dates in the repo</w:t>
            </w:r>
            <w:r>
              <w:rPr>
                <w:rFonts w:ascii="Arial" w:eastAsia="Times New Roman" w:hAnsi="Arial" w:cs="Arial"/>
                <w:sz w:val="18"/>
                <w:szCs w:val="18"/>
              </w:rPr>
              <w:t xml:space="preserve">rt; </w:t>
            </w:r>
          </w:p>
          <w:p w:rsidR="00D3105C" w:rsidRDefault="00D3105C">
            <w:pPr>
              <w:pStyle w:val="iatalistitem"/>
              <w:numPr>
                <w:ilvl w:val="0"/>
                <w:numId w:val="28"/>
              </w:numPr>
              <w:divId w:val="1100877480"/>
              <w:rPr>
                <w:rFonts w:ascii="Arial" w:eastAsia="Times New Roman" w:hAnsi="Arial" w:cs="Arial"/>
                <w:sz w:val="18"/>
                <w:szCs w:val="18"/>
              </w:rPr>
            </w:pPr>
            <w:r>
              <w:rPr>
                <w:rFonts w:ascii="Arial" w:eastAsia="Times New Roman" w:hAnsi="Arial" w:cs="Arial"/>
                <w:sz w:val="18"/>
                <w:szCs w:val="18"/>
              </w:rPr>
              <w:t xml:space="preserve">The relevant department(s) rectifies findings within agreed rectification dates and informs the quality department or nominated quality auditor of the completion of such rectifications. </w:t>
            </w:r>
          </w:p>
          <w:p w:rsidR="00D3105C" w:rsidRDefault="00D3105C">
            <w:pPr>
              <w:divId w:val="1208685176"/>
              <w:rPr>
                <w:rFonts w:ascii="Arial" w:eastAsia="Times New Roman" w:hAnsi="Arial" w:cs="Arial"/>
                <w:sz w:val="18"/>
                <w:szCs w:val="18"/>
              </w:rPr>
            </w:pPr>
            <w:r>
              <w:rPr>
                <w:rFonts w:ascii="Arial" w:eastAsia="Times New Roman" w:hAnsi="Arial" w:cs="Arial"/>
                <w:sz w:val="18"/>
                <w:szCs w:val="18"/>
              </w:rPr>
              <w:t xml:space="preserve">The accountable executive is kept informed of any safety issues </w:t>
            </w:r>
            <w:r>
              <w:rPr>
                <w:rFonts w:ascii="Arial" w:eastAsia="Times New Roman" w:hAnsi="Arial" w:cs="Arial"/>
                <w:sz w:val="18"/>
                <w:szCs w:val="18"/>
              </w:rPr>
              <w:t>and the extent of compliance with authority requirements. The accountable executive also holds regular meetings with personnel to check progress on rectification. In large organizations such meetings may be delegated on a day-to-day basis to the quality ma</w:t>
            </w:r>
            <w:r>
              <w:rPr>
                <w:rFonts w:ascii="Arial" w:eastAsia="Times New Roman" w:hAnsi="Arial" w:cs="Arial"/>
                <w:sz w:val="18"/>
                <w:szCs w:val="18"/>
              </w:rPr>
              <w:t xml:space="preserve">nager, subject to the accountable executive meeting at least twice per year with the senior personnel involved to review the overall performance and receiving at least a half yearly summary report on findings of non-compliance. </w:t>
            </w:r>
          </w:p>
          <w:p w:rsidR="00D3105C" w:rsidRDefault="00D3105C">
            <w:pPr>
              <w:divId w:val="187185704"/>
              <w:rPr>
                <w:rFonts w:ascii="Arial" w:eastAsia="Times New Roman" w:hAnsi="Arial" w:cs="Arial"/>
                <w:sz w:val="18"/>
                <w:szCs w:val="18"/>
              </w:rPr>
            </w:pPr>
            <w:r>
              <w:rPr>
                <w:rFonts w:ascii="Arial" w:eastAsia="Times New Roman" w:hAnsi="Arial" w:cs="Arial"/>
                <w:sz w:val="18"/>
                <w:szCs w:val="18"/>
              </w:rPr>
              <w:t>All records pertaining to t</w:t>
            </w:r>
            <w:r>
              <w:rPr>
                <w:rFonts w:ascii="Arial" w:eastAsia="Times New Roman" w:hAnsi="Arial" w:cs="Arial"/>
                <w:sz w:val="18"/>
                <w:szCs w:val="18"/>
              </w:rPr>
              <w:t xml:space="preserve">he independent quality audit and the quality feedback system are retained for at least two evaluation cycles after the date of closure of the finding to which they refer, or for such period as to support changes to the audit time periods, whichever is the </w:t>
            </w:r>
            <w:r>
              <w:rPr>
                <w:rFonts w:ascii="Arial" w:eastAsia="Times New Roman" w:hAnsi="Arial" w:cs="Arial"/>
                <w:sz w:val="18"/>
                <w:szCs w:val="18"/>
              </w:rPr>
              <w:t xml:space="preserve">longer. </w:t>
            </w:r>
          </w:p>
          <w:p w:rsidR="00D3105C" w:rsidRDefault="00D3105C">
            <w:pPr>
              <w:divId w:val="2114547352"/>
              <w:rPr>
                <w:rFonts w:ascii="Arial" w:eastAsia="Times New Roman" w:hAnsi="Arial" w:cs="Arial"/>
                <w:i/>
                <w:iCs/>
                <w:sz w:val="18"/>
                <w:szCs w:val="18"/>
              </w:rPr>
            </w:pPr>
            <w:r>
              <w:rPr>
                <w:rFonts w:ascii="Arial" w:eastAsia="Times New Roman" w:hAnsi="Arial" w:cs="Arial"/>
                <w:b/>
                <w:bCs/>
                <w:i/>
                <w:iCs/>
                <w:sz w:val="18"/>
                <w:szCs w:val="18"/>
              </w:rPr>
              <w:t xml:space="preserve">Note: </w:t>
            </w:r>
          </w:p>
          <w:p w:rsidR="00D3105C" w:rsidRDefault="00D3105C">
            <w:pPr>
              <w:divId w:val="845439747"/>
              <w:rPr>
                <w:rFonts w:ascii="Arial" w:eastAsia="Times New Roman" w:hAnsi="Arial" w:cs="Arial"/>
                <w:i/>
                <w:iCs/>
                <w:sz w:val="18"/>
                <w:szCs w:val="18"/>
              </w:rPr>
            </w:pPr>
            <w:r>
              <w:rPr>
                <w:rFonts w:ascii="Arial" w:eastAsia="Times New Roman" w:hAnsi="Arial" w:cs="Arial"/>
                <w:i/>
                <w:iCs/>
                <w:sz w:val="18"/>
                <w:szCs w:val="18"/>
              </w:rPr>
              <w:t>The quality feedback system may not be contracted to outside persons.</w:t>
            </w:r>
          </w:p>
          <w:p w:rsidR="00D3105C" w:rsidRDefault="00D3105C">
            <w:pPr>
              <w:divId w:val="1945184704"/>
              <w:rPr>
                <w:rFonts w:ascii="Arial" w:eastAsia="Times New Roman" w:hAnsi="Arial" w:cs="Arial"/>
                <w:sz w:val="18"/>
                <w:szCs w:val="18"/>
              </w:rPr>
            </w:pPr>
            <w:r>
              <w:rPr>
                <w:rFonts w:ascii="Arial" w:eastAsia="Times New Roman" w:hAnsi="Arial" w:cs="Arial"/>
                <w:sz w:val="18"/>
                <w:szCs w:val="18"/>
              </w:rPr>
              <w:t>It is not intended that this QA Program be based on a system of end product inspection, but rather upon periodic verifications of all aspects of the systems and practices</w:t>
            </w:r>
            <w:r>
              <w:rPr>
                <w:rFonts w:ascii="Arial" w:eastAsia="Times New Roman" w:hAnsi="Arial" w:cs="Arial"/>
                <w:sz w:val="18"/>
                <w:szCs w:val="18"/>
              </w:rPr>
              <w:t xml:space="preserve"> used for the control of maintenance to ensure compliance with regulations and with the operator's approved procedures. </w:t>
            </w:r>
          </w:p>
          <w:p w:rsidR="00D3105C" w:rsidRDefault="00D3105C">
            <w:pPr>
              <w:divId w:val="1342270184"/>
              <w:rPr>
                <w:rFonts w:ascii="Arial" w:eastAsia="Times New Roman" w:hAnsi="Arial" w:cs="Arial"/>
                <w:sz w:val="18"/>
                <w:szCs w:val="18"/>
              </w:rPr>
            </w:pPr>
            <w:r>
              <w:rPr>
                <w:rFonts w:ascii="Arial" w:eastAsia="Times New Roman" w:hAnsi="Arial" w:cs="Arial"/>
                <w:sz w:val="18"/>
                <w:szCs w:val="18"/>
              </w:rPr>
              <w:t>The aim of the program is to provide an unbiased picture of the AMO's performance to verify that activities comply with the MPM and con</w:t>
            </w:r>
            <w:r>
              <w:rPr>
                <w:rFonts w:ascii="Arial" w:eastAsia="Times New Roman" w:hAnsi="Arial" w:cs="Arial"/>
                <w:sz w:val="18"/>
                <w:szCs w:val="18"/>
              </w:rPr>
              <w:t xml:space="preserve">firm that the systems and procedures described in the MPM remain effective and are achieving the AMO's requirements. </w:t>
            </w:r>
          </w:p>
        </w:tc>
      </w:tr>
    </w:tbl>
    <w:p w:rsidR="00D3105C" w:rsidRDefault="00D3105C">
      <w:pPr>
        <w:pStyle w:val="NormalWeb"/>
        <w:divId w:val="1547834146"/>
        <w:rPr>
          <w:rFonts w:ascii="Arial" w:hAnsi="Arial" w:cs="Arial"/>
          <w:color w:val="022A4C"/>
          <w:sz w:val="18"/>
          <w:szCs w:val="18"/>
        </w:rPr>
      </w:pPr>
      <w:r>
        <w:rPr>
          <w:rFonts w:ascii="Arial" w:hAnsi="Arial" w:cs="Arial"/>
          <w:color w:val="022A4C"/>
          <w:sz w:val="18"/>
          <w:szCs w:val="18"/>
        </w:rPr>
        <w:lastRenderedPageBreak/>
        <w:t> </w:t>
      </w:r>
    </w:p>
    <w:p w:rsidR="00D3105C" w:rsidRDefault="00D3105C" w:rsidP="00D3105C">
      <w:pPr>
        <w:pStyle w:val="Heading3"/>
        <w:shd w:val="clear" w:color="auto" w:fill="FAC832"/>
        <w:spacing w:after="150" w:afterAutospacing="0"/>
        <w:ind w:left="-50" w:right="-36"/>
        <w:rPr>
          <w:rFonts w:ascii="Arial" w:eastAsia="Times New Roman" w:hAnsi="Arial" w:cs="Arial"/>
          <w:color w:val="000000"/>
          <w:sz w:val="23"/>
          <w:szCs w:val="23"/>
        </w:rPr>
      </w:pPr>
      <w:r>
        <w:rPr>
          <w:rStyle w:val="iatasidemarks1"/>
          <w:rFonts w:eastAsia="Times New Roman" w:cs="Arial"/>
          <w:color w:val="000000"/>
          <w:sz w:val="23"/>
          <w:szCs w:val="23"/>
        </w:rPr>
        <w:t></w:t>
      </w:r>
      <w:r>
        <w:rPr>
          <w:rFonts w:ascii="Arial" w:eastAsia="Times New Roman" w:hAnsi="Arial" w:cs="Arial"/>
          <w:color w:val="000000"/>
          <w:sz w:val="23"/>
          <w:szCs w:val="23"/>
        </w:rPr>
        <w:t xml:space="preserve">4.4 Personnel </w:t>
      </w:r>
    </w:p>
    <w:tbl>
      <w:tblPr>
        <w:tblStyle w:val="TableGrid"/>
        <w:tblW w:w="5000" w:type="pct"/>
        <w:tblLayout w:type="fixed"/>
        <w:tblLook w:val="04A0" w:firstRow="1" w:lastRow="0" w:firstColumn="1" w:lastColumn="0" w:noHBand="0" w:noVBand="1"/>
      </w:tblPr>
      <w:tblGrid>
        <w:gridCol w:w="9576"/>
      </w:tblGrid>
      <w:tr w:rsidR="00000000" w:rsidTr="00D3105C">
        <w:trPr>
          <w:divId w:val="2048021876"/>
        </w:trPr>
        <w:tc>
          <w:tcPr>
            <w:tcW w:w="9330" w:type="dxa"/>
            <w:hideMark/>
          </w:tcPr>
          <w:p w:rsidR="00D3105C" w:rsidRDefault="00D3105C">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MNT 4.4.1</w:t>
            </w:r>
          </w:p>
        </w:tc>
      </w:tr>
      <w:tr w:rsidR="00000000" w:rsidTr="00D3105C">
        <w:trPr>
          <w:divId w:val="2048021876"/>
        </w:trPr>
        <w:tc>
          <w:tcPr>
            <w:tcW w:w="9330" w:type="dxa"/>
            <w:hideMark/>
          </w:tcPr>
          <w:p w:rsidR="00D3105C" w:rsidRDefault="00D3105C">
            <w:pPr>
              <w:divId w:val="575171283"/>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have a process to ensure each maintenance organization that performs maintenance for the Operator uses maintenance personnel: </w:t>
            </w:r>
          </w:p>
          <w:p w:rsidR="00D3105C" w:rsidRDefault="00D3105C">
            <w:pPr>
              <w:pStyle w:val="iatalistitem"/>
              <w:numPr>
                <w:ilvl w:val="0"/>
                <w:numId w:val="29"/>
              </w:numPr>
              <w:divId w:val="575171283"/>
              <w:rPr>
                <w:rFonts w:ascii="Arial" w:eastAsia="Times New Roman" w:hAnsi="Arial" w:cs="Arial"/>
                <w:sz w:val="18"/>
                <w:szCs w:val="18"/>
              </w:rPr>
            </w:pPr>
            <w:r>
              <w:rPr>
                <w:rFonts w:ascii="Arial" w:eastAsia="Times New Roman" w:hAnsi="Arial" w:cs="Arial"/>
                <w:sz w:val="18"/>
                <w:szCs w:val="18"/>
              </w:rPr>
              <w:t>That are appropriately licensed and/or authorized to sign the maintenance release;</w:t>
            </w:r>
          </w:p>
          <w:p w:rsidR="00D3105C" w:rsidRDefault="00D3105C">
            <w:pPr>
              <w:pStyle w:val="iatalistitem"/>
              <w:numPr>
                <w:ilvl w:val="0"/>
                <w:numId w:val="29"/>
              </w:numPr>
              <w:divId w:val="575171283"/>
              <w:rPr>
                <w:rFonts w:ascii="Arial" w:eastAsia="Times New Roman" w:hAnsi="Arial" w:cs="Arial"/>
                <w:sz w:val="18"/>
                <w:szCs w:val="18"/>
              </w:rPr>
            </w:pPr>
            <w:r>
              <w:rPr>
                <w:rFonts w:ascii="Arial" w:eastAsia="Times New Roman" w:hAnsi="Arial" w:cs="Arial"/>
                <w:sz w:val="18"/>
                <w:szCs w:val="18"/>
              </w:rPr>
              <w:t>Whose competence has been established in accor</w:t>
            </w:r>
            <w:r>
              <w:rPr>
                <w:rFonts w:ascii="Arial" w:eastAsia="Times New Roman" w:hAnsi="Arial" w:cs="Arial"/>
                <w:sz w:val="18"/>
                <w:szCs w:val="18"/>
              </w:rPr>
              <w:t xml:space="preserve">dance with a procedure and to a level acceptable to the authority granting approval for the maintenance organization. </w:t>
            </w:r>
            <w:r>
              <w:rPr>
                <w:rFonts w:ascii="Arial" w:eastAsia="Times New Roman" w:hAnsi="Arial" w:cs="Arial"/>
                <w:b/>
                <w:bCs/>
                <w:sz w:val="18"/>
                <w:szCs w:val="18"/>
              </w:rPr>
              <w:t>(GM)</w:t>
            </w:r>
          </w:p>
          <w:p w:rsidR="00D3105C" w:rsidRDefault="00D3105C">
            <w:pPr>
              <w:divId w:val="254873272"/>
              <w:rPr>
                <w:rFonts w:ascii="Arial" w:eastAsia="Times New Roman" w:hAnsi="Arial" w:cs="Arial"/>
                <w:i/>
                <w:iCs/>
                <w:sz w:val="18"/>
                <w:szCs w:val="18"/>
              </w:rPr>
            </w:pPr>
            <w:r>
              <w:rPr>
                <w:rFonts w:ascii="Arial" w:eastAsia="Times New Roman" w:hAnsi="Arial" w:cs="Arial"/>
                <w:b/>
                <w:bCs/>
                <w:i/>
                <w:iCs/>
                <w:sz w:val="18"/>
                <w:szCs w:val="18"/>
              </w:rPr>
              <w:t xml:space="preserve">Note: </w:t>
            </w:r>
          </w:p>
          <w:p w:rsidR="00D3105C" w:rsidRDefault="00D3105C">
            <w:pPr>
              <w:divId w:val="1893928845"/>
              <w:rPr>
                <w:rFonts w:ascii="Arial" w:eastAsia="Times New Roman" w:hAnsi="Arial" w:cs="Arial"/>
                <w:i/>
                <w:iCs/>
                <w:sz w:val="18"/>
                <w:szCs w:val="18"/>
              </w:rPr>
            </w:pPr>
            <w:r>
              <w:rPr>
                <w:rFonts w:ascii="Arial" w:eastAsia="Times New Roman" w:hAnsi="Arial" w:cs="Arial"/>
                <w:i/>
                <w:iCs/>
                <w:sz w:val="18"/>
                <w:szCs w:val="18"/>
              </w:rPr>
              <w:lastRenderedPageBreak/>
              <w:t>Effective 1 April 2025, this recommended practice will be upgraded to a standard.</w:t>
            </w:r>
          </w:p>
        </w:tc>
      </w:tr>
      <w:tr w:rsidR="00000000" w:rsidTr="00D3105C">
        <w:trPr>
          <w:divId w:val="2048021876"/>
        </w:trPr>
        <w:tc>
          <w:tcPr>
            <w:tcW w:w="9330" w:type="dxa"/>
            <w:hideMark/>
          </w:tcPr>
          <w:p w:rsidR="00D3105C" w:rsidRDefault="00D3105C">
            <w:pPr>
              <w:textAlignment w:val="center"/>
              <w:divId w:val="1220551465"/>
              <w:rPr>
                <w:rFonts w:ascii="Arial" w:eastAsia="Times New Roman" w:hAnsi="Arial" w:cs="Arial"/>
                <w:sz w:val="18"/>
                <w:szCs w:val="18"/>
              </w:rPr>
            </w:pPr>
            <w:sdt>
              <w:sdtPr>
                <w:rPr>
                  <w:rFonts w:ascii="Arial" w:eastAsia="Times New Roman" w:hAnsi="Arial" w:cs="Arial"/>
                  <w:sz w:val="18"/>
                  <w:szCs w:val="18"/>
                </w:rPr>
                <w:id w:val="-121850800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w:t>
            </w:r>
            <w:r>
              <w:rPr>
                <w:rFonts w:ascii="Arial" w:eastAsia="Times New Roman" w:hAnsi="Arial" w:cs="Arial"/>
                <w:sz w:val="18"/>
                <w:szCs w:val="18"/>
              </w:rPr>
              <w:t>Conformity)</w:t>
            </w:r>
          </w:p>
          <w:p w:rsidR="00D3105C" w:rsidRDefault="00D3105C">
            <w:pPr>
              <w:textAlignment w:val="center"/>
              <w:divId w:val="1900824846"/>
              <w:rPr>
                <w:rFonts w:ascii="Arial" w:eastAsia="Times New Roman" w:hAnsi="Arial" w:cs="Arial"/>
                <w:sz w:val="18"/>
                <w:szCs w:val="18"/>
              </w:rPr>
            </w:pPr>
            <w:sdt>
              <w:sdtPr>
                <w:rPr>
                  <w:rFonts w:ascii="Arial" w:eastAsia="Times New Roman" w:hAnsi="Arial" w:cs="Arial"/>
                  <w:sz w:val="18"/>
                  <w:szCs w:val="18"/>
                </w:rPr>
                <w:id w:val="64061235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D3105C" w:rsidRDefault="00D3105C">
            <w:pPr>
              <w:textAlignment w:val="center"/>
              <w:divId w:val="968165262"/>
              <w:rPr>
                <w:rFonts w:ascii="Arial" w:eastAsia="Times New Roman" w:hAnsi="Arial" w:cs="Arial"/>
                <w:sz w:val="18"/>
                <w:szCs w:val="18"/>
              </w:rPr>
            </w:pPr>
            <w:sdt>
              <w:sdtPr>
                <w:rPr>
                  <w:rFonts w:ascii="Arial" w:eastAsia="Times New Roman" w:hAnsi="Arial" w:cs="Arial"/>
                  <w:sz w:val="18"/>
                  <w:szCs w:val="18"/>
                </w:rPr>
                <w:id w:val="-189110150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D3105C" w:rsidRDefault="00D3105C">
            <w:pPr>
              <w:textAlignment w:val="center"/>
              <w:divId w:val="1549143885"/>
              <w:rPr>
                <w:rFonts w:ascii="Arial" w:eastAsia="Times New Roman" w:hAnsi="Arial" w:cs="Arial"/>
                <w:sz w:val="18"/>
                <w:szCs w:val="18"/>
              </w:rPr>
            </w:pPr>
            <w:sdt>
              <w:sdtPr>
                <w:rPr>
                  <w:rFonts w:ascii="Arial" w:eastAsia="Times New Roman" w:hAnsi="Arial" w:cs="Arial"/>
                  <w:sz w:val="18"/>
                  <w:szCs w:val="18"/>
                </w:rPr>
                <w:id w:val="-112484122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D3105C" w:rsidRDefault="00D3105C">
            <w:pPr>
              <w:textAlignment w:val="center"/>
              <w:divId w:val="1991325019"/>
              <w:rPr>
                <w:rFonts w:ascii="Arial" w:eastAsia="Times New Roman" w:hAnsi="Arial" w:cs="Arial"/>
                <w:sz w:val="18"/>
                <w:szCs w:val="18"/>
              </w:rPr>
            </w:pPr>
            <w:sdt>
              <w:sdtPr>
                <w:rPr>
                  <w:rFonts w:ascii="Arial" w:eastAsia="Times New Roman" w:hAnsi="Arial" w:cs="Arial"/>
                  <w:sz w:val="18"/>
                  <w:szCs w:val="18"/>
                </w:rPr>
                <w:id w:val="87573825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D3105C">
        <w:trPr>
          <w:divId w:val="2048021876"/>
        </w:trPr>
        <w:tc>
          <w:tcPr>
            <w:tcW w:w="9330" w:type="dxa"/>
            <w:hideMark/>
          </w:tcPr>
          <w:p w:rsidR="00D3105C" w:rsidRDefault="00D3105C">
            <w:pPr>
              <w:divId w:val="187584880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423573634"/>
              <w:placeholder>
                <w:docPart w:val="DefaultPlaceholder_-1854013440"/>
              </w:placeholder>
              <w:showingPlcHdr/>
              <w:text w:multiLine="1"/>
            </w:sdtPr>
            <w:sdtContent>
              <w:p w:rsidR="00D3105C" w:rsidRDefault="00D3105C">
                <w:pPr>
                  <w:rPr>
                    <w:rFonts w:ascii="Arial" w:eastAsia="Times New Roman" w:hAnsi="Arial" w:cs="Arial"/>
                    <w:sz w:val="18"/>
                    <w:szCs w:val="18"/>
                  </w:rPr>
                </w:pPr>
                <w:r w:rsidRPr="00130BD8">
                  <w:rPr>
                    <w:rStyle w:val="PlaceholderText"/>
                  </w:rPr>
                  <w:t>Click or tap here to enter text.</w:t>
                </w:r>
              </w:p>
            </w:sdtContent>
          </w:sdt>
        </w:tc>
      </w:tr>
      <w:tr w:rsidR="00000000" w:rsidTr="00D3105C">
        <w:trPr>
          <w:divId w:val="2048021876"/>
        </w:trPr>
        <w:tc>
          <w:tcPr>
            <w:tcW w:w="9330" w:type="dxa"/>
            <w:hideMark/>
          </w:tcPr>
          <w:p w:rsidR="00D3105C" w:rsidRDefault="00D3105C">
            <w:pPr>
              <w:divId w:val="1949895225"/>
              <w:rPr>
                <w:rFonts w:ascii="Arial" w:eastAsia="Times New Roman" w:hAnsi="Arial" w:cs="Arial"/>
                <w:b/>
                <w:bCs/>
                <w:sz w:val="23"/>
                <w:szCs w:val="23"/>
              </w:rPr>
            </w:pPr>
            <w:r>
              <w:rPr>
                <w:rFonts w:ascii="Arial" w:eastAsia="Times New Roman" w:hAnsi="Arial" w:cs="Arial"/>
                <w:b/>
                <w:bCs/>
                <w:sz w:val="23"/>
                <w:szCs w:val="23"/>
              </w:rPr>
              <w:t>Auditor Actions</w:t>
            </w:r>
          </w:p>
          <w:p w:rsidR="00D3105C" w:rsidRDefault="00D3105C">
            <w:pPr>
              <w:divId w:val="772478344"/>
              <w:rPr>
                <w:rFonts w:ascii="Arial" w:eastAsia="Times New Roman" w:hAnsi="Arial" w:cs="Arial"/>
                <w:sz w:val="18"/>
                <w:szCs w:val="18"/>
              </w:rPr>
            </w:pPr>
            <w:sdt>
              <w:sdtPr>
                <w:rPr>
                  <w:rStyle w:val="iatacheckbox1"/>
                  <w:rFonts w:ascii="Arial" w:eastAsia="Times New Roman" w:hAnsi="Arial" w:cs="Arial"/>
                  <w:sz w:val="18"/>
                  <w:szCs w:val="18"/>
                </w:rPr>
                <w:id w:val="-158197103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requirement criteria for qualifications of personnel in the AMO selection process. </w:t>
            </w:r>
          </w:p>
          <w:p w:rsidR="00D3105C" w:rsidRDefault="00D3105C">
            <w:pPr>
              <w:divId w:val="152184140"/>
              <w:rPr>
                <w:rFonts w:ascii="Arial" w:eastAsia="Times New Roman" w:hAnsi="Arial" w:cs="Arial"/>
                <w:sz w:val="18"/>
                <w:szCs w:val="18"/>
              </w:rPr>
            </w:pPr>
            <w:sdt>
              <w:sdtPr>
                <w:rPr>
                  <w:rStyle w:val="iatacheckbox1"/>
                  <w:rFonts w:ascii="Arial" w:eastAsia="Times New Roman" w:hAnsi="Arial" w:cs="Arial"/>
                  <w:sz w:val="18"/>
                  <w:szCs w:val="18"/>
                </w:rPr>
                <w:id w:val="202181792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D3105C" w:rsidRDefault="00D3105C">
            <w:pPr>
              <w:divId w:val="1545632746"/>
              <w:rPr>
                <w:rFonts w:ascii="Arial" w:eastAsia="Times New Roman" w:hAnsi="Arial" w:cs="Arial"/>
                <w:sz w:val="18"/>
                <w:szCs w:val="18"/>
              </w:rPr>
            </w:pPr>
            <w:sdt>
              <w:sdtPr>
                <w:rPr>
                  <w:rStyle w:val="iatacheckbox1"/>
                  <w:rFonts w:ascii="Arial" w:eastAsia="Times New Roman" w:hAnsi="Arial" w:cs="Arial"/>
                  <w:sz w:val="18"/>
                  <w:szCs w:val="18"/>
                </w:rPr>
                <w:id w:val="102775564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selected AMO selection records. </w:t>
            </w:r>
          </w:p>
          <w:p w:rsidR="00D3105C" w:rsidRDefault="00D3105C">
            <w:pPr>
              <w:divId w:val="2145466590"/>
              <w:rPr>
                <w:rFonts w:ascii="Arial" w:eastAsia="Times New Roman" w:hAnsi="Arial" w:cs="Arial"/>
                <w:sz w:val="18"/>
                <w:szCs w:val="18"/>
              </w:rPr>
            </w:pPr>
            <w:sdt>
              <w:sdtPr>
                <w:rPr>
                  <w:rStyle w:val="iatacheckbox1"/>
                  <w:rFonts w:ascii="Arial" w:eastAsia="Times New Roman" w:hAnsi="Arial" w:cs="Arial"/>
                  <w:sz w:val="18"/>
                  <w:szCs w:val="18"/>
                </w:rPr>
                <w:id w:val="-165096913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AMO oversight/monitoring reports (focus: process for verifying AMO personnel are licensed/authorized to sign maintenance release). </w:t>
            </w:r>
          </w:p>
          <w:p w:rsidR="00D3105C" w:rsidRDefault="00D3105C">
            <w:pPr>
              <w:divId w:val="685643577"/>
              <w:rPr>
                <w:rFonts w:ascii="Arial" w:eastAsia="Times New Roman" w:hAnsi="Arial" w:cs="Arial"/>
                <w:sz w:val="18"/>
                <w:szCs w:val="18"/>
              </w:rPr>
            </w:pPr>
            <w:sdt>
              <w:sdtPr>
                <w:rPr>
                  <w:rStyle w:val="iatacheckbox1"/>
                  <w:rFonts w:ascii="Arial" w:eastAsia="Times New Roman" w:hAnsi="Arial" w:cs="Arial"/>
                  <w:sz w:val="18"/>
                  <w:szCs w:val="18"/>
                </w:rPr>
                <w:id w:val="-130253670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w:t>
            </w:r>
            <w:r>
              <w:rPr>
                <w:rFonts w:ascii="Arial" w:eastAsia="Times New Roman" w:hAnsi="Arial" w:cs="Arial"/>
                <w:sz w:val="18"/>
                <w:szCs w:val="18"/>
              </w:rPr>
              <w:t xml:space="preserve">aircraft part/component installation/replacement (focus: personnel signing maintenance release are appropriately licensed/authorized). </w:t>
            </w:r>
          </w:p>
          <w:p w:rsidR="00D3105C" w:rsidRDefault="00D3105C">
            <w:pPr>
              <w:divId w:val="1728335113"/>
              <w:rPr>
                <w:rFonts w:ascii="Arial" w:eastAsia="Times New Roman" w:hAnsi="Arial" w:cs="Arial"/>
                <w:sz w:val="18"/>
                <w:szCs w:val="18"/>
              </w:rPr>
            </w:pPr>
            <w:sdt>
              <w:sdtPr>
                <w:rPr>
                  <w:rStyle w:val="iatacheckbox1"/>
                  <w:rFonts w:ascii="Arial" w:eastAsia="Times New Roman" w:hAnsi="Arial" w:cs="Arial"/>
                  <w:sz w:val="18"/>
                  <w:szCs w:val="18"/>
                </w:rPr>
                <w:id w:val="-195924472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line maintenance operations (focus: personnel signing maintenance release are appropriately lice</w:t>
            </w:r>
            <w:r>
              <w:rPr>
                <w:rFonts w:ascii="Arial" w:eastAsia="Times New Roman" w:hAnsi="Arial" w:cs="Arial"/>
                <w:sz w:val="18"/>
                <w:szCs w:val="18"/>
              </w:rPr>
              <w:t xml:space="preserve">nsed/authorized). </w:t>
            </w:r>
          </w:p>
          <w:p w:rsidR="00D3105C" w:rsidRDefault="00D3105C">
            <w:pPr>
              <w:divId w:val="1752655978"/>
              <w:rPr>
                <w:rFonts w:ascii="Arial" w:eastAsia="Times New Roman" w:hAnsi="Arial" w:cs="Arial"/>
                <w:sz w:val="18"/>
                <w:szCs w:val="18"/>
              </w:rPr>
            </w:pPr>
            <w:sdt>
              <w:sdtPr>
                <w:rPr>
                  <w:rStyle w:val="iatacheckbox1"/>
                  <w:rFonts w:ascii="Arial" w:eastAsia="Times New Roman" w:hAnsi="Arial" w:cs="Arial"/>
                  <w:sz w:val="18"/>
                  <w:szCs w:val="18"/>
                </w:rPr>
                <w:id w:val="-157974712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983267393"/>
                <w:placeholder>
                  <w:docPart w:val="DefaultPlaceholder_-1854013440"/>
                </w:placeholder>
                <w:showingPlcHdr/>
                <w:text w:multiLine="1"/>
              </w:sdtPr>
              <w:sdtContent>
                <w:r w:rsidRPr="00130BD8">
                  <w:rPr>
                    <w:rStyle w:val="PlaceholderText"/>
                  </w:rPr>
                  <w:t>Click or tap here to enter text.</w:t>
                </w:r>
              </w:sdtContent>
            </w:sdt>
          </w:p>
        </w:tc>
      </w:tr>
      <w:tr w:rsidR="00000000" w:rsidTr="00D3105C">
        <w:trPr>
          <w:divId w:val="2048021876"/>
        </w:trPr>
        <w:tc>
          <w:tcPr>
            <w:tcW w:w="9330" w:type="dxa"/>
            <w:hideMark/>
          </w:tcPr>
          <w:p w:rsidR="00D3105C" w:rsidRDefault="00D3105C">
            <w:pPr>
              <w:divId w:val="1559168703"/>
              <w:rPr>
                <w:rFonts w:ascii="Arial" w:eastAsia="Times New Roman" w:hAnsi="Arial" w:cs="Arial"/>
                <w:b/>
                <w:bCs/>
                <w:sz w:val="23"/>
                <w:szCs w:val="23"/>
              </w:rPr>
            </w:pPr>
            <w:r>
              <w:rPr>
                <w:rFonts w:ascii="Arial" w:eastAsia="Times New Roman" w:hAnsi="Arial" w:cs="Arial"/>
                <w:b/>
                <w:bCs/>
                <w:sz w:val="23"/>
                <w:szCs w:val="23"/>
              </w:rPr>
              <w:t>Guidance</w:t>
            </w:r>
          </w:p>
          <w:p w:rsidR="00D3105C" w:rsidRDefault="00D3105C">
            <w:pPr>
              <w:divId w:val="1525706620"/>
              <w:rPr>
                <w:rFonts w:ascii="Arial" w:eastAsia="Times New Roman" w:hAnsi="Arial" w:cs="Arial"/>
                <w:sz w:val="18"/>
                <w:szCs w:val="18"/>
              </w:rPr>
            </w:pPr>
            <w:r>
              <w:rPr>
                <w:rFonts w:ascii="Arial" w:eastAsia="Times New Roman" w:hAnsi="Arial" w:cs="Arial"/>
                <w:sz w:val="18"/>
                <w:szCs w:val="18"/>
              </w:rPr>
              <w:t>Licensing typically ensures maintenance personnel have met the basic requirements of an applicable authority in terms of age, knowledge, experience and, if required, medic</w:t>
            </w:r>
            <w:r>
              <w:rPr>
                <w:rFonts w:ascii="Arial" w:eastAsia="Times New Roman" w:hAnsi="Arial" w:cs="Arial"/>
                <w:sz w:val="18"/>
                <w:szCs w:val="18"/>
              </w:rPr>
              <w:t xml:space="preserve">al fitness and skill, and have demonstrated the required knowledge and skill in a manner specified by the authority. </w:t>
            </w:r>
          </w:p>
          <w:p w:rsidR="00D3105C" w:rsidRDefault="00D3105C">
            <w:pPr>
              <w:divId w:val="24327791"/>
              <w:rPr>
                <w:rFonts w:ascii="Arial" w:eastAsia="Times New Roman" w:hAnsi="Arial" w:cs="Arial"/>
                <w:sz w:val="18"/>
                <w:szCs w:val="18"/>
              </w:rPr>
            </w:pPr>
            <w:r>
              <w:rPr>
                <w:rFonts w:ascii="Arial" w:eastAsia="Times New Roman" w:hAnsi="Arial" w:cs="Arial"/>
                <w:sz w:val="18"/>
                <w:szCs w:val="18"/>
              </w:rPr>
              <w:t>Planners, mechanics, specialized services personnel, supervisors and certifying personnel are typically assessed for competence by an on-t</w:t>
            </w:r>
            <w:r>
              <w:rPr>
                <w:rFonts w:ascii="Arial" w:eastAsia="Times New Roman" w:hAnsi="Arial" w:cs="Arial"/>
                <w:sz w:val="18"/>
                <w:szCs w:val="18"/>
              </w:rPr>
              <w:t xml:space="preserve">he-job evaluation and/or examination relevant to their particular job or role within the organization before unsupervised work is permitted. </w:t>
            </w:r>
          </w:p>
          <w:p w:rsidR="00D3105C" w:rsidRDefault="00D3105C">
            <w:pPr>
              <w:divId w:val="906304887"/>
              <w:rPr>
                <w:rFonts w:ascii="Arial" w:eastAsia="Times New Roman" w:hAnsi="Arial" w:cs="Arial"/>
                <w:sz w:val="18"/>
                <w:szCs w:val="18"/>
              </w:rPr>
            </w:pPr>
            <w:r>
              <w:rPr>
                <w:rFonts w:ascii="Arial" w:eastAsia="Times New Roman" w:hAnsi="Arial" w:cs="Arial"/>
                <w:sz w:val="18"/>
                <w:szCs w:val="18"/>
              </w:rPr>
              <w:t>To assist in the assessment of competence, job descriptions are recommended for each job role in the organization.</w:t>
            </w:r>
            <w:r>
              <w:rPr>
                <w:rFonts w:ascii="Arial" w:eastAsia="Times New Roman" w:hAnsi="Arial" w:cs="Arial"/>
                <w:sz w:val="18"/>
                <w:szCs w:val="18"/>
              </w:rPr>
              <w:t xml:space="preserve"> Basically, the assessment establishes that: </w:t>
            </w:r>
          </w:p>
          <w:p w:rsidR="00D3105C" w:rsidRDefault="00D3105C">
            <w:pPr>
              <w:pStyle w:val="iatalistitem"/>
              <w:numPr>
                <w:ilvl w:val="0"/>
                <w:numId w:val="30"/>
              </w:numPr>
              <w:divId w:val="906304887"/>
              <w:rPr>
                <w:rFonts w:ascii="Arial" w:eastAsia="Times New Roman" w:hAnsi="Arial" w:cs="Arial"/>
                <w:sz w:val="18"/>
                <w:szCs w:val="18"/>
              </w:rPr>
            </w:pPr>
            <w:r>
              <w:rPr>
                <w:rFonts w:ascii="Arial" w:eastAsia="Times New Roman" w:hAnsi="Arial" w:cs="Arial"/>
                <w:sz w:val="18"/>
                <w:szCs w:val="18"/>
              </w:rPr>
              <w:t xml:space="preserve">Planners are able to interpret maintenance requirements into maintenance tasks and have an appreciation that they have no authority to deviate from the maintenance data; </w:t>
            </w:r>
          </w:p>
          <w:p w:rsidR="00D3105C" w:rsidRDefault="00D3105C">
            <w:pPr>
              <w:pStyle w:val="iatalistitem"/>
              <w:numPr>
                <w:ilvl w:val="0"/>
                <w:numId w:val="30"/>
              </w:numPr>
              <w:divId w:val="906304887"/>
              <w:rPr>
                <w:rFonts w:ascii="Arial" w:eastAsia="Times New Roman" w:hAnsi="Arial" w:cs="Arial"/>
                <w:sz w:val="18"/>
                <w:szCs w:val="18"/>
              </w:rPr>
            </w:pPr>
            <w:r>
              <w:rPr>
                <w:rFonts w:ascii="Arial" w:eastAsia="Times New Roman" w:hAnsi="Arial" w:cs="Arial"/>
                <w:sz w:val="18"/>
                <w:szCs w:val="18"/>
              </w:rPr>
              <w:t>Mechanics are able to carry out mainten</w:t>
            </w:r>
            <w:r>
              <w:rPr>
                <w:rFonts w:ascii="Arial" w:eastAsia="Times New Roman" w:hAnsi="Arial" w:cs="Arial"/>
                <w:sz w:val="18"/>
                <w:szCs w:val="18"/>
              </w:rPr>
              <w:t xml:space="preserve">ance tasks to any standard specified in the maintenance data and notify supervisors of mistakes requiring rectification to meet required maintenance standards; </w:t>
            </w:r>
          </w:p>
          <w:p w:rsidR="00D3105C" w:rsidRDefault="00D3105C">
            <w:pPr>
              <w:pStyle w:val="iatalistitem"/>
              <w:numPr>
                <w:ilvl w:val="0"/>
                <w:numId w:val="30"/>
              </w:numPr>
              <w:divId w:val="906304887"/>
              <w:rPr>
                <w:rFonts w:ascii="Arial" w:eastAsia="Times New Roman" w:hAnsi="Arial" w:cs="Arial"/>
                <w:sz w:val="18"/>
                <w:szCs w:val="18"/>
              </w:rPr>
            </w:pPr>
            <w:r>
              <w:rPr>
                <w:rFonts w:ascii="Arial" w:eastAsia="Times New Roman" w:hAnsi="Arial" w:cs="Arial"/>
                <w:sz w:val="18"/>
                <w:szCs w:val="18"/>
              </w:rPr>
              <w:t>Specialized services personnel are able to carry out specialized maintenance tasks to the stand</w:t>
            </w:r>
            <w:r>
              <w:rPr>
                <w:rFonts w:ascii="Arial" w:eastAsia="Times New Roman" w:hAnsi="Arial" w:cs="Arial"/>
                <w:sz w:val="18"/>
                <w:szCs w:val="18"/>
              </w:rPr>
              <w:t xml:space="preserve">ard specified in the maintenance data and will both inform and await instructions from their supervisor in any case where it is impossible to complete the specialized maintenance in accordance with the maintenance data; </w:t>
            </w:r>
          </w:p>
          <w:p w:rsidR="00D3105C" w:rsidRDefault="00D3105C">
            <w:pPr>
              <w:pStyle w:val="iatalistitem"/>
              <w:numPr>
                <w:ilvl w:val="0"/>
                <w:numId w:val="30"/>
              </w:numPr>
              <w:divId w:val="906304887"/>
              <w:rPr>
                <w:rFonts w:ascii="Arial" w:eastAsia="Times New Roman" w:hAnsi="Arial" w:cs="Arial"/>
                <w:sz w:val="18"/>
                <w:szCs w:val="18"/>
              </w:rPr>
            </w:pPr>
            <w:r>
              <w:rPr>
                <w:rFonts w:ascii="Arial" w:eastAsia="Times New Roman" w:hAnsi="Arial" w:cs="Arial"/>
                <w:sz w:val="18"/>
                <w:szCs w:val="18"/>
              </w:rPr>
              <w:t>Supervisors are able to ensure that</w:t>
            </w:r>
            <w:r>
              <w:rPr>
                <w:rFonts w:ascii="Arial" w:eastAsia="Times New Roman" w:hAnsi="Arial" w:cs="Arial"/>
                <w:sz w:val="18"/>
                <w:szCs w:val="18"/>
              </w:rPr>
              <w:t xml:space="preserve"> all required maintenance tasks are carried out and where not completed or where it is evident that a particular maintenance task cannot be carried out in accordance with the maintenance data, it is to be reported to the responsible person for appropriate </w:t>
            </w:r>
            <w:r>
              <w:rPr>
                <w:rFonts w:ascii="Arial" w:eastAsia="Times New Roman" w:hAnsi="Arial" w:cs="Arial"/>
                <w:sz w:val="18"/>
                <w:szCs w:val="18"/>
              </w:rPr>
              <w:t xml:space="preserve">action. In addition, for those supervisors who also carry out maintenance tasks, that they understand such tasks are not to be undertaken when incompatible with their management responsibilities; </w:t>
            </w:r>
          </w:p>
          <w:p w:rsidR="00D3105C" w:rsidRDefault="00D3105C">
            <w:pPr>
              <w:pStyle w:val="iatalistitem"/>
              <w:numPr>
                <w:ilvl w:val="0"/>
                <w:numId w:val="30"/>
              </w:numPr>
              <w:divId w:val="906304887"/>
              <w:rPr>
                <w:rFonts w:ascii="Arial" w:eastAsia="Times New Roman" w:hAnsi="Arial" w:cs="Arial"/>
                <w:sz w:val="18"/>
                <w:szCs w:val="18"/>
              </w:rPr>
            </w:pPr>
            <w:r>
              <w:rPr>
                <w:rFonts w:ascii="Arial" w:eastAsia="Times New Roman" w:hAnsi="Arial" w:cs="Arial"/>
                <w:sz w:val="18"/>
                <w:szCs w:val="18"/>
              </w:rPr>
              <w:t>Certifying personnel are able to determine when the aircraf</w:t>
            </w:r>
            <w:r>
              <w:rPr>
                <w:rFonts w:ascii="Arial" w:eastAsia="Times New Roman" w:hAnsi="Arial" w:cs="Arial"/>
                <w:sz w:val="18"/>
                <w:szCs w:val="18"/>
              </w:rPr>
              <w:t xml:space="preserve">t is or is not ready to be released to service. </w:t>
            </w:r>
          </w:p>
          <w:p w:rsidR="00D3105C" w:rsidRDefault="00D3105C">
            <w:pPr>
              <w:divId w:val="1911305354"/>
              <w:rPr>
                <w:rFonts w:ascii="Arial" w:eastAsia="Times New Roman" w:hAnsi="Arial" w:cs="Arial"/>
                <w:sz w:val="18"/>
                <w:szCs w:val="18"/>
              </w:rPr>
            </w:pPr>
            <w:r>
              <w:rPr>
                <w:rFonts w:ascii="Arial" w:eastAsia="Times New Roman" w:hAnsi="Arial" w:cs="Arial"/>
                <w:sz w:val="18"/>
                <w:szCs w:val="18"/>
              </w:rPr>
              <w:t>Knowledge of organizational procedures relevant to each individual's particular role in the organization is important, particularly in the case of planners, specialized services personnel, supervisors and ce</w:t>
            </w:r>
            <w:r>
              <w:rPr>
                <w:rFonts w:ascii="Arial" w:eastAsia="Times New Roman" w:hAnsi="Arial" w:cs="Arial"/>
                <w:sz w:val="18"/>
                <w:szCs w:val="18"/>
              </w:rPr>
              <w:t xml:space="preserve">rtifying personnel. </w:t>
            </w:r>
          </w:p>
        </w:tc>
      </w:tr>
    </w:tbl>
    <w:p w:rsidR="00D3105C" w:rsidRDefault="00D3105C">
      <w:pPr>
        <w:pStyle w:val="NormalWeb"/>
        <w:divId w:val="2048021876"/>
        <w:rPr>
          <w:rFonts w:ascii="Arial" w:hAnsi="Arial" w:cs="Arial"/>
          <w:color w:val="022A4C"/>
          <w:sz w:val="18"/>
          <w:szCs w:val="18"/>
        </w:rPr>
      </w:pPr>
      <w:r>
        <w:rPr>
          <w:rFonts w:ascii="Arial" w:hAnsi="Arial" w:cs="Arial"/>
          <w:color w:val="022A4C"/>
          <w:sz w:val="18"/>
          <w:szCs w:val="18"/>
        </w:rPr>
        <w:lastRenderedPageBreak/>
        <w:t> </w:t>
      </w:r>
    </w:p>
    <w:p w:rsidR="00D3105C" w:rsidRDefault="00D3105C" w:rsidP="00D3105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4.5 Training Program</w:t>
      </w:r>
    </w:p>
    <w:tbl>
      <w:tblPr>
        <w:tblStyle w:val="TableGrid"/>
        <w:tblW w:w="5000" w:type="pct"/>
        <w:tblLayout w:type="fixed"/>
        <w:tblLook w:val="04A0" w:firstRow="1" w:lastRow="0" w:firstColumn="1" w:lastColumn="0" w:noHBand="0" w:noVBand="1"/>
      </w:tblPr>
      <w:tblGrid>
        <w:gridCol w:w="9576"/>
      </w:tblGrid>
      <w:tr w:rsidR="00000000" w:rsidTr="00D3105C">
        <w:trPr>
          <w:divId w:val="1466656437"/>
        </w:trPr>
        <w:tc>
          <w:tcPr>
            <w:tcW w:w="9330" w:type="dxa"/>
            <w:hideMark/>
          </w:tcPr>
          <w:p w:rsidR="00D3105C" w:rsidRDefault="00D3105C">
            <w:pPr>
              <w:rPr>
                <w:rFonts w:ascii="Arial" w:eastAsia="Times New Roman" w:hAnsi="Arial" w:cs="Arial"/>
                <w:sz w:val="23"/>
                <w:szCs w:val="23"/>
              </w:rPr>
            </w:pPr>
            <w:r>
              <w:rPr>
                <w:rFonts w:ascii="Arial" w:eastAsia="Times New Roman" w:hAnsi="Arial" w:cs="Arial"/>
                <w:b/>
                <w:bCs/>
                <w:sz w:val="23"/>
                <w:szCs w:val="23"/>
              </w:rPr>
              <w:t>MNT 4.5.1</w:t>
            </w:r>
          </w:p>
        </w:tc>
      </w:tr>
      <w:tr w:rsidR="00000000" w:rsidTr="00D3105C">
        <w:trPr>
          <w:divId w:val="1466656437"/>
        </w:trPr>
        <w:tc>
          <w:tcPr>
            <w:tcW w:w="9330" w:type="dxa"/>
            <w:hideMark/>
          </w:tcPr>
          <w:p w:rsidR="00D3105C" w:rsidRDefault="00D3105C">
            <w:pPr>
              <w:divId w:val="445008535"/>
              <w:rPr>
                <w:rFonts w:ascii="Arial" w:eastAsia="Times New Roman" w:hAnsi="Arial" w:cs="Arial"/>
                <w:sz w:val="18"/>
                <w:szCs w:val="18"/>
              </w:rPr>
            </w:pPr>
            <w:r>
              <w:rPr>
                <w:rFonts w:ascii="Arial" w:eastAsia="Times New Roman" w:hAnsi="Arial" w:cs="Arial"/>
                <w:sz w:val="18"/>
                <w:szCs w:val="18"/>
              </w:rPr>
              <w:t>The Operator shall ensure each maintenance organization that performs maintenance for the Operator has a training program that requires all maintenance personnel to receive initial and recurrent training that is appropriate to individually assigned tasks a</w:t>
            </w:r>
            <w:r>
              <w:rPr>
                <w:rFonts w:ascii="Arial" w:eastAsia="Times New Roman" w:hAnsi="Arial" w:cs="Arial"/>
                <w:sz w:val="18"/>
                <w:szCs w:val="18"/>
              </w:rPr>
              <w:t xml:space="preserve">nd responsibilities, and provides maintenance personnel with: </w:t>
            </w:r>
          </w:p>
          <w:p w:rsidR="00D3105C" w:rsidRDefault="00D3105C">
            <w:pPr>
              <w:pStyle w:val="iatalistitem"/>
              <w:numPr>
                <w:ilvl w:val="0"/>
                <w:numId w:val="31"/>
              </w:numPr>
              <w:divId w:val="445008535"/>
              <w:rPr>
                <w:rFonts w:ascii="Arial" w:eastAsia="Times New Roman" w:hAnsi="Arial" w:cs="Arial"/>
                <w:sz w:val="18"/>
                <w:szCs w:val="18"/>
              </w:rPr>
            </w:pPr>
            <w:r>
              <w:rPr>
                <w:rFonts w:ascii="Arial" w:eastAsia="Times New Roman" w:hAnsi="Arial" w:cs="Arial"/>
                <w:sz w:val="18"/>
                <w:szCs w:val="18"/>
              </w:rPr>
              <w:t>Knowledge of regulations, standards and procedures in accordance with requirements in the MMM.</w:t>
            </w:r>
          </w:p>
          <w:p w:rsidR="00D3105C" w:rsidRDefault="00D3105C">
            <w:pPr>
              <w:pStyle w:val="iatalistitem"/>
              <w:numPr>
                <w:ilvl w:val="0"/>
                <w:numId w:val="31"/>
              </w:numPr>
              <w:divId w:val="445008535"/>
              <w:rPr>
                <w:rFonts w:ascii="Arial" w:eastAsia="Times New Roman" w:hAnsi="Arial" w:cs="Arial"/>
                <w:sz w:val="18"/>
                <w:szCs w:val="18"/>
              </w:rPr>
            </w:pPr>
            <w:r>
              <w:rPr>
                <w:rFonts w:ascii="Arial" w:eastAsia="Times New Roman" w:hAnsi="Arial" w:cs="Arial"/>
                <w:sz w:val="18"/>
                <w:szCs w:val="18"/>
              </w:rPr>
              <w:t>Knowledge and skills related to human performance, including coordination with other maintenance p</w:t>
            </w:r>
            <w:r>
              <w:rPr>
                <w:rFonts w:ascii="Arial" w:eastAsia="Times New Roman" w:hAnsi="Arial" w:cs="Arial"/>
                <w:sz w:val="18"/>
                <w:szCs w:val="18"/>
              </w:rPr>
              <w:t>ersonnel and/or flight crew.</w:t>
            </w:r>
            <w:r>
              <w:rPr>
                <w:rFonts w:ascii="Arial" w:eastAsia="Times New Roman" w:hAnsi="Arial" w:cs="Arial"/>
                <w:b/>
                <w:bCs/>
                <w:sz w:val="18"/>
                <w:szCs w:val="18"/>
              </w:rPr>
              <w:t xml:space="preserve"> (GM)</w:t>
            </w:r>
          </w:p>
        </w:tc>
      </w:tr>
      <w:tr w:rsidR="00000000" w:rsidTr="00D3105C">
        <w:trPr>
          <w:divId w:val="1466656437"/>
        </w:trPr>
        <w:tc>
          <w:tcPr>
            <w:tcW w:w="9330" w:type="dxa"/>
            <w:hideMark/>
          </w:tcPr>
          <w:p w:rsidR="00D3105C" w:rsidRDefault="00D3105C">
            <w:pPr>
              <w:textAlignment w:val="center"/>
              <w:divId w:val="446702327"/>
              <w:rPr>
                <w:rFonts w:ascii="Arial" w:eastAsia="Times New Roman" w:hAnsi="Arial" w:cs="Arial"/>
                <w:sz w:val="18"/>
                <w:szCs w:val="18"/>
              </w:rPr>
            </w:pPr>
            <w:sdt>
              <w:sdtPr>
                <w:rPr>
                  <w:rFonts w:ascii="Arial" w:eastAsia="Times New Roman" w:hAnsi="Arial" w:cs="Arial"/>
                  <w:sz w:val="18"/>
                  <w:szCs w:val="18"/>
                </w:rPr>
                <w:id w:val="156591819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D3105C" w:rsidRDefault="00D3105C">
            <w:pPr>
              <w:textAlignment w:val="center"/>
              <w:divId w:val="6754502"/>
              <w:rPr>
                <w:rFonts w:ascii="Arial" w:eastAsia="Times New Roman" w:hAnsi="Arial" w:cs="Arial"/>
                <w:sz w:val="18"/>
                <w:szCs w:val="18"/>
              </w:rPr>
            </w:pPr>
            <w:sdt>
              <w:sdtPr>
                <w:rPr>
                  <w:rFonts w:ascii="Arial" w:eastAsia="Times New Roman" w:hAnsi="Arial" w:cs="Arial"/>
                  <w:sz w:val="18"/>
                  <w:szCs w:val="18"/>
                </w:rPr>
                <w:id w:val="-43921688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D3105C" w:rsidRDefault="00D3105C">
            <w:pPr>
              <w:textAlignment w:val="center"/>
              <w:divId w:val="168257747"/>
              <w:rPr>
                <w:rFonts w:ascii="Arial" w:eastAsia="Times New Roman" w:hAnsi="Arial" w:cs="Arial"/>
                <w:sz w:val="18"/>
                <w:szCs w:val="18"/>
              </w:rPr>
            </w:pPr>
            <w:sdt>
              <w:sdtPr>
                <w:rPr>
                  <w:rFonts w:ascii="Arial" w:eastAsia="Times New Roman" w:hAnsi="Arial" w:cs="Arial"/>
                  <w:sz w:val="18"/>
                  <w:szCs w:val="18"/>
                </w:rPr>
                <w:id w:val="126456845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D3105C" w:rsidRDefault="00D3105C">
            <w:pPr>
              <w:textAlignment w:val="center"/>
              <w:divId w:val="134373179"/>
              <w:rPr>
                <w:rFonts w:ascii="Arial" w:eastAsia="Times New Roman" w:hAnsi="Arial" w:cs="Arial"/>
                <w:sz w:val="18"/>
                <w:szCs w:val="18"/>
              </w:rPr>
            </w:pPr>
            <w:sdt>
              <w:sdtPr>
                <w:rPr>
                  <w:rFonts w:ascii="Arial" w:eastAsia="Times New Roman" w:hAnsi="Arial" w:cs="Arial"/>
                  <w:sz w:val="18"/>
                  <w:szCs w:val="18"/>
                </w:rPr>
                <w:id w:val="-143451974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D3105C" w:rsidRDefault="00D3105C">
            <w:pPr>
              <w:textAlignment w:val="center"/>
              <w:divId w:val="188763382"/>
              <w:rPr>
                <w:rFonts w:ascii="Arial" w:eastAsia="Times New Roman" w:hAnsi="Arial" w:cs="Arial"/>
                <w:sz w:val="18"/>
                <w:szCs w:val="18"/>
              </w:rPr>
            </w:pPr>
            <w:sdt>
              <w:sdtPr>
                <w:rPr>
                  <w:rFonts w:ascii="Arial" w:eastAsia="Times New Roman" w:hAnsi="Arial" w:cs="Arial"/>
                  <w:sz w:val="18"/>
                  <w:szCs w:val="18"/>
                </w:rPr>
                <w:id w:val="79047604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D3105C">
        <w:trPr>
          <w:divId w:val="1466656437"/>
        </w:trPr>
        <w:tc>
          <w:tcPr>
            <w:tcW w:w="9330" w:type="dxa"/>
            <w:hideMark/>
          </w:tcPr>
          <w:p w:rsidR="00D3105C" w:rsidRDefault="00D3105C">
            <w:pPr>
              <w:divId w:val="58222785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150133126"/>
              <w:placeholder>
                <w:docPart w:val="DefaultPlaceholder_-1854013440"/>
              </w:placeholder>
              <w:showingPlcHdr/>
              <w:text w:multiLine="1"/>
            </w:sdtPr>
            <w:sdtContent>
              <w:p w:rsidR="00D3105C" w:rsidRDefault="00D3105C">
                <w:pPr>
                  <w:rPr>
                    <w:rFonts w:ascii="Arial" w:eastAsia="Times New Roman" w:hAnsi="Arial" w:cs="Arial"/>
                    <w:sz w:val="18"/>
                    <w:szCs w:val="18"/>
                  </w:rPr>
                </w:pPr>
                <w:r w:rsidRPr="00130BD8">
                  <w:rPr>
                    <w:rStyle w:val="PlaceholderText"/>
                  </w:rPr>
                  <w:t>Click or tap here to enter text.</w:t>
                </w:r>
              </w:p>
            </w:sdtContent>
          </w:sdt>
        </w:tc>
      </w:tr>
      <w:tr w:rsidR="00000000" w:rsidTr="00D3105C">
        <w:trPr>
          <w:divId w:val="1466656437"/>
        </w:trPr>
        <w:tc>
          <w:tcPr>
            <w:tcW w:w="9330" w:type="dxa"/>
            <w:hideMark/>
          </w:tcPr>
          <w:p w:rsidR="00D3105C" w:rsidRDefault="00D3105C">
            <w:pPr>
              <w:divId w:val="1974292513"/>
              <w:rPr>
                <w:rFonts w:ascii="Arial" w:eastAsia="Times New Roman" w:hAnsi="Arial" w:cs="Arial"/>
                <w:b/>
                <w:bCs/>
                <w:sz w:val="23"/>
                <w:szCs w:val="23"/>
              </w:rPr>
            </w:pPr>
            <w:r>
              <w:rPr>
                <w:rFonts w:ascii="Arial" w:eastAsia="Times New Roman" w:hAnsi="Arial" w:cs="Arial"/>
                <w:b/>
                <w:bCs/>
                <w:sz w:val="23"/>
                <w:szCs w:val="23"/>
              </w:rPr>
              <w:t>Auditor Actions</w:t>
            </w:r>
          </w:p>
          <w:p w:rsidR="00D3105C" w:rsidRDefault="00D3105C">
            <w:pPr>
              <w:divId w:val="882795070"/>
              <w:rPr>
                <w:rFonts w:ascii="Arial" w:eastAsia="Times New Roman" w:hAnsi="Arial" w:cs="Arial"/>
                <w:sz w:val="18"/>
                <w:szCs w:val="18"/>
              </w:rPr>
            </w:pPr>
            <w:sdt>
              <w:sdtPr>
                <w:rPr>
                  <w:rStyle w:val="iatacheckbox1"/>
                  <w:rFonts w:ascii="Arial" w:eastAsia="Times New Roman" w:hAnsi="Arial" w:cs="Arial"/>
                  <w:sz w:val="18"/>
                  <w:szCs w:val="18"/>
                </w:rPr>
                <w:id w:val="-184192282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the requirement criteria for an overall training program in the AMO selection process. </w:t>
            </w:r>
          </w:p>
          <w:p w:rsidR="00D3105C" w:rsidRDefault="00D3105C">
            <w:pPr>
              <w:divId w:val="369233393"/>
              <w:rPr>
                <w:rFonts w:ascii="Arial" w:eastAsia="Times New Roman" w:hAnsi="Arial" w:cs="Arial"/>
                <w:sz w:val="18"/>
                <w:szCs w:val="18"/>
              </w:rPr>
            </w:pPr>
            <w:sdt>
              <w:sdtPr>
                <w:rPr>
                  <w:rStyle w:val="iatacheckbox1"/>
                  <w:rFonts w:ascii="Arial" w:eastAsia="Times New Roman" w:hAnsi="Arial" w:cs="Arial"/>
                  <w:sz w:val="18"/>
                  <w:szCs w:val="18"/>
                </w:rPr>
                <w:id w:val="-32290439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D3105C" w:rsidRDefault="00D3105C">
            <w:pPr>
              <w:divId w:val="1690138304"/>
              <w:rPr>
                <w:rFonts w:ascii="Arial" w:eastAsia="Times New Roman" w:hAnsi="Arial" w:cs="Arial"/>
                <w:sz w:val="18"/>
                <w:szCs w:val="18"/>
              </w:rPr>
            </w:pPr>
            <w:sdt>
              <w:sdtPr>
                <w:rPr>
                  <w:rStyle w:val="iatacheckbox1"/>
                  <w:rFonts w:ascii="Arial" w:eastAsia="Times New Roman" w:hAnsi="Arial" w:cs="Arial"/>
                  <w:sz w:val="18"/>
                  <w:szCs w:val="18"/>
                </w:rPr>
                <w:id w:val="-153603191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AMO selection records. </w:t>
            </w:r>
          </w:p>
          <w:p w:rsidR="00D3105C" w:rsidRDefault="00D3105C">
            <w:pPr>
              <w:divId w:val="1008020276"/>
              <w:rPr>
                <w:rFonts w:ascii="Arial" w:eastAsia="Times New Roman" w:hAnsi="Arial" w:cs="Arial"/>
                <w:sz w:val="18"/>
                <w:szCs w:val="18"/>
              </w:rPr>
            </w:pPr>
            <w:sdt>
              <w:sdtPr>
                <w:rPr>
                  <w:rStyle w:val="iatacheckbox1"/>
                  <w:rFonts w:ascii="Arial" w:eastAsia="Times New Roman" w:hAnsi="Arial" w:cs="Arial"/>
                  <w:sz w:val="18"/>
                  <w:szCs w:val="18"/>
                </w:rPr>
                <w:id w:val="-141700574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AMO oversight/monitoring r</w:t>
            </w:r>
            <w:r>
              <w:rPr>
                <w:rFonts w:ascii="Arial" w:eastAsia="Times New Roman" w:hAnsi="Arial" w:cs="Arial"/>
                <w:sz w:val="18"/>
                <w:szCs w:val="18"/>
              </w:rPr>
              <w:t xml:space="preserve">eports. </w:t>
            </w:r>
          </w:p>
          <w:p w:rsidR="00D3105C" w:rsidRDefault="00D3105C">
            <w:pPr>
              <w:divId w:val="264771554"/>
              <w:rPr>
                <w:rFonts w:ascii="Arial" w:eastAsia="Times New Roman" w:hAnsi="Arial" w:cs="Arial"/>
                <w:sz w:val="18"/>
                <w:szCs w:val="18"/>
              </w:rPr>
            </w:pPr>
            <w:sdt>
              <w:sdtPr>
                <w:rPr>
                  <w:rStyle w:val="iatacheckbox1"/>
                  <w:rFonts w:ascii="Arial" w:eastAsia="Times New Roman" w:hAnsi="Arial" w:cs="Arial"/>
                  <w:sz w:val="18"/>
                  <w:szCs w:val="18"/>
                </w:rPr>
                <w:id w:val="73157634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114277465"/>
                <w:placeholder>
                  <w:docPart w:val="DefaultPlaceholder_-1854013440"/>
                </w:placeholder>
                <w:showingPlcHdr/>
                <w:text w:multiLine="1"/>
              </w:sdtPr>
              <w:sdtContent>
                <w:r w:rsidRPr="00130BD8">
                  <w:rPr>
                    <w:rStyle w:val="PlaceholderText"/>
                  </w:rPr>
                  <w:t>Click or tap here to enter text.</w:t>
                </w:r>
              </w:sdtContent>
            </w:sdt>
          </w:p>
        </w:tc>
      </w:tr>
      <w:tr w:rsidR="00000000" w:rsidTr="00D3105C">
        <w:trPr>
          <w:divId w:val="1466656437"/>
        </w:trPr>
        <w:tc>
          <w:tcPr>
            <w:tcW w:w="9330" w:type="dxa"/>
            <w:hideMark/>
          </w:tcPr>
          <w:p w:rsidR="00D3105C" w:rsidRDefault="00D3105C">
            <w:pPr>
              <w:divId w:val="1462071928"/>
              <w:rPr>
                <w:rFonts w:ascii="Arial" w:eastAsia="Times New Roman" w:hAnsi="Arial" w:cs="Arial"/>
                <w:b/>
                <w:bCs/>
                <w:sz w:val="23"/>
                <w:szCs w:val="23"/>
              </w:rPr>
            </w:pPr>
            <w:r>
              <w:rPr>
                <w:rFonts w:ascii="Arial" w:eastAsia="Times New Roman" w:hAnsi="Arial" w:cs="Arial"/>
                <w:b/>
                <w:bCs/>
                <w:sz w:val="23"/>
                <w:szCs w:val="23"/>
              </w:rPr>
              <w:t>Guidance</w:t>
            </w:r>
          </w:p>
          <w:p w:rsidR="00D3105C" w:rsidRDefault="00D3105C">
            <w:pPr>
              <w:divId w:val="2107967873"/>
              <w:rPr>
                <w:rFonts w:ascii="Arial" w:eastAsia="Times New Roman" w:hAnsi="Arial" w:cs="Arial"/>
                <w:sz w:val="18"/>
                <w:szCs w:val="18"/>
              </w:rPr>
            </w:pPr>
            <w:r>
              <w:rPr>
                <w:rFonts w:ascii="Arial" w:eastAsia="Times New Roman" w:hAnsi="Arial" w:cs="Arial"/>
                <w:sz w:val="18"/>
                <w:szCs w:val="18"/>
              </w:rPr>
              <w:t>Refer to the IRM for the definition of Human Factors Principles and Human Performance.</w:t>
            </w:r>
          </w:p>
          <w:p w:rsidR="00D3105C" w:rsidRDefault="00D3105C">
            <w:pPr>
              <w:divId w:val="343939894"/>
              <w:rPr>
                <w:rFonts w:ascii="Arial" w:eastAsia="Times New Roman" w:hAnsi="Arial" w:cs="Arial"/>
                <w:sz w:val="18"/>
                <w:szCs w:val="18"/>
              </w:rPr>
            </w:pPr>
            <w:r>
              <w:rPr>
                <w:rFonts w:ascii="Arial" w:eastAsia="Times New Roman" w:hAnsi="Arial" w:cs="Arial"/>
                <w:sz w:val="18"/>
                <w:szCs w:val="18"/>
              </w:rPr>
              <w:t xml:space="preserve">The intent of this provision is for the operator to ensure appropriate initial and recurrent training for maintenance personnel and to ensure such training takes into account the knowledge and skills specified. </w:t>
            </w:r>
          </w:p>
          <w:p w:rsidR="00D3105C" w:rsidRDefault="00D3105C">
            <w:pPr>
              <w:divId w:val="1729692561"/>
              <w:rPr>
                <w:rFonts w:ascii="Arial" w:eastAsia="Times New Roman" w:hAnsi="Arial" w:cs="Arial"/>
                <w:sz w:val="18"/>
                <w:szCs w:val="18"/>
              </w:rPr>
            </w:pPr>
            <w:r>
              <w:rPr>
                <w:rFonts w:ascii="Arial" w:eastAsia="Times New Roman" w:hAnsi="Arial" w:cs="Arial"/>
                <w:sz w:val="18"/>
                <w:szCs w:val="18"/>
              </w:rPr>
              <w:t>Maintenance personnel receive training in hu</w:t>
            </w:r>
            <w:r>
              <w:rPr>
                <w:rFonts w:ascii="Arial" w:eastAsia="Times New Roman" w:hAnsi="Arial" w:cs="Arial"/>
                <w:sz w:val="18"/>
                <w:szCs w:val="18"/>
              </w:rPr>
              <w:t>man performance to promote an understanding of the human factors (e.g. human capabilities, limitations, and the interface(s) between human and system components) involved in performing maintenance duties and coordinating with other maintenance personnel an</w:t>
            </w:r>
            <w:r>
              <w:rPr>
                <w:rFonts w:ascii="Arial" w:eastAsia="Times New Roman" w:hAnsi="Arial" w:cs="Arial"/>
                <w:sz w:val="18"/>
                <w:szCs w:val="18"/>
              </w:rPr>
              <w:t xml:space="preserve">d/or flight crew. These human factors are taken into account during training to reduce human error in maintenance activities, including activities performed by an external AMO. </w:t>
            </w:r>
          </w:p>
        </w:tc>
      </w:tr>
    </w:tbl>
    <w:p w:rsidR="00D3105C" w:rsidRDefault="00D3105C">
      <w:pPr>
        <w:pStyle w:val="NormalWeb"/>
        <w:divId w:val="1466656437"/>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D3105C">
        <w:trPr>
          <w:divId w:val="1466656437"/>
        </w:trPr>
        <w:tc>
          <w:tcPr>
            <w:tcW w:w="9330" w:type="dxa"/>
            <w:hideMark/>
          </w:tcPr>
          <w:p w:rsidR="00D3105C" w:rsidRDefault="00D3105C">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MNT 4.5.7</w:t>
            </w:r>
          </w:p>
        </w:tc>
      </w:tr>
      <w:tr w:rsidR="00000000" w:rsidTr="00D3105C">
        <w:trPr>
          <w:divId w:val="1466656437"/>
        </w:trPr>
        <w:tc>
          <w:tcPr>
            <w:tcW w:w="9330" w:type="dxa"/>
            <w:hideMark/>
          </w:tcPr>
          <w:p w:rsidR="00D3105C" w:rsidRDefault="00D3105C">
            <w:pPr>
              <w:divId w:val="490029412"/>
              <w:rPr>
                <w:rFonts w:ascii="Arial" w:eastAsia="Times New Roman" w:hAnsi="Arial" w:cs="Arial"/>
                <w:sz w:val="18"/>
                <w:szCs w:val="18"/>
              </w:rPr>
            </w:pPr>
            <w:r>
              <w:rPr>
                <w:rFonts w:ascii="Arial" w:eastAsia="Times New Roman" w:hAnsi="Arial" w:cs="Arial"/>
                <w:sz w:val="18"/>
                <w:szCs w:val="18"/>
              </w:rPr>
              <w:t>If the Operator uses a maintenance organization t</w:t>
            </w:r>
            <w:r>
              <w:rPr>
                <w:rFonts w:ascii="Arial" w:eastAsia="Times New Roman" w:hAnsi="Arial" w:cs="Arial"/>
                <w:sz w:val="18"/>
                <w:szCs w:val="18"/>
              </w:rPr>
              <w:t xml:space="preserve">hat has maintenance personnel taxi the Operator's aircraft on the movement area of an airport, the Operator </w:t>
            </w:r>
            <w:r>
              <w:rPr>
                <w:rFonts w:ascii="Arial" w:eastAsia="Times New Roman" w:hAnsi="Arial" w:cs="Arial"/>
                <w:i/>
                <w:iCs/>
                <w:sz w:val="18"/>
                <w:szCs w:val="18"/>
              </w:rPr>
              <w:t>should</w:t>
            </w:r>
            <w:r>
              <w:rPr>
                <w:rFonts w:ascii="Arial" w:eastAsia="Times New Roman" w:hAnsi="Arial" w:cs="Arial"/>
                <w:sz w:val="18"/>
                <w:szCs w:val="18"/>
              </w:rPr>
              <w:t xml:space="preserve"> have a process to ensure such maintenance personnel are authorized, competent and qualified to conduct aircraft taxi operations. </w:t>
            </w:r>
          </w:p>
          <w:p w:rsidR="00D3105C" w:rsidRDefault="00D3105C">
            <w:pPr>
              <w:divId w:val="1526941381"/>
              <w:rPr>
                <w:rFonts w:ascii="Arial" w:eastAsia="Times New Roman" w:hAnsi="Arial" w:cs="Arial"/>
                <w:i/>
                <w:iCs/>
                <w:sz w:val="18"/>
                <w:szCs w:val="18"/>
              </w:rPr>
            </w:pPr>
            <w:r>
              <w:rPr>
                <w:rFonts w:ascii="Arial" w:eastAsia="Times New Roman" w:hAnsi="Arial" w:cs="Arial"/>
                <w:b/>
                <w:bCs/>
                <w:i/>
                <w:iCs/>
                <w:sz w:val="18"/>
                <w:szCs w:val="18"/>
              </w:rPr>
              <w:t xml:space="preserve">Note: </w:t>
            </w:r>
          </w:p>
          <w:p w:rsidR="00D3105C" w:rsidRDefault="00D3105C">
            <w:pPr>
              <w:divId w:val="1144196660"/>
              <w:rPr>
                <w:rFonts w:ascii="Arial" w:eastAsia="Times New Roman" w:hAnsi="Arial" w:cs="Arial"/>
                <w:i/>
                <w:iCs/>
                <w:sz w:val="18"/>
                <w:szCs w:val="18"/>
              </w:rPr>
            </w:pPr>
            <w:r>
              <w:rPr>
                <w:rFonts w:ascii="Arial" w:eastAsia="Times New Roman" w:hAnsi="Arial" w:cs="Arial"/>
                <w:i/>
                <w:iCs/>
                <w:sz w:val="18"/>
                <w:szCs w:val="18"/>
              </w:rPr>
              <w:t>Effe</w:t>
            </w:r>
            <w:r>
              <w:rPr>
                <w:rFonts w:ascii="Arial" w:eastAsia="Times New Roman" w:hAnsi="Arial" w:cs="Arial"/>
                <w:i/>
                <w:iCs/>
                <w:sz w:val="18"/>
                <w:szCs w:val="18"/>
              </w:rPr>
              <w:t>ctive 1 April 2025, this recommended practice will be upgraded to a standard.</w:t>
            </w:r>
          </w:p>
        </w:tc>
      </w:tr>
      <w:tr w:rsidR="00000000" w:rsidTr="00D3105C">
        <w:trPr>
          <w:divId w:val="1466656437"/>
        </w:trPr>
        <w:tc>
          <w:tcPr>
            <w:tcW w:w="9330" w:type="dxa"/>
            <w:hideMark/>
          </w:tcPr>
          <w:p w:rsidR="00D3105C" w:rsidRDefault="00D3105C">
            <w:pPr>
              <w:textAlignment w:val="center"/>
              <w:divId w:val="1063337310"/>
              <w:rPr>
                <w:rFonts w:ascii="Arial" w:eastAsia="Times New Roman" w:hAnsi="Arial" w:cs="Arial"/>
                <w:sz w:val="18"/>
                <w:szCs w:val="18"/>
              </w:rPr>
            </w:pPr>
            <w:sdt>
              <w:sdtPr>
                <w:rPr>
                  <w:rFonts w:ascii="Arial" w:eastAsia="Times New Roman" w:hAnsi="Arial" w:cs="Arial"/>
                  <w:sz w:val="18"/>
                  <w:szCs w:val="18"/>
                </w:rPr>
                <w:id w:val="138499157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D3105C" w:rsidRDefault="00D3105C">
            <w:pPr>
              <w:textAlignment w:val="center"/>
              <w:divId w:val="1369794095"/>
              <w:rPr>
                <w:rFonts w:ascii="Arial" w:eastAsia="Times New Roman" w:hAnsi="Arial" w:cs="Arial"/>
                <w:sz w:val="18"/>
                <w:szCs w:val="18"/>
              </w:rPr>
            </w:pPr>
            <w:sdt>
              <w:sdtPr>
                <w:rPr>
                  <w:rFonts w:ascii="Arial" w:eastAsia="Times New Roman" w:hAnsi="Arial" w:cs="Arial"/>
                  <w:sz w:val="18"/>
                  <w:szCs w:val="18"/>
                </w:rPr>
                <w:id w:val="-69854075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D3105C" w:rsidRDefault="00D3105C">
            <w:pPr>
              <w:textAlignment w:val="center"/>
              <w:divId w:val="1301963095"/>
              <w:rPr>
                <w:rFonts w:ascii="Arial" w:eastAsia="Times New Roman" w:hAnsi="Arial" w:cs="Arial"/>
                <w:sz w:val="18"/>
                <w:szCs w:val="18"/>
              </w:rPr>
            </w:pPr>
            <w:sdt>
              <w:sdtPr>
                <w:rPr>
                  <w:rFonts w:ascii="Arial" w:eastAsia="Times New Roman" w:hAnsi="Arial" w:cs="Arial"/>
                  <w:sz w:val="18"/>
                  <w:szCs w:val="18"/>
                </w:rPr>
                <w:id w:val="95807175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D3105C" w:rsidRDefault="00D3105C">
            <w:pPr>
              <w:textAlignment w:val="center"/>
              <w:divId w:val="2018993941"/>
              <w:rPr>
                <w:rFonts w:ascii="Arial" w:eastAsia="Times New Roman" w:hAnsi="Arial" w:cs="Arial"/>
                <w:sz w:val="18"/>
                <w:szCs w:val="18"/>
              </w:rPr>
            </w:pPr>
            <w:sdt>
              <w:sdtPr>
                <w:rPr>
                  <w:rFonts w:ascii="Arial" w:eastAsia="Times New Roman" w:hAnsi="Arial" w:cs="Arial"/>
                  <w:sz w:val="18"/>
                  <w:szCs w:val="18"/>
                </w:rPr>
                <w:id w:val="127166761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D3105C" w:rsidRDefault="00D3105C">
            <w:pPr>
              <w:textAlignment w:val="center"/>
              <w:divId w:val="796685377"/>
              <w:rPr>
                <w:rFonts w:ascii="Arial" w:eastAsia="Times New Roman" w:hAnsi="Arial" w:cs="Arial"/>
                <w:sz w:val="18"/>
                <w:szCs w:val="18"/>
              </w:rPr>
            </w:pPr>
            <w:sdt>
              <w:sdtPr>
                <w:rPr>
                  <w:rFonts w:ascii="Arial" w:eastAsia="Times New Roman" w:hAnsi="Arial" w:cs="Arial"/>
                  <w:sz w:val="18"/>
                  <w:szCs w:val="18"/>
                </w:rPr>
                <w:id w:val="208726533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D3105C">
        <w:trPr>
          <w:divId w:val="1466656437"/>
        </w:trPr>
        <w:tc>
          <w:tcPr>
            <w:tcW w:w="9330" w:type="dxa"/>
            <w:hideMark/>
          </w:tcPr>
          <w:p w:rsidR="00D3105C" w:rsidRDefault="00D3105C">
            <w:pPr>
              <w:divId w:val="125396918"/>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39170081"/>
              <w:placeholder>
                <w:docPart w:val="DefaultPlaceholder_-1854013440"/>
              </w:placeholder>
              <w:showingPlcHdr/>
              <w:text w:multiLine="1"/>
            </w:sdtPr>
            <w:sdtContent>
              <w:p w:rsidR="00D3105C" w:rsidRDefault="00D3105C">
                <w:pPr>
                  <w:rPr>
                    <w:rFonts w:ascii="Arial" w:eastAsia="Times New Roman" w:hAnsi="Arial" w:cs="Arial"/>
                    <w:sz w:val="18"/>
                    <w:szCs w:val="18"/>
                  </w:rPr>
                </w:pPr>
                <w:r w:rsidRPr="00130BD8">
                  <w:rPr>
                    <w:rStyle w:val="PlaceholderText"/>
                  </w:rPr>
                  <w:t>Click or tap here to enter text.</w:t>
                </w:r>
              </w:p>
            </w:sdtContent>
          </w:sdt>
        </w:tc>
      </w:tr>
      <w:tr w:rsidR="00000000" w:rsidTr="00D3105C">
        <w:trPr>
          <w:divId w:val="1466656437"/>
        </w:trPr>
        <w:tc>
          <w:tcPr>
            <w:tcW w:w="9330" w:type="dxa"/>
            <w:hideMark/>
          </w:tcPr>
          <w:p w:rsidR="00D3105C" w:rsidRDefault="00D3105C">
            <w:pPr>
              <w:divId w:val="1347176489"/>
              <w:rPr>
                <w:rFonts w:ascii="Arial" w:eastAsia="Times New Roman" w:hAnsi="Arial" w:cs="Arial"/>
                <w:b/>
                <w:bCs/>
                <w:sz w:val="23"/>
                <w:szCs w:val="23"/>
              </w:rPr>
            </w:pPr>
            <w:r>
              <w:rPr>
                <w:rFonts w:ascii="Arial" w:eastAsia="Times New Roman" w:hAnsi="Arial" w:cs="Arial"/>
                <w:b/>
                <w:bCs/>
                <w:sz w:val="23"/>
                <w:szCs w:val="23"/>
              </w:rPr>
              <w:t>Auditor Actions</w:t>
            </w:r>
          </w:p>
          <w:p w:rsidR="00D3105C" w:rsidRDefault="00D3105C">
            <w:pPr>
              <w:divId w:val="2080975079"/>
              <w:rPr>
                <w:rFonts w:ascii="Arial" w:eastAsia="Times New Roman" w:hAnsi="Arial" w:cs="Arial"/>
                <w:sz w:val="18"/>
                <w:szCs w:val="18"/>
              </w:rPr>
            </w:pPr>
            <w:sdt>
              <w:sdtPr>
                <w:rPr>
                  <w:rStyle w:val="iatacheckbox1"/>
                  <w:rFonts w:ascii="Arial" w:eastAsia="Times New Roman" w:hAnsi="Arial" w:cs="Arial"/>
                  <w:sz w:val="18"/>
                  <w:szCs w:val="18"/>
                </w:rPr>
                <w:id w:val="11095571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the requirement criteria for the qualifications of personnel that taxi aircraft in the AMO selection process. </w:t>
            </w:r>
          </w:p>
          <w:p w:rsidR="00D3105C" w:rsidRDefault="00D3105C">
            <w:pPr>
              <w:divId w:val="844245001"/>
              <w:rPr>
                <w:rFonts w:ascii="Arial" w:eastAsia="Times New Roman" w:hAnsi="Arial" w:cs="Arial"/>
                <w:sz w:val="18"/>
                <w:szCs w:val="18"/>
              </w:rPr>
            </w:pPr>
            <w:sdt>
              <w:sdtPr>
                <w:rPr>
                  <w:rStyle w:val="iatacheckbox1"/>
                  <w:rFonts w:ascii="Arial" w:eastAsia="Times New Roman" w:hAnsi="Arial" w:cs="Arial"/>
                  <w:sz w:val="18"/>
                  <w:szCs w:val="18"/>
                </w:rPr>
                <w:id w:val="73528800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D3105C" w:rsidRDefault="00D3105C">
            <w:pPr>
              <w:divId w:val="74518392"/>
              <w:rPr>
                <w:rFonts w:ascii="Arial" w:eastAsia="Times New Roman" w:hAnsi="Arial" w:cs="Arial"/>
                <w:sz w:val="18"/>
                <w:szCs w:val="18"/>
              </w:rPr>
            </w:pPr>
            <w:sdt>
              <w:sdtPr>
                <w:rPr>
                  <w:rStyle w:val="iatacheckbox1"/>
                  <w:rFonts w:ascii="Arial" w:eastAsia="Times New Roman" w:hAnsi="Arial" w:cs="Arial"/>
                  <w:sz w:val="18"/>
                  <w:szCs w:val="18"/>
                </w:rPr>
                <w:id w:val="136487235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AMO selection records. </w:t>
            </w:r>
          </w:p>
          <w:p w:rsidR="00D3105C" w:rsidRDefault="00D3105C">
            <w:pPr>
              <w:divId w:val="1979260980"/>
              <w:rPr>
                <w:rFonts w:ascii="Arial" w:eastAsia="Times New Roman" w:hAnsi="Arial" w:cs="Arial"/>
                <w:sz w:val="18"/>
                <w:szCs w:val="18"/>
              </w:rPr>
            </w:pPr>
            <w:sdt>
              <w:sdtPr>
                <w:rPr>
                  <w:rStyle w:val="iatacheckbox1"/>
                  <w:rFonts w:ascii="Arial" w:eastAsia="Times New Roman" w:hAnsi="Arial" w:cs="Arial"/>
                  <w:sz w:val="18"/>
                  <w:szCs w:val="18"/>
                </w:rPr>
                <w:id w:val="-160434035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AMO</w:t>
            </w:r>
            <w:r>
              <w:rPr>
                <w:rFonts w:ascii="Arial" w:eastAsia="Times New Roman" w:hAnsi="Arial" w:cs="Arial"/>
                <w:sz w:val="18"/>
                <w:szCs w:val="18"/>
              </w:rPr>
              <w:t xml:space="preserve"> oversight/monitoring reports (focus: verifying training/qualification of AMO personnel authorized to taxi aircraft, if applicable). </w:t>
            </w:r>
          </w:p>
          <w:p w:rsidR="00D3105C" w:rsidRDefault="00D3105C">
            <w:pPr>
              <w:divId w:val="195822430"/>
              <w:rPr>
                <w:rFonts w:ascii="Arial" w:eastAsia="Times New Roman" w:hAnsi="Arial" w:cs="Arial"/>
                <w:sz w:val="18"/>
                <w:szCs w:val="18"/>
              </w:rPr>
            </w:pPr>
            <w:sdt>
              <w:sdtPr>
                <w:rPr>
                  <w:rStyle w:val="iatacheckbox1"/>
                  <w:rFonts w:ascii="Arial" w:eastAsia="Times New Roman" w:hAnsi="Arial" w:cs="Arial"/>
                  <w:sz w:val="18"/>
                  <w:szCs w:val="18"/>
                </w:rPr>
                <w:id w:val="143571449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81413896"/>
                <w:placeholder>
                  <w:docPart w:val="DefaultPlaceholder_-1854013440"/>
                </w:placeholder>
                <w:showingPlcHdr/>
                <w:text w:multiLine="1"/>
              </w:sdtPr>
              <w:sdtContent>
                <w:r w:rsidRPr="00130BD8">
                  <w:rPr>
                    <w:rStyle w:val="PlaceholderText"/>
                  </w:rPr>
                  <w:t>Click or tap here to enter text.</w:t>
                </w:r>
              </w:sdtContent>
            </w:sdt>
          </w:p>
        </w:tc>
      </w:tr>
    </w:tbl>
    <w:p w:rsidR="00D3105C" w:rsidRDefault="00D3105C">
      <w:pPr>
        <w:pStyle w:val="NormalWeb"/>
        <w:divId w:val="1466656437"/>
        <w:rPr>
          <w:rFonts w:ascii="Arial" w:hAnsi="Arial" w:cs="Arial"/>
          <w:color w:val="022A4C"/>
          <w:sz w:val="18"/>
          <w:szCs w:val="18"/>
        </w:rPr>
      </w:pPr>
      <w:r>
        <w:rPr>
          <w:rFonts w:ascii="Arial" w:hAnsi="Arial" w:cs="Arial"/>
          <w:color w:val="022A4C"/>
          <w:sz w:val="18"/>
          <w:szCs w:val="18"/>
        </w:rPr>
        <w:t> </w:t>
      </w:r>
    </w:p>
    <w:p w:rsidR="00D3105C" w:rsidRDefault="00D3105C" w:rsidP="00D3105C">
      <w:pPr>
        <w:pStyle w:val="Heading3"/>
        <w:shd w:val="clear" w:color="auto" w:fill="FAC832"/>
        <w:spacing w:after="150" w:afterAutospacing="0"/>
        <w:ind w:left="-50" w:right="-36"/>
        <w:rPr>
          <w:rFonts w:ascii="Arial" w:eastAsia="Times New Roman" w:hAnsi="Arial" w:cs="Arial"/>
          <w:color w:val="000000"/>
          <w:sz w:val="23"/>
          <w:szCs w:val="23"/>
        </w:rPr>
      </w:pPr>
      <w:r>
        <w:rPr>
          <w:rStyle w:val="iatasidemarks1"/>
          <w:rFonts w:eastAsia="Times New Roman" w:cs="Arial"/>
          <w:color w:val="000000"/>
          <w:sz w:val="23"/>
          <w:szCs w:val="23"/>
        </w:rPr>
        <w:t></w:t>
      </w:r>
      <w:r>
        <w:rPr>
          <w:rFonts w:ascii="Arial" w:eastAsia="Times New Roman" w:hAnsi="Arial" w:cs="Arial"/>
          <w:color w:val="000000"/>
          <w:sz w:val="23"/>
          <w:szCs w:val="23"/>
        </w:rPr>
        <w:t>4.8 Medical Supplies and Safety Equipmen</w:t>
      </w:r>
      <w:r>
        <w:rPr>
          <w:rFonts w:ascii="Arial" w:eastAsia="Times New Roman" w:hAnsi="Arial" w:cs="Arial"/>
          <w:color w:val="000000"/>
          <w:sz w:val="23"/>
          <w:szCs w:val="23"/>
        </w:rPr>
        <w:t xml:space="preserve">ts </w:t>
      </w:r>
    </w:p>
    <w:tbl>
      <w:tblPr>
        <w:tblStyle w:val="TableGrid"/>
        <w:tblW w:w="5000" w:type="pct"/>
        <w:tblLayout w:type="fixed"/>
        <w:tblLook w:val="04A0" w:firstRow="1" w:lastRow="0" w:firstColumn="1" w:lastColumn="0" w:noHBand="0" w:noVBand="1"/>
      </w:tblPr>
      <w:tblGrid>
        <w:gridCol w:w="9576"/>
      </w:tblGrid>
      <w:tr w:rsidR="00000000" w:rsidTr="00D3105C">
        <w:trPr>
          <w:divId w:val="271937934"/>
        </w:trPr>
        <w:tc>
          <w:tcPr>
            <w:tcW w:w="9330" w:type="dxa"/>
            <w:hideMark/>
          </w:tcPr>
          <w:p w:rsidR="00D3105C" w:rsidRDefault="00D3105C">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MNT 4.8.1</w:t>
            </w:r>
          </w:p>
        </w:tc>
      </w:tr>
      <w:tr w:rsidR="00000000" w:rsidTr="00D3105C">
        <w:trPr>
          <w:divId w:val="271937934"/>
        </w:trPr>
        <w:tc>
          <w:tcPr>
            <w:tcW w:w="9330" w:type="dxa"/>
            <w:hideMark/>
          </w:tcPr>
          <w:p w:rsidR="00D3105C" w:rsidRDefault="00D3105C">
            <w:pPr>
              <w:divId w:val="887300590"/>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ensure all aircraft in its fleet are equipped with: </w:t>
            </w:r>
          </w:p>
          <w:p w:rsidR="00D3105C" w:rsidRDefault="00D3105C">
            <w:pPr>
              <w:pStyle w:val="iatalistitem"/>
              <w:numPr>
                <w:ilvl w:val="0"/>
                <w:numId w:val="32"/>
              </w:numPr>
              <w:divId w:val="887300590"/>
              <w:rPr>
                <w:rFonts w:ascii="Arial" w:eastAsia="Times New Roman" w:hAnsi="Arial" w:cs="Arial"/>
                <w:sz w:val="18"/>
                <w:szCs w:val="18"/>
              </w:rPr>
            </w:pPr>
            <w:r>
              <w:rPr>
                <w:rFonts w:ascii="Arial" w:eastAsia="Times New Roman" w:hAnsi="Arial" w:cs="Arial"/>
                <w:sz w:val="18"/>
                <w:szCs w:val="18"/>
              </w:rPr>
              <w:t>accessible and adequate medical supplies;</w:t>
            </w:r>
          </w:p>
          <w:p w:rsidR="00D3105C" w:rsidRDefault="00D3105C">
            <w:pPr>
              <w:pStyle w:val="iatalistitem"/>
              <w:numPr>
                <w:ilvl w:val="0"/>
                <w:numId w:val="32"/>
              </w:numPr>
              <w:divId w:val="887300590"/>
              <w:rPr>
                <w:rFonts w:ascii="Arial" w:eastAsia="Times New Roman" w:hAnsi="Arial" w:cs="Arial"/>
                <w:sz w:val="18"/>
                <w:szCs w:val="18"/>
              </w:rPr>
            </w:pPr>
            <w:r>
              <w:rPr>
                <w:rFonts w:ascii="Arial" w:eastAsia="Times New Roman" w:hAnsi="Arial" w:cs="Arial"/>
                <w:sz w:val="18"/>
                <w:szCs w:val="18"/>
              </w:rPr>
              <w:t>portable fire extinguishers of a type which, when discharged, will not cause dangerous contamination of the air within the aeroplane and at least one shall be located in the pilot’s compartment and each passenger compartment that is separate from the pilot</w:t>
            </w:r>
            <w:r>
              <w:rPr>
                <w:rFonts w:ascii="Arial" w:eastAsia="Times New Roman" w:hAnsi="Arial" w:cs="Arial"/>
                <w:sz w:val="18"/>
                <w:szCs w:val="18"/>
              </w:rPr>
              <w:t xml:space="preserve">’s compartment and that is not readily accessible to the flight crew; </w:t>
            </w:r>
          </w:p>
          <w:p w:rsidR="00D3105C" w:rsidRDefault="00D3105C">
            <w:pPr>
              <w:pStyle w:val="iatalistitem"/>
              <w:numPr>
                <w:ilvl w:val="0"/>
                <w:numId w:val="32"/>
              </w:numPr>
              <w:divId w:val="887300590"/>
              <w:rPr>
                <w:rFonts w:ascii="Arial" w:eastAsia="Times New Roman" w:hAnsi="Arial" w:cs="Arial"/>
                <w:sz w:val="18"/>
                <w:szCs w:val="18"/>
              </w:rPr>
            </w:pPr>
            <w:r>
              <w:rPr>
                <w:rFonts w:ascii="Arial" w:eastAsia="Times New Roman" w:hAnsi="Arial" w:cs="Arial"/>
                <w:sz w:val="18"/>
                <w:szCs w:val="18"/>
              </w:rPr>
              <w:t>a seat belt for each seat and a safety harness for each flight crew seat.</w:t>
            </w:r>
          </w:p>
          <w:p w:rsidR="00D3105C" w:rsidRDefault="00D3105C">
            <w:pPr>
              <w:divId w:val="754783675"/>
              <w:rPr>
                <w:rFonts w:ascii="Arial" w:eastAsia="Times New Roman" w:hAnsi="Arial" w:cs="Arial"/>
                <w:i/>
                <w:iCs/>
                <w:sz w:val="18"/>
                <w:szCs w:val="18"/>
              </w:rPr>
            </w:pPr>
            <w:r>
              <w:rPr>
                <w:rFonts w:ascii="Arial" w:eastAsia="Times New Roman" w:hAnsi="Arial" w:cs="Arial"/>
                <w:b/>
                <w:bCs/>
                <w:i/>
                <w:iCs/>
                <w:sz w:val="18"/>
                <w:szCs w:val="18"/>
              </w:rPr>
              <w:t xml:space="preserve">Note: </w:t>
            </w:r>
          </w:p>
          <w:p w:rsidR="00D3105C" w:rsidRDefault="00D3105C">
            <w:pPr>
              <w:divId w:val="954870891"/>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The specifications of this provisions are also applicable for flights such as ferry, maintenance check</w:t>
            </w:r>
            <w:r>
              <w:rPr>
                <w:rFonts w:ascii="Arial" w:eastAsia="Times New Roman" w:hAnsi="Arial" w:cs="Arial"/>
                <w:i/>
                <w:iCs/>
                <w:sz w:val="18"/>
                <w:szCs w:val="18"/>
              </w:rPr>
              <w:t xml:space="preserve">/test and training. </w:t>
            </w:r>
          </w:p>
          <w:p w:rsidR="00D3105C" w:rsidRDefault="00D3105C">
            <w:pPr>
              <w:divId w:val="2051101126"/>
              <w:rPr>
                <w:rFonts w:ascii="Arial" w:eastAsia="Times New Roman" w:hAnsi="Arial" w:cs="Arial"/>
                <w:i/>
                <w:iCs/>
                <w:sz w:val="18"/>
                <w:szCs w:val="18"/>
              </w:rPr>
            </w:pPr>
            <w:r>
              <w:rPr>
                <w:rFonts w:ascii="Arial" w:eastAsia="Times New Roman" w:hAnsi="Arial" w:cs="Arial"/>
                <w:b/>
                <w:bCs/>
                <w:i/>
                <w:iCs/>
                <w:sz w:val="18"/>
                <w:szCs w:val="18"/>
              </w:rPr>
              <w:t xml:space="preserve">Note: </w:t>
            </w:r>
          </w:p>
          <w:p w:rsidR="00D3105C" w:rsidRDefault="00D3105C">
            <w:pPr>
              <w:divId w:val="688143064"/>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Effective 1 April 2025, this recommended practice will be upgraded to a standard. </w:t>
            </w:r>
          </w:p>
        </w:tc>
      </w:tr>
      <w:tr w:rsidR="00000000" w:rsidTr="00D3105C">
        <w:trPr>
          <w:divId w:val="271937934"/>
        </w:trPr>
        <w:tc>
          <w:tcPr>
            <w:tcW w:w="9330" w:type="dxa"/>
            <w:hideMark/>
          </w:tcPr>
          <w:p w:rsidR="00D3105C" w:rsidRDefault="00D3105C">
            <w:pPr>
              <w:textAlignment w:val="center"/>
              <w:divId w:val="940336425"/>
              <w:rPr>
                <w:rFonts w:ascii="Arial" w:eastAsia="Times New Roman" w:hAnsi="Arial" w:cs="Arial"/>
                <w:sz w:val="18"/>
                <w:szCs w:val="18"/>
              </w:rPr>
            </w:pPr>
            <w:sdt>
              <w:sdtPr>
                <w:rPr>
                  <w:rFonts w:ascii="Arial" w:eastAsia="Times New Roman" w:hAnsi="Arial" w:cs="Arial"/>
                  <w:sz w:val="18"/>
                  <w:szCs w:val="18"/>
                </w:rPr>
                <w:id w:val="70183116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D3105C" w:rsidRDefault="00D3105C">
            <w:pPr>
              <w:textAlignment w:val="center"/>
              <w:divId w:val="1882588241"/>
              <w:rPr>
                <w:rFonts w:ascii="Arial" w:eastAsia="Times New Roman" w:hAnsi="Arial" w:cs="Arial"/>
                <w:sz w:val="18"/>
                <w:szCs w:val="18"/>
              </w:rPr>
            </w:pPr>
            <w:sdt>
              <w:sdtPr>
                <w:rPr>
                  <w:rFonts w:ascii="Arial" w:eastAsia="Times New Roman" w:hAnsi="Arial" w:cs="Arial"/>
                  <w:sz w:val="18"/>
                  <w:szCs w:val="18"/>
                </w:rPr>
                <w:id w:val="-107990064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D3105C" w:rsidRDefault="00D3105C">
            <w:pPr>
              <w:textAlignment w:val="center"/>
              <w:divId w:val="500048467"/>
              <w:rPr>
                <w:rFonts w:ascii="Arial" w:eastAsia="Times New Roman" w:hAnsi="Arial" w:cs="Arial"/>
                <w:sz w:val="18"/>
                <w:szCs w:val="18"/>
              </w:rPr>
            </w:pPr>
            <w:sdt>
              <w:sdtPr>
                <w:rPr>
                  <w:rFonts w:ascii="Arial" w:eastAsia="Times New Roman" w:hAnsi="Arial" w:cs="Arial"/>
                  <w:sz w:val="18"/>
                  <w:szCs w:val="18"/>
                </w:rPr>
                <w:id w:val="33589464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D3105C" w:rsidRDefault="00D3105C">
            <w:pPr>
              <w:textAlignment w:val="center"/>
              <w:divId w:val="1482698661"/>
              <w:rPr>
                <w:rFonts w:ascii="Arial" w:eastAsia="Times New Roman" w:hAnsi="Arial" w:cs="Arial"/>
                <w:sz w:val="18"/>
                <w:szCs w:val="18"/>
              </w:rPr>
            </w:pPr>
            <w:sdt>
              <w:sdtPr>
                <w:rPr>
                  <w:rFonts w:ascii="Arial" w:eastAsia="Times New Roman" w:hAnsi="Arial" w:cs="Arial"/>
                  <w:sz w:val="18"/>
                  <w:szCs w:val="18"/>
                </w:rPr>
                <w:id w:val="-165829765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D3105C" w:rsidRDefault="00D3105C">
            <w:pPr>
              <w:textAlignment w:val="center"/>
              <w:divId w:val="1380860354"/>
              <w:rPr>
                <w:rFonts w:ascii="Arial" w:eastAsia="Times New Roman" w:hAnsi="Arial" w:cs="Arial"/>
                <w:sz w:val="18"/>
                <w:szCs w:val="18"/>
              </w:rPr>
            </w:pPr>
            <w:sdt>
              <w:sdtPr>
                <w:rPr>
                  <w:rFonts w:ascii="Arial" w:eastAsia="Times New Roman" w:hAnsi="Arial" w:cs="Arial"/>
                  <w:sz w:val="18"/>
                  <w:szCs w:val="18"/>
                </w:rPr>
                <w:id w:val="-171772845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D3105C">
        <w:trPr>
          <w:divId w:val="271937934"/>
        </w:trPr>
        <w:tc>
          <w:tcPr>
            <w:tcW w:w="9330" w:type="dxa"/>
            <w:hideMark/>
          </w:tcPr>
          <w:p w:rsidR="00D3105C" w:rsidRDefault="00D3105C">
            <w:pPr>
              <w:divId w:val="147078161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30931291"/>
              <w:placeholder>
                <w:docPart w:val="DefaultPlaceholder_-1854013440"/>
              </w:placeholder>
              <w:showingPlcHdr/>
              <w:text w:multiLine="1"/>
            </w:sdtPr>
            <w:sdtContent>
              <w:p w:rsidR="00D3105C" w:rsidRDefault="00D3105C">
                <w:pPr>
                  <w:rPr>
                    <w:rFonts w:ascii="Arial" w:eastAsia="Times New Roman" w:hAnsi="Arial" w:cs="Arial"/>
                    <w:sz w:val="18"/>
                    <w:szCs w:val="18"/>
                  </w:rPr>
                </w:pPr>
                <w:r w:rsidRPr="00130BD8">
                  <w:rPr>
                    <w:rStyle w:val="PlaceholderText"/>
                  </w:rPr>
                  <w:t>Click or tap here to enter text.</w:t>
                </w:r>
              </w:p>
            </w:sdtContent>
          </w:sdt>
        </w:tc>
      </w:tr>
      <w:tr w:rsidR="00000000" w:rsidTr="00D3105C">
        <w:trPr>
          <w:divId w:val="271937934"/>
        </w:trPr>
        <w:tc>
          <w:tcPr>
            <w:tcW w:w="9330" w:type="dxa"/>
            <w:hideMark/>
          </w:tcPr>
          <w:p w:rsidR="00D3105C" w:rsidRDefault="00D3105C">
            <w:pPr>
              <w:divId w:val="1713114072"/>
              <w:rPr>
                <w:rFonts w:ascii="Arial" w:eastAsia="Times New Roman" w:hAnsi="Arial" w:cs="Arial"/>
                <w:b/>
                <w:bCs/>
                <w:sz w:val="23"/>
                <w:szCs w:val="23"/>
              </w:rPr>
            </w:pPr>
            <w:r>
              <w:rPr>
                <w:rFonts w:ascii="Arial" w:eastAsia="Times New Roman" w:hAnsi="Arial" w:cs="Arial"/>
                <w:b/>
                <w:bCs/>
                <w:sz w:val="23"/>
                <w:szCs w:val="23"/>
              </w:rPr>
              <w:t>Auditor Actions</w:t>
            </w:r>
          </w:p>
          <w:p w:rsidR="00D3105C" w:rsidRDefault="00D3105C">
            <w:pPr>
              <w:divId w:val="1454010724"/>
              <w:rPr>
                <w:rFonts w:ascii="Arial" w:eastAsia="Times New Roman" w:hAnsi="Arial" w:cs="Arial"/>
                <w:sz w:val="18"/>
                <w:szCs w:val="18"/>
              </w:rPr>
            </w:pPr>
            <w:sdt>
              <w:sdtPr>
                <w:rPr>
                  <w:rStyle w:val="iatacheckbox1"/>
                  <w:rFonts w:ascii="Arial" w:eastAsia="Times New Roman" w:hAnsi="Arial" w:cs="Arial"/>
                  <w:sz w:val="18"/>
                  <w:szCs w:val="18"/>
                </w:rPr>
                <w:id w:val="211038069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requirement criteria for medical supplies and its accessability </w:t>
            </w:r>
          </w:p>
          <w:p w:rsidR="00D3105C" w:rsidRDefault="00D3105C">
            <w:pPr>
              <w:divId w:val="1053240377"/>
              <w:rPr>
                <w:rFonts w:ascii="Arial" w:eastAsia="Times New Roman" w:hAnsi="Arial" w:cs="Arial"/>
                <w:sz w:val="18"/>
                <w:szCs w:val="18"/>
              </w:rPr>
            </w:pPr>
            <w:sdt>
              <w:sdtPr>
                <w:rPr>
                  <w:rStyle w:val="iatacheckbox1"/>
                  <w:rFonts w:ascii="Arial" w:eastAsia="Times New Roman" w:hAnsi="Arial" w:cs="Arial"/>
                  <w:sz w:val="18"/>
                  <w:szCs w:val="18"/>
                </w:rPr>
                <w:id w:val="-206778991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D3105C" w:rsidRDefault="00D3105C">
            <w:pPr>
              <w:divId w:val="423377032"/>
              <w:rPr>
                <w:rFonts w:ascii="Arial" w:eastAsia="Times New Roman" w:hAnsi="Arial" w:cs="Arial"/>
                <w:sz w:val="18"/>
                <w:szCs w:val="18"/>
              </w:rPr>
            </w:pPr>
            <w:sdt>
              <w:sdtPr>
                <w:rPr>
                  <w:rStyle w:val="iatacheckbox1"/>
                  <w:rFonts w:ascii="Arial" w:eastAsia="Times New Roman" w:hAnsi="Arial" w:cs="Arial"/>
                  <w:sz w:val="18"/>
                  <w:szCs w:val="18"/>
                </w:rPr>
                <w:id w:val="27322691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selected aircraft (focus: verifying the availability of medical supplies, portable fire e</w:t>
            </w:r>
            <w:r>
              <w:rPr>
                <w:rFonts w:ascii="Arial" w:eastAsia="Times New Roman" w:hAnsi="Arial" w:cs="Arial"/>
                <w:sz w:val="18"/>
                <w:szCs w:val="18"/>
              </w:rPr>
              <w:t xml:space="preserve">xtinguishers seat belts and safety harnesses for flight crew seat). </w:t>
            </w:r>
          </w:p>
          <w:p w:rsidR="00D3105C" w:rsidRDefault="00D3105C">
            <w:pPr>
              <w:divId w:val="1660771530"/>
              <w:rPr>
                <w:rFonts w:ascii="Arial" w:eastAsia="Times New Roman" w:hAnsi="Arial" w:cs="Arial"/>
                <w:sz w:val="18"/>
                <w:szCs w:val="18"/>
              </w:rPr>
            </w:pPr>
            <w:sdt>
              <w:sdtPr>
                <w:rPr>
                  <w:rStyle w:val="iatacheckbox1"/>
                  <w:rFonts w:ascii="Arial" w:eastAsia="Times New Roman" w:hAnsi="Arial" w:cs="Arial"/>
                  <w:sz w:val="18"/>
                  <w:szCs w:val="18"/>
                </w:rPr>
                <w:id w:val="125369945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835424003"/>
                <w:placeholder>
                  <w:docPart w:val="DefaultPlaceholder_-1854013440"/>
                </w:placeholder>
                <w:showingPlcHdr/>
                <w:text w:multiLine="1"/>
              </w:sdtPr>
              <w:sdtContent>
                <w:r w:rsidRPr="00130BD8">
                  <w:rPr>
                    <w:rStyle w:val="PlaceholderText"/>
                  </w:rPr>
                  <w:t>Click or tap here to enter text.</w:t>
                </w:r>
              </w:sdtContent>
            </w:sdt>
          </w:p>
        </w:tc>
      </w:tr>
      <w:tr w:rsidR="00000000" w:rsidTr="00D3105C">
        <w:trPr>
          <w:divId w:val="271937934"/>
        </w:trPr>
        <w:tc>
          <w:tcPr>
            <w:tcW w:w="9330" w:type="dxa"/>
            <w:hideMark/>
          </w:tcPr>
          <w:p w:rsidR="00D3105C" w:rsidRDefault="00D3105C">
            <w:pPr>
              <w:divId w:val="1284582732"/>
              <w:rPr>
                <w:rFonts w:ascii="Arial" w:eastAsia="Times New Roman" w:hAnsi="Arial" w:cs="Arial"/>
                <w:b/>
                <w:bCs/>
                <w:sz w:val="23"/>
                <w:szCs w:val="23"/>
              </w:rPr>
            </w:pPr>
            <w:r>
              <w:rPr>
                <w:rFonts w:ascii="Arial" w:eastAsia="Times New Roman" w:hAnsi="Arial" w:cs="Arial"/>
                <w:b/>
                <w:bCs/>
                <w:sz w:val="23"/>
                <w:szCs w:val="23"/>
              </w:rPr>
              <w:lastRenderedPageBreak/>
              <w:t>Guidance</w:t>
            </w:r>
          </w:p>
          <w:p w:rsidR="00D3105C" w:rsidRDefault="00D3105C">
            <w:pPr>
              <w:divId w:val="1389496712"/>
              <w:rPr>
                <w:rFonts w:ascii="Arial" w:eastAsia="Times New Roman" w:hAnsi="Arial" w:cs="Arial"/>
                <w:sz w:val="18"/>
                <w:szCs w:val="18"/>
              </w:rPr>
            </w:pPr>
            <w:r>
              <w:rPr>
                <w:rFonts w:ascii="Arial" w:eastAsia="Times New Roman" w:hAnsi="Arial" w:cs="Arial"/>
                <w:sz w:val="18"/>
                <w:szCs w:val="18"/>
              </w:rPr>
              <w:t>Refer to Annex 6, 6.2.2</w:t>
            </w:r>
          </w:p>
          <w:p w:rsidR="00D3105C" w:rsidRDefault="00D3105C">
            <w:pPr>
              <w:divId w:val="781458593"/>
              <w:rPr>
                <w:rFonts w:ascii="Arial" w:eastAsia="Times New Roman" w:hAnsi="Arial" w:cs="Arial"/>
                <w:sz w:val="18"/>
                <w:szCs w:val="18"/>
              </w:rPr>
            </w:pPr>
            <w:r>
              <w:rPr>
                <w:rFonts w:ascii="Arial" w:eastAsia="Times New Roman" w:hAnsi="Arial" w:cs="Arial"/>
                <w:sz w:val="18"/>
                <w:szCs w:val="18"/>
              </w:rPr>
              <w:t>Compliance with aviation regulations necessitates the provision of a fully stocked and accessible</w:t>
            </w:r>
            <w:r>
              <w:rPr>
                <w:rFonts w:ascii="Arial" w:eastAsia="Times New Roman" w:hAnsi="Arial" w:cs="Arial"/>
                <w:sz w:val="18"/>
                <w:szCs w:val="18"/>
              </w:rPr>
              <w:t xml:space="preserve"> adequate medical supplies on all flights. </w:t>
            </w:r>
          </w:p>
          <w:p w:rsidR="00D3105C" w:rsidRDefault="00D3105C">
            <w:pPr>
              <w:divId w:val="1821926609"/>
              <w:rPr>
                <w:rFonts w:ascii="Arial" w:eastAsia="Times New Roman" w:hAnsi="Arial" w:cs="Arial"/>
                <w:sz w:val="18"/>
                <w:szCs w:val="18"/>
              </w:rPr>
            </w:pPr>
            <w:r>
              <w:rPr>
                <w:rFonts w:ascii="Arial" w:eastAsia="Times New Roman" w:hAnsi="Arial" w:cs="Arial"/>
                <w:sz w:val="18"/>
                <w:szCs w:val="18"/>
              </w:rPr>
              <w:t>The first aid kit should include essential medical supplies and equipment according to</w:t>
            </w:r>
          </w:p>
          <w:p w:rsidR="00D3105C" w:rsidRDefault="00D3105C">
            <w:pPr>
              <w:divId w:val="1010260196"/>
              <w:rPr>
                <w:rFonts w:ascii="Arial" w:eastAsia="Times New Roman" w:hAnsi="Arial" w:cs="Arial"/>
                <w:sz w:val="18"/>
                <w:szCs w:val="18"/>
              </w:rPr>
            </w:pPr>
            <w:r>
              <w:rPr>
                <w:rFonts w:ascii="Arial" w:eastAsia="Times New Roman" w:hAnsi="Arial" w:cs="Arial"/>
                <w:sz w:val="18"/>
                <w:szCs w:val="18"/>
              </w:rPr>
              <w:t>Regular inspection and replenishment of the adequate medical supplies are essential to ensure its readiness for use at all ti</w:t>
            </w:r>
            <w:r>
              <w:rPr>
                <w:rFonts w:ascii="Arial" w:eastAsia="Times New Roman" w:hAnsi="Arial" w:cs="Arial"/>
                <w:sz w:val="18"/>
                <w:szCs w:val="18"/>
              </w:rPr>
              <w:t xml:space="preserve">mes. Ensure that all items are within their expiration dates and replace any items that show signs of wear or deterioration. </w:t>
            </w:r>
          </w:p>
          <w:p w:rsidR="00D3105C" w:rsidRDefault="00D3105C">
            <w:pPr>
              <w:divId w:val="888804736"/>
              <w:rPr>
                <w:rFonts w:ascii="Arial" w:eastAsia="Times New Roman" w:hAnsi="Arial" w:cs="Arial"/>
                <w:sz w:val="18"/>
                <w:szCs w:val="18"/>
              </w:rPr>
            </w:pPr>
            <w:r>
              <w:rPr>
                <w:rFonts w:ascii="Arial" w:eastAsia="Times New Roman" w:hAnsi="Arial" w:cs="Arial"/>
                <w:sz w:val="18"/>
                <w:szCs w:val="18"/>
              </w:rPr>
              <w:t>The adequate medical supplies should be easily accessible to crew members and passengers in case of an emergency. Consider storing</w:t>
            </w:r>
            <w:r>
              <w:rPr>
                <w:rFonts w:ascii="Arial" w:eastAsia="Times New Roman" w:hAnsi="Arial" w:cs="Arial"/>
                <w:sz w:val="18"/>
                <w:szCs w:val="18"/>
              </w:rPr>
              <w:t xml:space="preserve"> it in a designated and clearly marked location within the aircraft cabin, such as an overhead bin or a dedicated compartment. </w:t>
            </w:r>
          </w:p>
          <w:p w:rsidR="00D3105C" w:rsidRDefault="00D3105C">
            <w:pPr>
              <w:divId w:val="1776748910"/>
              <w:rPr>
                <w:rFonts w:ascii="Arial" w:eastAsia="Times New Roman" w:hAnsi="Arial" w:cs="Arial"/>
                <w:sz w:val="18"/>
                <w:szCs w:val="18"/>
              </w:rPr>
            </w:pPr>
            <w:r>
              <w:rPr>
                <w:rFonts w:ascii="Arial" w:eastAsia="Times New Roman" w:hAnsi="Arial" w:cs="Arial"/>
                <w:sz w:val="18"/>
                <w:szCs w:val="18"/>
              </w:rPr>
              <w:t>By adhering to these guidelines, aircraft operators may ensure that they are adequately prepared to handle medical emergencies t</w:t>
            </w:r>
            <w:r>
              <w:rPr>
                <w:rFonts w:ascii="Arial" w:eastAsia="Times New Roman" w:hAnsi="Arial" w:cs="Arial"/>
                <w:sz w:val="18"/>
                <w:szCs w:val="18"/>
              </w:rPr>
              <w:t xml:space="preserve">hat may arise during flights, thereby promoting the safety and security of all onboard personnel. </w:t>
            </w:r>
          </w:p>
        </w:tc>
      </w:tr>
    </w:tbl>
    <w:p w:rsidR="00D3105C" w:rsidRDefault="00D3105C">
      <w:pPr>
        <w:pStyle w:val="NormalWeb"/>
        <w:divId w:val="271937934"/>
        <w:rPr>
          <w:rFonts w:ascii="Arial" w:hAnsi="Arial" w:cs="Arial"/>
          <w:color w:val="022A4C"/>
          <w:sz w:val="18"/>
          <w:szCs w:val="18"/>
        </w:rPr>
      </w:pPr>
      <w:r>
        <w:rPr>
          <w:rFonts w:ascii="Arial" w:hAnsi="Arial" w:cs="Arial"/>
          <w:color w:val="022A4C"/>
          <w:sz w:val="18"/>
          <w:szCs w:val="18"/>
        </w:rPr>
        <w:t> </w:t>
      </w:r>
    </w:p>
    <w:p w:rsidR="00D3105C" w:rsidRDefault="00D3105C" w:rsidP="00D3105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4.9 Procedures Manual</w:t>
      </w:r>
    </w:p>
    <w:tbl>
      <w:tblPr>
        <w:tblStyle w:val="TableGrid"/>
        <w:tblW w:w="5000" w:type="pct"/>
        <w:tblLayout w:type="fixed"/>
        <w:tblLook w:val="04A0" w:firstRow="1" w:lastRow="0" w:firstColumn="1" w:lastColumn="0" w:noHBand="0" w:noVBand="1"/>
      </w:tblPr>
      <w:tblGrid>
        <w:gridCol w:w="9576"/>
      </w:tblGrid>
      <w:tr w:rsidR="00000000" w:rsidTr="00D3105C">
        <w:trPr>
          <w:divId w:val="58135236"/>
        </w:trPr>
        <w:tc>
          <w:tcPr>
            <w:tcW w:w="9330" w:type="dxa"/>
            <w:hideMark/>
          </w:tcPr>
          <w:p w:rsidR="00D3105C" w:rsidRDefault="00D3105C">
            <w:pPr>
              <w:rPr>
                <w:rFonts w:ascii="Arial" w:eastAsia="Times New Roman" w:hAnsi="Arial" w:cs="Arial"/>
                <w:sz w:val="23"/>
                <w:szCs w:val="23"/>
              </w:rPr>
            </w:pPr>
            <w:r>
              <w:rPr>
                <w:rFonts w:ascii="Arial" w:eastAsia="Times New Roman" w:hAnsi="Arial" w:cs="Arial"/>
                <w:b/>
                <w:bCs/>
                <w:sz w:val="23"/>
                <w:szCs w:val="23"/>
              </w:rPr>
              <w:t>MNT 4.9.1</w:t>
            </w:r>
          </w:p>
        </w:tc>
      </w:tr>
      <w:tr w:rsidR="00000000" w:rsidTr="00D3105C">
        <w:trPr>
          <w:divId w:val="58135236"/>
        </w:trPr>
        <w:tc>
          <w:tcPr>
            <w:tcW w:w="9330" w:type="dxa"/>
            <w:hideMark/>
          </w:tcPr>
          <w:p w:rsidR="00D3105C" w:rsidRDefault="00D3105C">
            <w:pPr>
              <w:divId w:val="1945920520"/>
              <w:rPr>
                <w:rFonts w:ascii="Arial" w:eastAsia="Times New Roman" w:hAnsi="Arial" w:cs="Arial"/>
                <w:sz w:val="18"/>
                <w:szCs w:val="18"/>
              </w:rPr>
            </w:pPr>
            <w:r>
              <w:rPr>
                <w:rFonts w:ascii="Arial" w:eastAsia="Times New Roman" w:hAnsi="Arial" w:cs="Arial"/>
                <w:sz w:val="18"/>
                <w:szCs w:val="18"/>
              </w:rPr>
              <w:t>The Operator shall ensure each maintenance organization that performs maintenance for the Operator provides for the use and guidance of relevant maintenance personnel a Maintenance Procedures Manual (MPM), which may be issued in separate parts, that contai</w:t>
            </w:r>
            <w:r>
              <w:rPr>
                <w:rFonts w:ascii="Arial" w:eastAsia="Times New Roman" w:hAnsi="Arial" w:cs="Arial"/>
                <w:sz w:val="18"/>
                <w:szCs w:val="18"/>
              </w:rPr>
              <w:t xml:space="preserve">ns information, as specified in Table 4.9. </w:t>
            </w:r>
            <w:r>
              <w:rPr>
                <w:rFonts w:ascii="Arial" w:eastAsia="Times New Roman" w:hAnsi="Arial" w:cs="Arial"/>
                <w:b/>
                <w:bCs/>
                <w:sz w:val="18"/>
                <w:szCs w:val="18"/>
              </w:rPr>
              <w:t>(GM)</w:t>
            </w:r>
          </w:p>
        </w:tc>
      </w:tr>
      <w:tr w:rsidR="00000000" w:rsidTr="00D3105C">
        <w:trPr>
          <w:divId w:val="58135236"/>
        </w:trPr>
        <w:tc>
          <w:tcPr>
            <w:tcW w:w="9330" w:type="dxa"/>
            <w:hideMark/>
          </w:tcPr>
          <w:p w:rsidR="00D3105C" w:rsidRDefault="00D3105C">
            <w:pPr>
              <w:textAlignment w:val="center"/>
              <w:divId w:val="905191844"/>
              <w:rPr>
                <w:rFonts w:ascii="Arial" w:eastAsia="Times New Roman" w:hAnsi="Arial" w:cs="Arial"/>
                <w:sz w:val="18"/>
                <w:szCs w:val="18"/>
              </w:rPr>
            </w:pPr>
            <w:sdt>
              <w:sdtPr>
                <w:rPr>
                  <w:rFonts w:ascii="Arial" w:eastAsia="Times New Roman" w:hAnsi="Arial" w:cs="Arial"/>
                  <w:sz w:val="18"/>
                  <w:szCs w:val="18"/>
                </w:rPr>
                <w:id w:val="155920944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D3105C" w:rsidRDefault="00D3105C">
            <w:pPr>
              <w:textAlignment w:val="center"/>
              <w:divId w:val="481389513"/>
              <w:rPr>
                <w:rFonts w:ascii="Arial" w:eastAsia="Times New Roman" w:hAnsi="Arial" w:cs="Arial"/>
                <w:sz w:val="18"/>
                <w:szCs w:val="18"/>
              </w:rPr>
            </w:pPr>
            <w:sdt>
              <w:sdtPr>
                <w:rPr>
                  <w:rFonts w:ascii="Arial" w:eastAsia="Times New Roman" w:hAnsi="Arial" w:cs="Arial"/>
                  <w:sz w:val="18"/>
                  <w:szCs w:val="18"/>
                </w:rPr>
                <w:id w:val="-65467941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D3105C" w:rsidRDefault="00D3105C">
            <w:pPr>
              <w:textAlignment w:val="center"/>
              <w:divId w:val="388264437"/>
              <w:rPr>
                <w:rFonts w:ascii="Arial" w:eastAsia="Times New Roman" w:hAnsi="Arial" w:cs="Arial"/>
                <w:sz w:val="18"/>
                <w:szCs w:val="18"/>
              </w:rPr>
            </w:pPr>
            <w:sdt>
              <w:sdtPr>
                <w:rPr>
                  <w:rFonts w:ascii="Arial" w:eastAsia="Times New Roman" w:hAnsi="Arial" w:cs="Arial"/>
                  <w:sz w:val="18"/>
                  <w:szCs w:val="18"/>
                </w:rPr>
                <w:id w:val="-61821953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D3105C" w:rsidRDefault="00D3105C">
            <w:pPr>
              <w:textAlignment w:val="center"/>
              <w:divId w:val="1902137552"/>
              <w:rPr>
                <w:rFonts w:ascii="Arial" w:eastAsia="Times New Roman" w:hAnsi="Arial" w:cs="Arial"/>
                <w:sz w:val="18"/>
                <w:szCs w:val="18"/>
              </w:rPr>
            </w:pPr>
            <w:sdt>
              <w:sdtPr>
                <w:rPr>
                  <w:rFonts w:ascii="Arial" w:eastAsia="Times New Roman" w:hAnsi="Arial" w:cs="Arial"/>
                  <w:sz w:val="18"/>
                  <w:szCs w:val="18"/>
                </w:rPr>
                <w:id w:val="192328350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w:t>
            </w:r>
            <w:r>
              <w:rPr>
                <w:rFonts w:ascii="Arial" w:eastAsia="Times New Roman" w:hAnsi="Arial" w:cs="Arial"/>
                <w:sz w:val="18"/>
                <w:szCs w:val="18"/>
              </w:rPr>
              <w:t>inding)</w:t>
            </w:r>
          </w:p>
          <w:p w:rsidR="00D3105C" w:rsidRDefault="00D3105C">
            <w:pPr>
              <w:textAlignment w:val="center"/>
              <w:divId w:val="1405183526"/>
              <w:rPr>
                <w:rFonts w:ascii="Arial" w:eastAsia="Times New Roman" w:hAnsi="Arial" w:cs="Arial"/>
                <w:sz w:val="18"/>
                <w:szCs w:val="18"/>
              </w:rPr>
            </w:pPr>
            <w:sdt>
              <w:sdtPr>
                <w:rPr>
                  <w:rFonts w:ascii="Arial" w:eastAsia="Times New Roman" w:hAnsi="Arial" w:cs="Arial"/>
                  <w:sz w:val="18"/>
                  <w:szCs w:val="18"/>
                </w:rPr>
                <w:id w:val="104819309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D3105C">
        <w:trPr>
          <w:divId w:val="58135236"/>
        </w:trPr>
        <w:tc>
          <w:tcPr>
            <w:tcW w:w="9330" w:type="dxa"/>
            <w:hideMark/>
          </w:tcPr>
          <w:p w:rsidR="00D3105C" w:rsidRDefault="00D3105C">
            <w:pPr>
              <w:divId w:val="186058270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707398879"/>
              <w:placeholder>
                <w:docPart w:val="DefaultPlaceholder_-1854013440"/>
              </w:placeholder>
              <w:showingPlcHdr/>
              <w:text w:multiLine="1"/>
            </w:sdtPr>
            <w:sdtContent>
              <w:p w:rsidR="00D3105C" w:rsidRDefault="00D3105C">
                <w:pPr>
                  <w:rPr>
                    <w:rFonts w:ascii="Arial" w:eastAsia="Times New Roman" w:hAnsi="Arial" w:cs="Arial"/>
                    <w:sz w:val="18"/>
                    <w:szCs w:val="18"/>
                  </w:rPr>
                </w:pPr>
                <w:r w:rsidRPr="00130BD8">
                  <w:rPr>
                    <w:rStyle w:val="PlaceholderText"/>
                  </w:rPr>
                  <w:t>Click or tap here to enter text.</w:t>
                </w:r>
              </w:p>
            </w:sdtContent>
          </w:sdt>
        </w:tc>
      </w:tr>
      <w:tr w:rsidR="00000000" w:rsidTr="00D3105C">
        <w:trPr>
          <w:divId w:val="58135236"/>
        </w:trPr>
        <w:tc>
          <w:tcPr>
            <w:tcW w:w="9330" w:type="dxa"/>
            <w:hideMark/>
          </w:tcPr>
          <w:p w:rsidR="00D3105C" w:rsidRDefault="00D3105C">
            <w:pPr>
              <w:divId w:val="195626186"/>
              <w:rPr>
                <w:rFonts w:ascii="Arial" w:eastAsia="Times New Roman" w:hAnsi="Arial" w:cs="Arial"/>
                <w:b/>
                <w:bCs/>
                <w:sz w:val="23"/>
                <w:szCs w:val="23"/>
              </w:rPr>
            </w:pPr>
            <w:r>
              <w:rPr>
                <w:rFonts w:ascii="Arial" w:eastAsia="Times New Roman" w:hAnsi="Arial" w:cs="Arial"/>
                <w:b/>
                <w:bCs/>
                <w:sz w:val="23"/>
                <w:szCs w:val="23"/>
              </w:rPr>
              <w:t>Auditor Actions</w:t>
            </w:r>
          </w:p>
          <w:p w:rsidR="00D3105C" w:rsidRDefault="00D3105C">
            <w:pPr>
              <w:divId w:val="1351300071"/>
              <w:rPr>
                <w:rFonts w:ascii="Arial" w:eastAsia="Times New Roman" w:hAnsi="Arial" w:cs="Arial"/>
                <w:sz w:val="18"/>
                <w:szCs w:val="18"/>
              </w:rPr>
            </w:pPr>
            <w:sdt>
              <w:sdtPr>
                <w:rPr>
                  <w:rStyle w:val="iatacheckbox1"/>
                  <w:rFonts w:ascii="Arial" w:eastAsia="Times New Roman" w:hAnsi="Arial" w:cs="Arial"/>
                  <w:sz w:val="18"/>
                  <w:szCs w:val="18"/>
                </w:rPr>
                <w:id w:val="-96272314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requirement criteria for an MPM in the AMO selection process. </w:t>
            </w:r>
          </w:p>
          <w:p w:rsidR="00D3105C" w:rsidRDefault="00D3105C">
            <w:pPr>
              <w:divId w:val="814951417"/>
              <w:rPr>
                <w:rFonts w:ascii="Arial" w:eastAsia="Times New Roman" w:hAnsi="Arial" w:cs="Arial"/>
                <w:sz w:val="18"/>
                <w:szCs w:val="18"/>
              </w:rPr>
            </w:pPr>
            <w:sdt>
              <w:sdtPr>
                <w:rPr>
                  <w:rStyle w:val="iatacheckbox1"/>
                  <w:rFonts w:ascii="Arial" w:eastAsia="Times New Roman" w:hAnsi="Arial" w:cs="Arial"/>
                  <w:sz w:val="18"/>
                  <w:szCs w:val="18"/>
                </w:rPr>
                <w:id w:val="-211597706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D3105C" w:rsidRDefault="00D3105C">
            <w:pPr>
              <w:divId w:val="2074228347"/>
              <w:rPr>
                <w:rFonts w:ascii="Arial" w:eastAsia="Times New Roman" w:hAnsi="Arial" w:cs="Arial"/>
                <w:sz w:val="18"/>
                <w:szCs w:val="18"/>
              </w:rPr>
            </w:pPr>
            <w:sdt>
              <w:sdtPr>
                <w:rPr>
                  <w:rStyle w:val="iatacheckbox1"/>
                  <w:rFonts w:ascii="Arial" w:eastAsia="Times New Roman" w:hAnsi="Arial" w:cs="Arial"/>
                  <w:sz w:val="18"/>
                  <w:szCs w:val="18"/>
                </w:rPr>
                <w:id w:val="-167640304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AMO selection records. </w:t>
            </w:r>
          </w:p>
          <w:p w:rsidR="00D3105C" w:rsidRDefault="00D3105C">
            <w:pPr>
              <w:divId w:val="835455953"/>
              <w:rPr>
                <w:rFonts w:ascii="Arial" w:eastAsia="Times New Roman" w:hAnsi="Arial" w:cs="Arial"/>
                <w:sz w:val="18"/>
                <w:szCs w:val="18"/>
              </w:rPr>
            </w:pPr>
            <w:sdt>
              <w:sdtPr>
                <w:rPr>
                  <w:rStyle w:val="iatacheckbox1"/>
                  <w:rFonts w:ascii="Arial" w:eastAsia="Times New Roman" w:hAnsi="Arial" w:cs="Arial"/>
                  <w:sz w:val="18"/>
                  <w:szCs w:val="18"/>
                </w:rPr>
                <w:id w:val="-207903881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AMO oversight/monitoring reports. </w:t>
            </w:r>
          </w:p>
          <w:p w:rsidR="00D3105C" w:rsidRDefault="00D3105C">
            <w:pPr>
              <w:divId w:val="1267494831"/>
              <w:rPr>
                <w:rFonts w:ascii="Arial" w:eastAsia="Times New Roman" w:hAnsi="Arial" w:cs="Arial"/>
                <w:sz w:val="18"/>
                <w:szCs w:val="18"/>
              </w:rPr>
            </w:pPr>
            <w:sdt>
              <w:sdtPr>
                <w:rPr>
                  <w:rStyle w:val="iatacheckbox1"/>
                  <w:rFonts w:ascii="Arial" w:eastAsia="Times New Roman" w:hAnsi="Arial" w:cs="Arial"/>
                  <w:sz w:val="18"/>
                  <w:szCs w:val="18"/>
                </w:rPr>
                <w:id w:val="213050534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MPM (if available). </w:t>
            </w:r>
          </w:p>
          <w:p w:rsidR="00D3105C" w:rsidRDefault="00D3105C">
            <w:pPr>
              <w:divId w:val="1225528126"/>
              <w:rPr>
                <w:rFonts w:ascii="Arial" w:eastAsia="Times New Roman" w:hAnsi="Arial" w:cs="Arial"/>
                <w:sz w:val="18"/>
                <w:szCs w:val="18"/>
              </w:rPr>
            </w:pPr>
            <w:sdt>
              <w:sdtPr>
                <w:rPr>
                  <w:rStyle w:val="iatacheckbox1"/>
                  <w:rFonts w:ascii="Arial" w:eastAsia="Times New Roman" w:hAnsi="Arial" w:cs="Arial"/>
                  <w:sz w:val="18"/>
                  <w:szCs w:val="18"/>
                </w:rPr>
                <w:id w:val="49206999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145420736"/>
                <w:placeholder>
                  <w:docPart w:val="DefaultPlaceholder_-1854013440"/>
                </w:placeholder>
                <w:showingPlcHdr/>
                <w:text w:multiLine="1"/>
              </w:sdtPr>
              <w:sdtContent>
                <w:r w:rsidRPr="00130BD8">
                  <w:rPr>
                    <w:rStyle w:val="PlaceholderText"/>
                  </w:rPr>
                  <w:t>Click or tap here to enter text.</w:t>
                </w:r>
              </w:sdtContent>
            </w:sdt>
          </w:p>
        </w:tc>
      </w:tr>
      <w:tr w:rsidR="00000000" w:rsidTr="00D3105C">
        <w:trPr>
          <w:divId w:val="58135236"/>
        </w:trPr>
        <w:tc>
          <w:tcPr>
            <w:tcW w:w="9330" w:type="dxa"/>
            <w:hideMark/>
          </w:tcPr>
          <w:p w:rsidR="00D3105C" w:rsidRDefault="00D3105C">
            <w:pPr>
              <w:divId w:val="802120867"/>
              <w:rPr>
                <w:rFonts w:ascii="Arial" w:eastAsia="Times New Roman" w:hAnsi="Arial" w:cs="Arial"/>
                <w:b/>
                <w:bCs/>
                <w:sz w:val="23"/>
                <w:szCs w:val="23"/>
              </w:rPr>
            </w:pPr>
            <w:r>
              <w:rPr>
                <w:rFonts w:ascii="Arial" w:eastAsia="Times New Roman" w:hAnsi="Arial" w:cs="Arial"/>
                <w:b/>
                <w:bCs/>
                <w:sz w:val="23"/>
                <w:szCs w:val="23"/>
              </w:rPr>
              <w:t>Guidance</w:t>
            </w:r>
          </w:p>
          <w:p w:rsidR="00D3105C" w:rsidRDefault="00D3105C">
            <w:pPr>
              <w:divId w:val="2027561979"/>
              <w:rPr>
                <w:rFonts w:ascii="Arial" w:eastAsia="Times New Roman" w:hAnsi="Arial" w:cs="Arial"/>
                <w:sz w:val="18"/>
                <w:szCs w:val="18"/>
              </w:rPr>
            </w:pPr>
            <w:r>
              <w:rPr>
                <w:rFonts w:ascii="Arial" w:eastAsia="Times New Roman" w:hAnsi="Arial" w:cs="Arial"/>
                <w:sz w:val="18"/>
                <w:szCs w:val="18"/>
              </w:rPr>
              <w:t>The MPM is a documen</w:t>
            </w:r>
            <w:r>
              <w:rPr>
                <w:rFonts w:ascii="Arial" w:eastAsia="Times New Roman" w:hAnsi="Arial" w:cs="Arial"/>
                <w:sz w:val="18"/>
                <w:szCs w:val="18"/>
              </w:rPr>
              <w:t xml:space="preserve">t that defines how an Approved Maintenance Organization accomplishes and controls its aircraft maintenance activities. </w:t>
            </w:r>
          </w:p>
          <w:p w:rsidR="00D3105C" w:rsidRDefault="00D3105C">
            <w:pPr>
              <w:divId w:val="1555192131"/>
              <w:rPr>
                <w:rFonts w:ascii="Arial" w:eastAsia="Times New Roman" w:hAnsi="Arial" w:cs="Arial"/>
                <w:sz w:val="18"/>
                <w:szCs w:val="18"/>
              </w:rPr>
            </w:pPr>
            <w:r>
              <w:rPr>
                <w:rFonts w:ascii="Arial" w:eastAsia="Times New Roman" w:hAnsi="Arial" w:cs="Arial"/>
                <w:sz w:val="18"/>
                <w:szCs w:val="18"/>
              </w:rPr>
              <w:t>The MPM provides all personnel of the AMO with the necessary information to enable them to accomplish their duties and allows the Author</w:t>
            </w:r>
            <w:r>
              <w:rPr>
                <w:rFonts w:ascii="Arial" w:eastAsia="Times New Roman" w:hAnsi="Arial" w:cs="Arial"/>
                <w:sz w:val="18"/>
                <w:szCs w:val="18"/>
              </w:rPr>
              <w:t xml:space="preserve">ity to understand and approve how the AMO complies with the applicable Airworthiness Requirements. </w:t>
            </w:r>
          </w:p>
          <w:p w:rsidR="00D3105C" w:rsidRDefault="00D3105C">
            <w:pPr>
              <w:divId w:val="2051610156"/>
              <w:rPr>
                <w:rFonts w:ascii="Arial" w:eastAsia="Times New Roman" w:hAnsi="Arial" w:cs="Arial"/>
                <w:sz w:val="18"/>
                <w:szCs w:val="18"/>
              </w:rPr>
            </w:pPr>
            <w:r>
              <w:rPr>
                <w:rFonts w:ascii="Arial" w:eastAsia="Times New Roman" w:hAnsi="Arial" w:cs="Arial"/>
                <w:sz w:val="18"/>
                <w:szCs w:val="18"/>
              </w:rPr>
              <w:lastRenderedPageBreak/>
              <w:t>The MPM can comprise one manual or a suite of manuals. The MPM may have specific sections extracted to form a customized manual for distribution to maintena</w:t>
            </w:r>
            <w:r>
              <w:rPr>
                <w:rFonts w:ascii="Arial" w:eastAsia="Times New Roman" w:hAnsi="Arial" w:cs="Arial"/>
                <w:sz w:val="18"/>
                <w:szCs w:val="18"/>
              </w:rPr>
              <w:t xml:space="preserve">nce contractors, line stations and others as applicable. </w:t>
            </w:r>
          </w:p>
          <w:p w:rsidR="00D3105C" w:rsidRDefault="00D3105C">
            <w:pPr>
              <w:divId w:val="770009587"/>
              <w:rPr>
                <w:rFonts w:ascii="Arial" w:eastAsia="Times New Roman" w:hAnsi="Arial" w:cs="Arial"/>
                <w:sz w:val="18"/>
                <w:szCs w:val="18"/>
              </w:rPr>
            </w:pPr>
            <w:r>
              <w:rPr>
                <w:rFonts w:ascii="Arial" w:eastAsia="Times New Roman" w:hAnsi="Arial" w:cs="Arial"/>
                <w:sz w:val="18"/>
                <w:szCs w:val="18"/>
              </w:rPr>
              <w:t xml:space="preserve">The purpose of the MPM is to set forth the procedures, means and methods for the AMO to accomplish maintenance. Compliance with its contents assures fulfillment of the AMO's responsibilities. </w:t>
            </w:r>
          </w:p>
          <w:p w:rsidR="00D3105C" w:rsidRDefault="00D3105C">
            <w:pPr>
              <w:divId w:val="1135873706"/>
              <w:rPr>
                <w:rFonts w:ascii="Arial" w:eastAsia="Times New Roman" w:hAnsi="Arial" w:cs="Arial"/>
                <w:sz w:val="18"/>
                <w:szCs w:val="18"/>
              </w:rPr>
            </w:pPr>
            <w:r>
              <w:rPr>
                <w:rFonts w:ascii="Arial" w:eastAsia="Times New Roman" w:hAnsi="Arial" w:cs="Arial"/>
                <w:sz w:val="18"/>
                <w:szCs w:val="18"/>
              </w:rPr>
              <w:t>The m</w:t>
            </w:r>
            <w:r>
              <w:rPr>
                <w:rFonts w:ascii="Arial" w:eastAsia="Times New Roman" w:hAnsi="Arial" w:cs="Arial"/>
                <w:sz w:val="18"/>
                <w:szCs w:val="18"/>
              </w:rPr>
              <w:t xml:space="preserve">anagement section in the MPM may be produced as a stand-alone document and made available to the key personnel who need to be familiar with its contents. The list of AMO Certifying Personnel may be produced as a separate document. </w:t>
            </w:r>
          </w:p>
          <w:p w:rsidR="00D3105C" w:rsidRDefault="00D3105C">
            <w:pPr>
              <w:divId w:val="533201954"/>
              <w:rPr>
                <w:rFonts w:ascii="Arial" w:eastAsia="Times New Roman" w:hAnsi="Arial" w:cs="Arial"/>
                <w:sz w:val="18"/>
                <w:szCs w:val="18"/>
              </w:rPr>
            </w:pPr>
            <w:r>
              <w:rPr>
                <w:rFonts w:ascii="Arial" w:eastAsia="Times New Roman" w:hAnsi="Arial" w:cs="Arial"/>
                <w:sz w:val="18"/>
                <w:szCs w:val="18"/>
              </w:rPr>
              <w:t>Responsibilities and pro</w:t>
            </w:r>
            <w:r>
              <w:rPr>
                <w:rFonts w:ascii="Arial" w:eastAsia="Times New Roman" w:hAnsi="Arial" w:cs="Arial"/>
                <w:sz w:val="18"/>
                <w:szCs w:val="18"/>
              </w:rPr>
              <w:t>cedures for revisions to the management part of the MPM and any associated manuals are to be specified.</w:t>
            </w:r>
          </w:p>
          <w:p w:rsidR="00D3105C" w:rsidRDefault="00D3105C">
            <w:pPr>
              <w:divId w:val="373969606"/>
              <w:rPr>
                <w:rFonts w:ascii="Arial" w:eastAsia="Times New Roman" w:hAnsi="Arial" w:cs="Arial"/>
                <w:sz w:val="18"/>
                <w:szCs w:val="18"/>
              </w:rPr>
            </w:pPr>
            <w:r>
              <w:rPr>
                <w:rFonts w:ascii="Arial" w:eastAsia="Times New Roman" w:hAnsi="Arial" w:cs="Arial"/>
                <w:sz w:val="18"/>
                <w:szCs w:val="18"/>
              </w:rPr>
              <w:t>The Quality Manager of the AMO is responsible for monitoring revisions of the MPM, unless otherwise agreed by the Authority.</w:t>
            </w:r>
          </w:p>
          <w:p w:rsidR="00D3105C" w:rsidRDefault="00D3105C">
            <w:pPr>
              <w:divId w:val="208226293"/>
              <w:rPr>
                <w:rFonts w:ascii="Arial" w:eastAsia="Times New Roman" w:hAnsi="Arial" w:cs="Arial"/>
                <w:sz w:val="18"/>
                <w:szCs w:val="18"/>
              </w:rPr>
            </w:pPr>
            <w:r>
              <w:rPr>
                <w:rFonts w:ascii="Arial" w:eastAsia="Times New Roman" w:hAnsi="Arial" w:cs="Arial"/>
                <w:sz w:val="18"/>
                <w:szCs w:val="18"/>
              </w:rPr>
              <w:t>Unless the Authority has ag</w:t>
            </w:r>
            <w:r>
              <w:rPr>
                <w:rFonts w:ascii="Arial" w:eastAsia="Times New Roman" w:hAnsi="Arial" w:cs="Arial"/>
                <w:sz w:val="18"/>
                <w:szCs w:val="18"/>
              </w:rPr>
              <w:t xml:space="preserve">reed via a procedure stated in the amendment section of the MPM that certain defined classes of amendments may be incorporated without prior Authority approval, this process includes monitoring revisions to the associated procedures manuals. </w:t>
            </w:r>
          </w:p>
          <w:p w:rsidR="00D3105C" w:rsidRDefault="00D3105C">
            <w:pPr>
              <w:divId w:val="1103722813"/>
              <w:rPr>
                <w:rFonts w:ascii="Arial" w:eastAsia="Times New Roman" w:hAnsi="Arial" w:cs="Arial"/>
                <w:sz w:val="18"/>
                <w:szCs w:val="18"/>
              </w:rPr>
            </w:pPr>
            <w:r>
              <w:rPr>
                <w:rFonts w:ascii="Arial" w:eastAsia="Times New Roman" w:hAnsi="Arial" w:cs="Arial"/>
                <w:sz w:val="18"/>
                <w:szCs w:val="18"/>
              </w:rPr>
              <w:t xml:space="preserve">The MPM also </w:t>
            </w:r>
            <w:r>
              <w:rPr>
                <w:rFonts w:ascii="Arial" w:eastAsia="Times New Roman" w:hAnsi="Arial" w:cs="Arial"/>
                <w:sz w:val="18"/>
                <w:szCs w:val="18"/>
              </w:rPr>
              <w:t xml:space="preserve">normally contains the following information: </w:t>
            </w:r>
          </w:p>
          <w:p w:rsidR="00D3105C" w:rsidRDefault="00D3105C">
            <w:pPr>
              <w:pStyle w:val="iatalistitem"/>
              <w:numPr>
                <w:ilvl w:val="0"/>
                <w:numId w:val="33"/>
              </w:numPr>
              <w:divId w:val="1103722813"/>
              <w:rPr>
                <w:rFonts w:ascii="Arial" w:eastAsia="Times New Roman" w:hAnsi="Arial" w:cs="Arial"/>
                <w:sz w:val="18"/>
                <w:szCs w:val="18"/>
              </w:rPr>
            </w:pPr>
            <w:r>
              <w:rPr>
                <w:rFonts w:ascii="Arial" w:eastAsia="Times New Roman" w:hAnsi="Arial" w:cs="Arial"/>
                <w:sz w:val="18"/>
                <w:szCs w:val="18"/>
              </w:rPr>
              <w:t xml:space="preserve">A brief description of the organization that includes: </w:t>
            </w:r>
          </w:p>
          <w:p w:rsidR="00D3105C" w:rsidRDefault="00D3105C">
            <w:pPr>
              <w:pStyle w:val="iatalistitem"/>
              <w:numPr>
                <w:ilvl w:val="1"/>
                <w:numId w:val="33"/>
              </w:numPr>
              <w:divId w:val="1103722813"/>
              <w:rPr>
                <w:rFonts w:ascii="Arial" w:eastAsia="Times New Roman" w:hAnsi="Arial" w:cs="Arial"/>
                <w:sz w:val="18"/>
                <w:szCs w:val="18"/>
              </w:rPr>
            </w:pPr>
            <w:r>
              <w:rPr>
                <w:rFonts w:ascii="Arial" w:eastAsia="Times New Roman" w:hAnsi="Arial" w:cs="Arial"/>
                <w:sz w:val="18"/>
                <w:szCs w:val="18"/>
              </w:rPr>
              <w:t>The approximate size of the organization;</w:t>
            </w:r>
          </w:p>
          <w:p w:rsidR="00D3105C" w:rsidRDefault="00D3105C">
            <w:pPr>
              <w:pStyle w:val="iatalistitem"/>
              <w:numPr>
                <w:ilvl w:val="1"/>
                <w:numId w:val="33"/>
              </w:numPr>
              <w:divId w:val="1103722813"/>
              <w:rPr>
                <w:rFonts w:ascii="Arial" w:eastAsia="Times New Roman" w:hAnsi="Arial" w:cs="Arial"/>
                <w:sz w:val="18"/>
                <w:szCs w:val="18"/>
              </w:rPr>
            </w:pPr>
            <w:r>
              <w:rPr>
                <w:rFonts w:ascii="Arial" w:eastAsia="Times New Roman" w:hAnsi="Arial" w:cs="Arial"/>
                <w:sz w:val="18"/>
                <w:szCs w:val="18"/>
              </w:rPr>
              <w:t>The geographic location of the office facilities and/or the base of operations, when not co-located;</w:t>
            </w:r>
          </w:p>
          <w:p w:rsidR="00D3105C" w:rsidRDefault="00D3105C">
            <w:pPr>
              <w:pStyle w:val="iatalistitem"/>
              <w:numPr>
                <w:ilvl w:val="1"/>
                <w:numId w:val="33"/>
              </w:numPr>
              <w:divId w:val="1103722813"/>
              <w:rPr>
                <w:rFonts w:ascii="Arial" w:eastAsia="Times New Roman" w:hAnsi="Arial" w:cs="Arial"/>
                <w:sz w:val="18"/>
                <w:szCs w:val="18"/>
              </w:rPr>
            </w:pPr>
            <w:r>
              <w:rPr>
                <w:rFonts w:ascii="Arial" w:eastAsia="Times New Roman" w:hAnsi="Arial" w:cs="Arial"/>
                <w:sz w:val="18"/>
                <w:szCs w:val="18"/>
              </w:rPr>
              <w:t>Where neces</w:t>
            </w:r>
            <w:r>
              <w:rPr>
                <w:rFonts w:ascii="Arial" w:eastAsia="Times New Roman" w:hAnsi="Arial" w:cs="Arial"/>
                <w:sz w:val="18"/>
                <w:szCs w:val="18"/>
              </w:rPr>
              <w:t>sary to ensure comprehension, a chart depicting the distribution of the functions.</w:t>
            </w:r>
          </w:p>
          <w:p w:rsidR="00D3105C" w:rsidRDefault="00D3105C">
            <w:pPr>
              <w:pStyle w:val="iatalistitem"/>
              <w:numPr>
                <w:ilvl w:val="0"/>
                <w:numId w:val="33"/>
              </w:numPr>
              <w:divId w:val="1103722813"/>
              <w:rPr>
                <w:rFonts w:ascii="Arial" w:eastAsia="Times New Roman" w:hAnsi="Arial" w:cs="Arial"/>
                <w:sz w:val="18"/>
                <w:szCs w:val="18"/>
              </w:rPr>
            </w:pPr>
            <w:r>
              <w:rPr>
                <w:rFonts w:ascii="Arial" w:eastAsia="Times New Roman" w:hAnsi="Arial" w:cs="Arial"/>
                <w:sz w:val="18"/>
                <w:szCs w:val="18"/>
              </w:rPr>
              <w:t>A statement signed by the maintenance organization confirming the MPM and any incorporated documents identified therein reflect the Organization's means of compliance with t</w:t>
            </w:r>
            <w:r>
              <w:rPr>
                <w:rFonts w:ascii="Arial" w:eastAsia="Times New Roman" w:hAnsi="Arial" w:cs="Arial"/>
                <w:sz w:val="18"/>
                <w:szCs w:val="18"/>
              </w:rPr>
              <w:t xml:space="preserve">he Authority requirements; </w:t>
            </w:r>
          </w:p>
          <w:p w:rsidR="00D3105C" w:rsidRDefault="00D3105C">
            <w:pPr>
              <w:pStyle w:val="iatalistitem"/>
              <w:numPr>
                <w:ilvl w:val="0"/>
                <w:numId w:val="33"/>
              </w:numPr>
              <w:divId w:val="1103722813"/>
              <w:rPr>
                <w:rFonts w:ascii="Arial" w:eastAsia="Times New Roman" w:hAnsi="Arial" w:cs="Arial"/>
                <w:sz w:val="18"/>
                <w:szCs w:val="18"/>
              </w:rPr>
            </w:pPr>
            <w:r>
              <w:rPr>
                <w:rFonts w:ascii="Arial" w:eastAsia="Times New Roman" w:hAnsi="Arial" w:cs="Arial"/>
                <w:sz w:val="18"/>
                <w:szCs w:val="18"/>
              </w:rPr>
              <w:t xml:space="preserve">A description of the maintenance procedures and the procedures for completing and signing a maintenance release when maintenance is based on a system other than that of an approved maintenance organization; </w:t>
            </w:r>
          </w:p>
          <w:p w:rsidR="00D3105C" w:rsidRDefault="00D3105C">
            <w:pPr>
              <w:pStyle w:val="iatalistitem"/>
              <w:numPr>
                <w:ilvl w:val="0"/>
                <w:numId w:val="33"/>
              </w:numPr>
              <w:divId w:val="1103722813"/>
              <w:rPr>
                <w:rFonts w:ascii="Arial" w:eastAsia="Times New Roman" w:hAnsi="Arial" w:cs="Arial"/>
                <w:sz w:val="18"/>
                <w:szCs w:val="18"/>
              </w:rPr>
            </w:pPr>
            <w:r>
              <w:rPr>
                <w:rFonts w:ascii="Arial" w:eastAsia="Times New Roman" w:hAnsi="Arial" w:cs="Arial"/>
                <w:sz w:val="18"/>
                <w:szCs w:val="18"/>
              </w:rPr>
              <w:t>A description of the</w:t>
            </w:r>
            <w:r>
              <w:rPr>
                <w:rFonts w:ascii="Arial" w:eastAsia="Times New Roman" w:hAnsi="Arial" w:cs="Arial"/>
                <w:sz w:val="18"/>
                <w:szCs w:val="18"/>
              </w:rPr>
              <w:t xml:space="preserve"> procedures for monitoring, assessing and reporting maintenance and operational experience;</w:t>
            </w:r>
          </w:p>
          <w:p w:rsidR="00D3105C" w:rsidRDefault="00D3105C">
            <w:pPr>
              <w:pStyle w:val="iatalistitem"/>
              <w:numPr>
                <w:ilvl w:val="0"/>
                <w:numId w:val="33"/>
              </w:numPr>
              <w:divId w:val="1103722813"/>
              <w:rPr>
                <w:rFonts w:ascii="Arial" w:eastAsia="Times New Roman" w:hAnsi="Arial" w:cs="Arial"/>
                <w:sz w:val="18"/>
                <w:szCs w:val="18"/>
              </w:rPr>
            </w:pPr>
            <w:r>
              <w:rPr>
                <w:rFonts w:ascii="Arial" w:eastAsia="Times New Roman" w:hAnsi="Arial" w:cs="Arial"/>
                <w:sz w:val="18"/>
                <w:szCs w:val="18"/>
              </w:rPr>
              <w:t>A description of procedures for assessing continuing airworthiness information and implementing any resulting actions;</w:t>
            </w:r>
          </w:p>
          <w:p w:rsidR="00D3105C" w:rsidRDefault="00D3105C">
            <w:pPr>
              <w:pStyle w:val="iatalistitem"/>
              <w:numPr>
                <w:ilvl w:val="0"/>
                <w:numId w:val="33"/>
              </w:numPr>
              <w:divId w:val="1103722813"/>
              <w:rPr>
                <w:rFonts w:ascii="Arial" w:eastAsia="Times New Roman" w:hAnsi="Arial" w:cs="Arial"/>
                <w:sz w:val="18"/>
                <w:szCs w:val="18"/>
              </w:rPr>
            </w:pPr>
            <w:r>
              <w:rPr>
                <w:rFonts w:ascii="Arial" w:eastAsia="Times New Roman" w:hAnsi="Arial" w:cs="Arial"/>
                <w:sz w:val="18"/>
                <w:szCs w:val="18"/>
              </w:rPr>
              <w:t>A description of the procedures for implement</w:t>
            </w:r>
            <w:r>
              <w:rPr>
                <w:rFonts w:ascii="Arial" w:eastAsia="Times New Roman" w:hAnsi="Arial" w:cs="Arial"/>
                <w:sz w:val="18"/>
                <w:szCs w:val="18"/>
              </w:rPr>
              <w:t>ing action resulting from mandatory continuing airworthiness information;</w:t>
            </w:r>
          </w:p>
          <w:p w:rsidR="00D3105C" w:rsidRDefault="00D3105C">
            <w:pPr>
              <w:pStyle w:val="iatalistitem"/>
              <w:numPr>
                <w:ilvl w:val="0"/>
                <w:numId w:val="33"/>
              </w:numPr>
              <w:divId w:val="1103722813"/>
              <w:rPr>
                <w:rFonts w:ascii="Arial" w:eastAsia="Times New Roman" w:hAnsi="Arial" w:cs="Arial"/>
                <w:sz w:val="18"/>
                <w:szCs w:val="18"/>
              </w:rPr>
            </w:pPr>
            <w:r>
              <w:rPr>
                <w:rFonts w:ascii="Arial" w:eastAsia="Times New Roman" w:hAnsi="Arial" w:cs="Arial"/>
                <w:sz w:val="18"/>
                <w:szCs w:val="18"/>
              </w:rPr>
              <w:t>A description of procedures for ensuring that unserviceable items affecting airworthiness are recorded and rectified;</w:t>
            </w:r>
          </w:p>
          <w:p w:rsidR="00D3105C" w:rsidRDefault="00D3105C">
            <w:pPr>
              <w:pStyle w:val="iatalistitem"/>
              <w:numPr>
                <w:ilvl w:val="0"/>
                <w:numId w:val="33"/>
              </w:numPr>
              <w:divId w:val="1103722813"/>
              <w:rPr>
                <w:rFonts w:ascii="Arial" w:eastAsia="Times New Roman" w:hAnsi="Arial" w:cs="Arial"/>
                <w:sz w:val="18"/>
                <w:szCs w:val="18"/>
              </w:rPr>
            </w:pPr>
            <w:r>
              <w:rPr>
                <w:rFonts w:ascii="Arial" w:eastAsia="Times New Roman" w:hAnsi="Arial" w:cs="Arial"/>
                <w:sz w:val="18"/>
                <w:szCs w:val="18"/>
              </w:rPr>
              <w:t>A description of the procedures for advising the State of Registry/Authority/operator of significant in-service occurrences;</w:t>
            </w:r>
          </w:p>
          <w:p w:rsidR="00D3105C" w:rsidRDefault="00D3105C">
            <w:pPr>
              <w:pStyle w:val="iatalistitem"/>
              <w:numPr>
                <w:ilvl w:val="0"/>
                <w:numId w:val="33"/>
              </w:numPr>
              <w:divId w:val="1103722813"/>
              <w:rPr>
                <w:rFonts w:ascii="Arial" w:eastAsia="Times New Roman" w:hAnsi="Arial" w:cs="Arial"/>
                <w:sz w:val="18"/>
                <w:szCs w:val="18"/>
              </w:rPr>
            </w:pPr>
            <w:r>
              <w:rPr>
                <w:rFonts w:ascii="Arial" w:eastAsia="Times New Roman" w:hAnsi="Arial" w:cs="Arial"/>
                <w:sz w:val="18"/>
                <w:szCs w:val="18"/>
              </w:rPr>
              <w:t>A table of co</w:t>
            </w:r>
            <w:r>
              <w:rPr>
                <w:rFonts w:ascii="Arial" w:eastAsia="Times New Roman" w:hAnsi="Arial" w:cs="Arial"/>
                <w:sz w:val="18"/>
                <w:szCs w:val="18"/>
              </w:rPr>
              <w:t>ntents;</w:t>
            </w:r>
          </w:p>
          <w:p w:rsidR="00D3105C" w:rsidRDefault="00D3105C">
            <w:pPr>
              <w:pStyle w:val="iatalistitem"/>
              <w:numPr>
                <w:ilvl w:val="0"/>
                <w:numId w:val="33"/>
              </w:numPr>
              <w:divId w:val="1103722813"/>
              <w:rPr>
                <w:rFonts w:ascii="Arial" w:eastAsia="Times New Roman" w:hAnsi="Arial" w:cs="Arial"/>
                <w:sz w:val="18"/>
                <w:szCs w:val="18"/>
              </w:rPr>
            </w:pPr>
            <w:r>
              <w:rPr>
                <w:rFonts w:ascii="Arial" w:eastAsia="Times New Roman" w:hAnsi="Arial" w:cs="Arial"/>
                <w:sz w:val="18"/>
                <w:szCs w:val="18"/>
              </w:rPr>
              <w:t>A description of the MPM amendment control procedure;</w:t>
            </w:r>
          </w:p>
          <w:p w:rsidR="00D3105C" w:rsidRDefault="00D3105C">
            <w:pPr>
              <w:pStyle w:val="iatalistitem"/>
              <w:numPr>
                <w:ilvl w:val="0"/>
                <w:numId w:val="33"/>
              </w:numPr>
              <w:divId w:val="1103722813"/>
              <w:rPr>
                <w:rFonts w:ascii="Arial" w:eastAsia="Times New Roman" w:hAnsi="Arial" w:cs="Arial"/>
                <w:sz w:val="18"/>
                <w:szCs w:val="18"/>
              </w:rPr>
            </w:pPr>
            <w:r>
              <w:rPr>
                <w:rFonts w:ascii="Arial" w:eastAsia="Times New Roman" w:hAnsi="Arial" w:cs="Arial"/>
                <w:sz w:val="18"/>
                <w:szCs w:val="18"/>
              </w:rPr>
              <w:t xml:space="preserve">A means of identifying each page of the MPM. This can be in the form of a list of effective pages, with each page numbered and either dated or marked with a revision number; </w:t>
            </w:r>
          </w:p>
          <w:p w:rsidR="00D3105C" w:rsidRDefault="00D3105C">
            <w:pPr>
              <w:pStyle w:val="iatalistitem"/>
              <w:numPr>
                <w:ilvl w:val="0"/>
                <w:numId w:val="33"/>
              </w:numPr>
              <w:divId w:val="1103722813"/>
              <w:rPr>
                <w:rFonts w:ascii="Arial" w:eastAsia="Times New Roman" w:hAnsi="Arial" w:cs="Arial"/>
                <w:sz w:val="18"/>
                <w:szCs w:val="18"/>
              </w:rPr>
            </w:pPr>
            <w:r>
              <w:rPr>
                <w:rFonts w:ascii="Arial" w:eastAsia="Times New Roman" w:hAnsi="Arial" w:cs="Arial"/>
                <w:sz w:val="18"/>
                <w:szCs w:val="18"/>
              </w:rPr>
              <w:t>A description of th</w:t>
            </w:r>
            <w:r>
              <w:rPr>
                <w:rFonts w:ascii="Arial" w:eastAsia="Times New Roman" w:hAnsi="Arial" w:cs="Arial"/>
                <w:sz w:val="18"/>
                <w:szCs w:val="18"/>
              </w:rPr>
              <w:t xml:space="preserve">e system used to distribute the MPM, including a distribution list; for non-scheduled work, temporary copies of the relevant portions of the MPM or any incorporated reference; </w:t>
            </w:r>
          </w:p>
          <w:p w:rsidR="00D3105C" w:rsidRDefault="00D3105C">
            <w:pPr>
              <w:pStyle w:val="iatalistitem"/>
              <w:numPr>
                <w:ilvl w:val="0"/>
                <w:numId w:val="33"/>
              </w:numPr>
              <w:divId w:val="1103722813"/>
              <w:rPr>
                <w:rFonts w:ascii="Arial" w:eastAsia="Times New Roman" w:hAnsi="Arial" w:cs="Arial"/>
                <w:sz w:val="18"/>
                <w:szCs w:val="18"/>
              </w:rPr>
            </w:pPr>
            <w:r>
              <w:rPr>
                <w:rFonts w:ascii="Arial" w:eastAsia="Times New Roman" w:hAnsi="Arial" w:cs="Arial"/>
                <w:sz w:val="18"/>
                <w:szCs w:val="18"/>
              </w:rPr>
              <w:t>Where the organization uses standards for the performance of elementary work or</w:t>
            </w:r>
            <w:r>
              <w:rPr>
                <w:rFonts w:ascii="Arial" w:eastAsia="Times New Roman" w:hAnsi="Arial" w:cs="Arial"/>
                <w:sz w:val="18"/>
                <w:szCs w:val="18"/>
              </w:rPr>
              <w:t xml:space="preserve"> servicing different from those recommended by the manufacturer, the identification of those standards; </w:t>
            </w:r>
          </w:p>
          <w:p w:rsidR="00D3105C" w:rsidRDefault="00D3105C">
            <w:pPr>
              <w:pStyle w:val="iatalistitem"/>
              <w:numPr>
                <w:ilvl w:val="0"/>
                <w:numId w:val="33"/>
              </w:numPr>
              <w:divId w:val="1103722813"/>
              <w:rPr>
                <w:rFonts w:ascii="Arial" w:eastAsia="Times New Roman" w:hAnsi="Arial" w:cs="Arial"/>
                <w:sz w:val="18"/>
                <w:szCs w:val="18"/>
              </w:rPr>
            </w:pPr>
            <w:r>
              <w:rPr>
                <w:rFonts w:ascii="Arial" w:eastAsia="Times New Roman" w:hAnsi="Arial" w:cs="Arial"/>
                <w:sz w:val="18"/>
                <w:szCs w:val="18"/>
              </w:rPr>
              <w:t xml:space="preserve">Procedures to ensure regulatory information and technical data appropriate to the work performed are used in respect of elementary work and servicing; </w:t>
            </w:r>
          </w:p>
          <w:p w:rsidR="00D3105C" w:rsidRDefault="00D3105C">
            <w:pPr>
              <w:pStyle w:val="iatalistitem"/>
              <w:numPr>
                <w:ilvl w:val="0"/>
                <w:numId w:val="33"/>
              </w:numPr>
              <w:divId w:val="1103722813"/>
              <w:rPr>
                <w:rFonts w:ascii="Arial" w:eastAsia="Times New Roman" w:hAnsi="Arial" w:cs="Arial"/>
                <w:sz w:val="18"/>
                <w:szCs w:val="18"/>
              </w:rPr>
            </w:pPr>
            <w:r>
              <w:rPr>
                <w:rFonts w:ascii="Arial" w:eastAsia="Times New Roman" w:hAnsi="Arial" w:cs="Arial"/>
                <w:sz w:val="18"/>
                <w:szCs w:val="18"/>
              </w:rPr>
              <w:t xml:space="preserve">Details of the methods used to record the maintenance, elementary work or servicing performed, including the method of recording of defects in the technical record required by these standards; </w:t>
            </w:r>
          </w:p>
          <w:p w:rsidR="00D3105C" w:rsidRDefault="00D3105C">
            <w:pPr>
              <w:pStyle w:val="iatalistitem"/>
              <w:numPr>
                <w:ilvl w:val="0"/>
                <w:numId w:val="33"/>
              </w:numPr>
              <w:divId w:val="1103722813"/>
              <w:rPr>
                <w:rFonts w:ascii="Arial" w:eastAsia="Times New Roman" w:hAnsi="Arial" w:cs="Arial"/>
                <w:sz w:val="18"/>
                <w:szCs w:val="18"/>
              </w:rPr>
            </w:pPr>
            <w:r>
              <w:rPr>
                <w:rFonts w:ascii="Arial" w:eastAsia="Times New Roman" w:hAnsi="Arial" w:cs="Arial"/>
                <w:sz w:val="18"/>
                <w:szCs w:val="18"/>
              </w:rPr>
              <w:t xml:space="preserve">A detailed description of the procedures used to ensure that </w:t>
            </w:r>
            <w:r>
              <w:rPr>
                <w:rFonts w:ascii="Arial" w:eastAsia="Times New Roman" w:hAnsi="Arial" w:cs="Arial"/>
                <w:sz w:val="18"/>
                <w:szCs w:val="18"/>
              </w:rPr>
              <w:t xml:space="preserve">any maintenance tasks required by the maintenance schedule, airworthiness directives or any task required for the rectification of a defect are completed within the required time constraints; </w:t>
            </w:r>
          </w:p>
          <w:p w:rsidR="00D3105C" w:rsidRDefault="00D3105C">
            <w:pPr>
              <w:pStyle w:val="iatalistitem"/>
              <w:numPr>
                <w:ilvl w:val="0"/>
                <w:numId w:val="33"/>
              </w:numPr>
              <w:divId w:val="1103722813"/>
              <w:rPr>
                <w:rFonts w:ascii="Arial" w:eastAsia="Times New Roman" w:hAnsi="Arial" w:cs="Arial"/>
                <w:sz w:val="18"/>
                <w:szCs w:val="18"/>
              </w:rPr>
            </w:pPr>
            <w:r>
              <w:rPr>
                <w:rFonts w:ascii="Arial" w:eastAsia="Times New Roman" w:hAnsi="Arial" w:cs="Arial"/>
                <w:sz w:val="18"/>
                <w:szCs w:val="18"/>
              </w:rPr>
              <w:lastRenderedPageBreak/>
              <w:t>A description of the evaluation program required by these stand</w:t>
            </w:r>
            <w:r>
              <w:rPr>
                <w:rFonts w:ascii="Arial" w:eastAsia="Times New Roman" w:hAnsi="Arial" w:cs="Arial"/>
                <w:sz w:val="18"/>
                <w:szCs w:val="18"/>
              </w:rPr>
              <w:t>ards;</w:t>
            </w:r>
          </w:p>
          <w:p w:rsidR="00D3105C" w:rsidRDefault="00D3105C">
            <w:pPr>
              <w:pStyle w:val="iatalistitem"/>
              <w:numPr>
                <w:ilvl w:val="0"/>
                <w:numId w:val="33"/>
              </w:numPr>
              <w:divId w:val="1103722813"/>
              <w:rPr>
                <w:rFonts w:ascii="Arial" w:eastAsia="Times New Roman" w:hAnsi="Arial" w:cs="Arial"/>
                <w:sz w:val="18"/>
                <w:szCs w:val="18"/>
              </w:rPr>
            </w:pPr>
            <w:r>
              <w:rPr>
                <w:rFonts w:ascii="Arial" w:eastAsia="Times New Roman" w:hAnsi="Arial" w:cs="Arial"/>
                <w:sz w:val="18"/>
                <w:szCs w:val="18"/>
              </w:rPr>
              <w:t xml:space="preserve">A description of the defect rectification and control procedures, including details of: </w:t>
            </w:r>
          </w:p>
          <w:p w:rsidR="00D3105C" w:rsidRDefault="00D3105C">
            <w:pPr>
              <w:pStyle w:val="iatalistitem"/>
              <w:numPr>
                <w:ilvl w:val="1"/>
                <w:numId w:val="33"/>
              </w:numPr>
              <w:divId w:val="1103722813"/>
              <w:rPr>
                <w:rFonts w:ascii="Arial" w:eastAsia="Times New Roman" w:hAnsi="Arial" w:cs="Arial"/>
                <w:sz w:val="18"/>
                <w:szCs w:val="18"/>
              </w:rPr>
            </w:pPr>
            <w:r>
              <w:rPr>
                <w:rFonts w:ascii="Arial" w:eastAsia="Times New Roman" w:hAnsi="Arial" w:cs="Arial"/>
                <w:sz w:val="18"/>
                <w:szCs w:val="18"/>
              </w:rPr>
              <w:t>The methods used to detect and report recurring defects;</w:t>
            </w:r>
          </w:p>
          <w:p w:rsidR="00D3105C" w:rsidRDefault="00D3105C">
            <w:pPr>
              <w:pStyle w:val="iatalistitem"/>
              <w:numPr>
                <w:ilvl w:val="1"/>
                <w:numId w:val="33"/>
              </w:numPr>
              <w:divId w:val="1103722813"/>
              <w:rPr>
                <w:rFonts w:ascii="Arial" w:eastAsia="Times New Roman" w:hAnsi="Arial" w:cs="Arial"/>
                <w:sz w:val="18"/>
                <w:szCs w:val="18"/>
              </w:rPr>
            </w:pPr>
            <w:r>
              <w:rPr>
                <w:rFonts w:ascii="Arial" w:eastAsia="Times New Roman" w:hAnsi="Arial" w:cs="Arial"/>
                <w:sz w:val="18"/>
                <w:szCs w:val="18"/>
              </w:rPr>
              <w:t>The procedures for scheduling the rectification of defects whose repair has been deferred.</w:t>
            </w:r>
          </w:p>
          <w:p w:rsidR="00D3105C" w:rsidRDefault="00D3105C">
            <w:pPr>
              <w:pStyle w:val="iatalistitem"/>
              <w:numPr>
                <w:ilvl w:val="0"/>
                <w:numId w:val="33"/>
              </w:numPr>
              <w:divId w:val="1103722813"/>
              <w:rPr>
                <w:rFonts w:ascii="Arial" w:eastAsia="Times New Roman" w:hAnsi="Arial" w:cs="Arial"/>
                <w:sz w:val="18"/>
                <w:szCs w:val="18"/>
              </w:rPr>
            </w:pPr>
            <w:r>
              <w:rPr>
                <w:rFonts w:ascii="Arial" w:eastAsia="Times New Roman" w:hAnsi="Arial" w:cs="Arial"/>
                <w:sz w:val="18"/>
                <w:szCs w:val="18"/>
              </w:rPr>
              <w:t>The procedure</w:t>
            </w:r>
            <w:r>
              <w:rPr>
                <w:rFonts w:ascii="Arial" w:eastAsia="Times New Roman" w:hAnsi="Arial" w:cs="Arial"/>
                <w:sz w:val="18"/>
                <w:szCs w:val="18"/>
              </w:rPr>
              <w:t>s used to report service difficulties in accordance with these standards;</w:t>
            </w:r>
          </w:p>
          <w:p w:rsidR="00D3105C" w:rsidRDefault="00D3105C">
            <w:pPr>
              <w:pStyle w:val="iatalistitem"/>
              <w:numPr>
                <w:ilvl w:val="0"/>
                <w:numId w:val="33"/>
              </w:numPr>
              <w:divId w:val="1103722813"/>
              <w:rPr>
                <w:rFonts w:ascii="Arial" w:eastAsia="Times New Roman" w:hAnsi="Arial" w:cs="Arial"/>
                <w:sz w:val="18"/>
                <w:szCs w:val="18"/>
              </w:rPr>
            </w:pPr>
            <w:r>
              <w:rPr>
                <w:rFonts w:ascii="Arial" w:eastAsia="Times New Roman" w:hAnsi="Arial" w:cs="Arial"/>
                <w:sz w:val="18"/>
                <w:szCs w:val="18"/>
              </w:rPr>
              <w:t>A description of the technical dispatch procedures, including procedures for ferry-flight authorizations, extended range operations (EDTO, ETOPS, EROPS, LROPS), all weather operation</w:t>
            </w:r>
            <w:r>
              <w:rPr>
                <w:rFonts w:ascii="Arial" w:eastAsia="Times New Roman" w:hAnsi="Arial" w:cs="Arial"/>
                <w:sz w:val="18"/>
                <w:szCs w:val="18"/>
              </w:rPr>
              <w:t xml:space="preserve"> or any other special operation; </w:t>
            </w:r>
          </w:p>
          <w:p w:rsidR="00D3105C" w:rsidRDefault="00D3105C">
            <w:pPr>
              <w:pStyle w:val="iatalistitem"/>
              <w:numPr>
                <w:ilvl w:val="0"/>
                <w:numId w:val="33"/>
              </w:numPr>
              <w:divId w:val="1103722813"/>
              <w:rPr>
                <w:rFonts w:ascii="Arial" w:eastAsia="Times New Roman" w:hAnsi="Arial" w:cs="Arial"/>
                <w:sz w:val="18"/>
                <w:szCs w:val="18"/>
              </w:rPr>
            </w:pPr>
            <w:r>
              <w:rPr>
                <w:rFonts w:ascii="Arial" w:eastAsia="Times New Roman" w:hAnsi="Arial" w:cs="Arial"/>
                <w:sz w:val="18"/>
                <w:szCs w:val="18"/>
              </w:rPr>
              <w:t>Procedures to ensure that only parts and materials that meet the requirements of the State of Registry/Authority/operator are used in the performance of elementary work or servicing, including details of any spare part poo</w:t>
            </w:r>
            <w:r>
              <w:rPr>
                <w:rFonts w:ascii="Arial" w:eastAsia="Times New Roman" w:hAnsi="Arial" w:cs="Arial"/>
                <w:sz w:val="18"/>
                <w:szCs w:val="18"/>
              </w:rPr>
              <w:t xml:space="preserve">l arrangements that have been entered into; </w:t>
            </w:r>
          </w:p>
          <w:p w:rsidR="00D3105C" w:rsidRDefault="00D3105C">
            <w:pPr>
              <w:pStyle w:val="iatalistitem"/>
              <w:numPr>
                <w:ilvl w:val="0"/>
                <w:numId w:val="33"/>
              </w:numPr>
              <w:divId w:val="1103722813"/>
              <w:rPr>
                <w:rFonts w:ascii="Arial" w:eastAsia="Times New Roman" w:hAnsi="Arial" w:cs="Arial"/>
                <w:sz w:val="18"/>
                <w:szCs w:val="18"/>
              </w:rPr>
            </w:pPr>
            <w:r>
              <w:rPr>
                <w:rFonts w:ascii="Arial" w:eastAsia="Times New Roman" w:hAnsi="Arial" w:cs="Arial"/>
                <w:sz w:val="18"/>
                <w:szCs w:val="18"/>
              </w:rPr>
              <w:t xml:space="preserve">A description of the methods used to ensure that the personnel authorized to perform elementary work or servicing are trained as required by the Authority and qualified in accordance with these requirements, as </w:t>
            </w:r>
            <w:r>
              <w:rPr>
                <w:rFonts w:ascii="Arial" w:eastAsia="Times New Roman" w:hAnsi="Arial" w:cs="Arial"/>
                <w:sz w:val="18"/>
                <w:szCs w:val="18"/>
              </w:rPr>
              <w:t xml:space="preserve">applicable; </w:t>
            </w:r>
          </w:p>
          <w:p w:rsidR="00D3105C" w:rsidRDefault="00D3105C">
            <w:pPr>
              <w:pStyle w:val="iatalistitem"/>
              <w:numPr>
                <w:ilvl w:val="0"/>
                <w:numId w:val="33"/>
              </w:numPr>
              <w:divId w:val="1103722813"/>
              <w:rPr>
                <w:rFonts w:ascii="Arial" w:eastAsia="Times New Roman" w:hAnsi="Arial" w:cs="Arial"/>
                <w:sz w:val="18"/>
                <w:szCs w:val="18"/>
              </w:rPr>
            </w:pPr>
            <w:r>
              <w:rPr>
                <w:rFonts w:ascii="Arial" w:eastAsia="Times New Roman" w:hAnsi="Arial" w:cs="Arial"/>
                <w:sz w:val="18"/>
                <w:szCs w:val="18"/>
              </w:rPr>
              <w:t>A description of personnel records to be retained;</w:t>
            </w:r>
          </w:p>
          <w:p w:rsidR="00D3105C" w:rsidRDefault="00D3105C">
            <w:pPr>
              <w:pStyle w:val="iatalistitem"/>
              <w:numPr>
                <w:ilvl w:val="0"/>
                <w:numId w:val="33"/>
              </w:numPr>
              <w:divId w:val="1103722813"/>
              <w:rPr>
                <w:rFonts w:ascii="Arial" w:eastAsia="Times New Roman" w:hAnsi="Arial" w:cs="Arial"/>
                <w:sz w:val="18"/>
                <w:szCs w:val="18"/>
              </w:rPr>
            </w:pPr>
            <w:r>
              <w:rPr>
                <w:rFonts w:ascii="Arial" w:eastAsia="Times New Roman" w:hAnsi="Arial" w:cs="Arial"/>
                <w:sz w:val="18"/>
                <w:szCs w:val="18"/>
              </w:rPr>
              <w:t>Details of the procedures applicable to maintenance arrangements and a list of all such arrangements, including the procedure used to communicate to an approved maintenance organization the ma</w:t>
            </w:r>
            <w:r>
              <w:rPr>
                <w:rFonts w:ascii="Arial" w:eastAsia="Times New Roman" w:hAnsi="Arial" w:cs="Arial"/>
                <w:sz w:val="18"/>
                <w:szCs w:val="18"/>
              </w:rPr>
              <w:t xml:space="preserve">intenance requirements for planned and unforeseen maintenance activities, as well as those mandated by airworthiness directives; </w:t>
            </w:r>
          </w:p>
          <w:p w:rsidR="00D3105C" w:rsidRDefault="00D3105C">
            <w:pPr>
              <w:pStyle w:val="iatalistitem"/>
              <w:numPr>
                <w:ilvl w:val="0"/>
                <w:numId w:val="33"/>
              </w:numPr>
              <w:divId w:val="1103722813"/>
              <w:rPr>
                <w:rFonts w:ascii="Arial" w:eastAsia="Times New Roman" w:hAnsi="Arial" w:cs="Arial"/>
                <w:sz w:val="18"/>
                <w:szCs w:val="18"/>
              </w:rPr>
            </w:pPr>
            <w:r>
              <w:rPr>
                <w:rFonts w:ascii="Arial" w:eastAsia="Times New Roman" w:hAnsi="Arial" w:cs="Arial"/>
                <w:sz w:val="18"/>
                <w:szCs w:val="18"/>
              </w:rPr>
              <w:t>Procedure for revising and maintaining the MPM up to date and current;</w:t>
            </w:r>
          </w:p>
          <w:p w:rsidR="00D3105C" w:rsidRDefault="00D3105C">
            <w:pPr>
              <w:pStyle w:val="iatalistitem"/>
              <w:numPr>
                <w:ilvl w:val="0"/>
                <w:numId w:val="33"/>
              </w:numPr>
              <w:divId w:val="1103722813"/>
              <w:rPr>
                <w:rFonts w:ascii="Arial" w:eastAsia="Times New Roman" w:hAnsi="Arial" w:cs="Arial"/>
                <w:sz w:val="18"/>
                <w:szCs w:val="18"/>
              </w:rPr>
            </w:pPr>
            <w:r>
              <w:rPr>
                <w:rFonts w:ascii="Arial" w:eastAsia="Times New Roman" w:hAnsi="Arial" w:cs="Arial"/>
                <w:sz w:val="18"/>
                <w:szCs w:val="18"/>
              </w:rPr>
              <w:t xml:space="preserve">Approval of the Authority through approval of the list </w:t>
            </w:r>
            <w:r>
              <w:rPr>
                <w:rFonts w:ascii="Arial" w:eastAsia="Times New Roman" w:hAnsi="Arial" w:cs="Arial"/>
                <w:sz w:val="18"/>
                <w:szCs w:val="18"/>
              </w:rPr>
              <w:t xml:space="preserve">of effective pages or, in the case of manuals containing a small number of pages, approval can be identified on each page; </w:t>
            </w:r>
          </w:p>
          <w:p w:rsidR="00D3105C" w:rsidRDefault="00D3105C">
            <w:pPr>
              <w:pStyle w:val="iatalistitem"/>
              <w:numPr>
                <w:ilvl w:val="0"/>
                <w:numId w:val="33"/>
              </w:numPr>
              <w:divId w:val="1103722813"/>
              <w:rPr>
                <w:rFonts w:ascii="Arial" w:eastAsia="Times New Roman" w:hAnsi="Arial" w:cs="Arial"/>
                <w:sz w:val="18"/>
                <w:szCs w:val="18"/>
              </w:rPr>
            </w:pPr>
            <w:r>
              <w:rPr>
                <w:rFonts w:ascii="Arial" w:eastAsia="Times New Roman" w:hAnsi="Arial" w:cs="Arial"/>
                <w:sz w:val="18"/>
                <w:szCs w:val="18"/>
              </w:rPr>
              <w:t>Procedures used for the storage and control of petroleum, oil and other lubricants, as required by national regulations.</w:t>
            </w:r>
          </w:p>
        </w:tc>
      </w:tr>
    </w:tbl>
    <w:p w:rsidR="00D3105C" w:rsidRDefault="00D3105C">
      <w:pPr>
        <w:pStyle w:val="NormalWeb"/>
        <w:divId w:val="58135236"/>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D3105C">
        <w:trPr>
          <w:divId w:val="58135236"/>
        </w:trPr>
        <w:tc>
          <w:tcPr>
            <w:tcW w:w="9330" w:type="dxa"/>
            <w:hideMark/>
          </w:tcPr>
          <w:p w:rsidR="00D3105C" w:rsidRDefault="00D3105C">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MNT 4.9.2</w:t>
            </w:r>
          </w:p>
        </w:tc>
      </w:tr>
      <w:tr w:rsidR="00000000" w:rsidTr="00D3105C">
        <w:trPr>
          <w:divId w:val="58135236"/>
        </w:trPr>
        <w:tc>
          <w:tcPr>
            <w:tcW w:w="9330" w:type="dxa"/>
            <w:hideMark/>
          </w:tcPr>
          <w:p w:rsidR="00D3105C" w:rsidRDefault="00D3105C">
            <w:pPr>
              <w:divId w:val="1992246954"/>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ensure: </w:t>
            </w:r>
          </w:p>
          <w:p w:rsidR="00D3105C" w:rsidRDefault="00D3105C">
            <w:pPr>
              <w:pStyle w:val="iatalistitem"/>
              <w:numPr>
                <w:ilvl w:val="0"/>
                <w:numId w:val="34"/>
              </w:numPr>
              <w:divId w:val="1992246954"/>
              <w:rPr>
                <w:rFonts w:ascii="Arial" w:eastAsia="Times New Roman" w:hAnsi="Arial" w:cs="Arial"/>
                <w:sz w:val="18"/>
                <w:szCs w:val="18"/>
              </w:rPr>
            </w:pPr>
            <w:r>
              <w:rPr>
                <w:rFonts w:ascii="Arial" w:eastAsia="Times New Roman" w:hAnsi="Arial" w:cs="Arial"/>
                <w:sz w:val="18"/>
                <w:szCs w:val="18"/>
              </w:rPr>
              <w:t xml:space="preserve">each maintenance organization that performs maintenance for the Operator has a process to amend the MPM as necessary to keep the information contained therein up to date </w:t>
            </w:r>
            <w:r>
              <w:rPr>
                <w:rFonts w:ascii="Arial" w:eastAsia="Times New Roman" w:hAnsi="Arial" w:cs="Arial"/>
                <w:i/>
                <w:iCs/>
                <w:sz w:val="18"/>
                <w:szCs w:val="18"/>
              </w:rPr>
              <w:t>and</w:t>
            </w:r>
          </w:p>
          <w:p w:rsidR="00D3105C" w:rsidRDefault="00D3105C">
            <w:pPr>
              <w:pStyle w:val="iatalistitem"/>
              <w:numPr>
                <w:ilvl w:val="0"/>
                <w:numId w:val="34"/>
              </w:numPr>
              <w:divId w:val="1992246954"/>
              <w:rPr>
                <w:rFonts w:ascii="Arial" w:eastAsia="Times New Roman" w:hAnsi="Arial" w:cs="Arial"/>
                <w:sz w:val="18"/>
                <w:szCs w:val="18"/>
              </w:rPr>
            </w:pPr>
            <w:r>
              <w:rPr>
                <w:rFonts w:ascii="Arial" w:eastAsia="Times New Roman" w:hAnsi="Arial" w:cs="Arial"/>
                <w:sz w:val="18"/>
                <w:szCs w:val="18"/>
              </w:rPr>
              <w:t>copies of all amendments to the</w:t>
            </w:r>
            <w:r>
              <w:rPr>
                <w:rFonts w:ascii="Arial" w:eastAsia="Times New Roman" w:hAnsi="Arial" w:cs="Arial"/>
                <w:sz w:val="18"/>
                <w:szCs w:val="18"/>
              </w:rPr>
              <w:t xml:space="preserve"> MPM are furnished promptly to all organizations or persons to whom the manual has been issued. </w:t>
            </w:r>
          </w:p>
          <w:p w:rsidR="00D3105C" w:rsidRDefault="00D3105C">
            <w:pPr>
              <w:divId w:val="154957191"/>
              <w:rPr>
                <w:rFonts w:ascii="Arial" w:eastAsia="Times New Roman" w:hAnsi="Arial" w:cs="Arial"/>
                <w:i/>
                <w:iCs/>
                <w:sz w:val="18"/>
                <w:szCs w:val="18"/>
              </w:rPr>
            </w:pPr>
            <w:r>
              <w:rPr>
                <w:rFonts w:ascii="Arial" w:eastAsia="Times New Roman" w:hAnsi="Arial" w:cs="Arial"/>
                <w:b/>
                <w:bCs/>
                <w:i/>
                <w:iCs/>
                <w:sz w:val="18"/>
                <w:szCs w:val="18"/>
              </w:rPr>
              <w:t xml:space="preserve">Note: </w:t>
            </w:r>
          </w:p>
          <w:p w:rsidR="00D3105C" w:rsidRDefault="00D3105C">
            <w:pPr>
              <w:divId w:val="1609197062"/>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D3105C">
        <w:trPr>
          <w:divId w:val="58135236"/>
        </w:trPr>
        <w:tc>
          <w:tcPr>
            <w:tcW w:w="9330" w:type="dxa"/>
            <w:hideMark/>
          </w:tcPr>
          <w:p w:rsidR="00D3105C" w:rsidRDefault="00D3105C">
            <w:pPr>
              <w:textAlignment w:val="center"/>
              <w:divId w:val="316500031"/>
              <w:rPr>
                <w:rFonts w:ascii="Arial" w:eastAsia="Times New Roman" w:hAnsi="Arial" w:cs="Arial"/>
                <w:sz w:val="18"/>
                <w:szCs w:val="18"/>
              </w:rPr>
            </w:pPr>
            <w:sdt>
              <w:sdtPr>
                <w:rPr>
                  <w:rFonts w:ascii="Arial" w:eastAsia="Times New Roman" w:hAnsi="Arial" w:cs="Arial"/>
                  <w:sz w:val="18"/>
                  <w:szCs w:val="18"/>
                </w:rPr>
                <w:id w:val="-175943200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D3105C" w:rsidRDefault="00D3105C">
            <w:pPr>
              <w:textAlignment w:val="center"/>
              <w:divId w:val="1479955832"/>
              <w:rPr>
                <w:rFonts w:ascii="Arial" w:eastAsia="Times New Roman" w:hAnsi="Arial" w:cs="Arial"/>
                <w:sz w:val="18"/>
                <w:szCs w:val="18"/>
              </w:rPr>
            </w:pPr>
            <w:sdt>
              <w:sdtPr>
                <w:rPr>
                  <w:rFonts w:ascii="Arial" w:eastAsia="Times New Roman" w:hAnsi="Arial" w:cs="Arial"/>
                  <w:sz w:val="18"/>
                  <w:szCs w:val="18"/>
                </w:rPr>
                <w:id w:val="55297393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D3105C" w:rsidRDefault="00D3105C">
            <w:pPr>
              <w:textAlignment w:val="center"/>
              <w:divId w:val="2134866022"/>
              <w:rPr>
                <w:rFonts w:ascii="Arial" w:eastAsia="Times New Roman" w:hAnsi="Arial" w:cs="Arial"/>
                <w:sz w:val="18"/>
                <w:szCs w:val="18"/>
              </w:rPr>
            </w:pPr>
            <w:sdt>
              <w:sdtPr>
                <w:rPr>
                  <w:rFonts w:ascii="Arial" w:eastAsia="Times New Roman" w:hAnsi="Arial" w:cs="Arial"/>
                  <w:sz w:val="18"/>
                  <w:szCs w:val="18"/>
                </w:rPr>
                <w:id w:val="206768023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D3105C" w:rsidRDefault="00D3105C">
            <w:pPr>
              <w:textAlignment w:val="center"/>
              <w:divId w:val="2095514540"/>
              <w:rPr>
                <w:rFonts w:ascii="Arial" w:eastAsia="Times New Roman" w:hAnsi="Arial" w:cs="Arial"/>
                <w:sz w:val="18"/>
                <w:szCs w:val="18"/>
              </w:rPr>
            </w:pPr>
            <w:sdt>
              <w:sdtPr>
                <w:rPr>
                  <w:rFonts w:ascii="Arial" w:eastAsia="Times New Roman" w:hAnsi="Arial" w:cs="Arial"/>
                  <w:sz w:val="18"/>
                  <w:szCs w:val="18"/>
                </w:rPr>
                <w:id w:val="190587460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D3105C" w:rsidRDefault="00D3105C">
            <w:pPr>
              <w:textAlignment w:val="center"/>
              <w:divId w:val="1822111407"/>
              <w:rPr>
                <w:rFonts w:ascii="Arial" w:eastAsia="Times New Roman" w:hAnsi="Arial" w:cs="Arial"/>
                <w:sz w:val="18"/>
                <w:szCs w:val="18"/>
              </w:rPr>
            </w:pPr>
            <w:sdt>
              <w:sdtPr>
                <w:rPr>
                  <w:rFonts w:ascii="Arial" w:eastAsia="Times New Roman" w:hAnsi="Arial" w:cs="Arial"/>
                  <w:sz w:val="18"/>
                  <w:szCs w:val="18"/>
                </w:rPr>
                <w:id w:val="192754487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D3105C">
        <w:trPr>
          <w:divId w:val="58135236"/>
        </w:trPr>
        <w:tc>
          <w:tcPr>
            <w:tcW w:w="9330" w:type="dxa"/>
            <w:hideMark/>
          </w:tcPr>
          <w:p w:rsidR="00D3105C" w:rsidRDefault="00D3105C">
            <w:pPr>
              <w:divId w:val="200241932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96174911"/>
              <w:placeholder>
                <w:docPart w:val="DefaultPlaceholder_-1854013440"/>
              </w:placeholder>
              <w:showingPlcHdr/>
              <w:text w:multiLine="1"/>
            </w:sdtPr>
            <w:sdtContent>
              <w:p w:rsidR="00D3105C" w:rsidRDefault="00D3105C">
                <w:pPr>
                  <w:rPr>
                    <w:rFonts w:ascii="Arial" w:eastAsia="Times New Roman" w:hAnsi="Arial" w:cs="Arial"/>
                    <w:sz w:val="18"/>
                    <w:szCs w:val="18"/>
                  </w:rPr>
                </w:pPr>
                <w:r w:rsidRPr="00130BD8">
                  <w:rPr>
                    <w:rStyle w:val="PlaceholderText"/>
                  </w:rPr>
                  <w:t>Click or tap here to enter text.</w:t>
                </w:r>
              </w:p>
            </w:sdtContent>
          </w:sdt>
        </w:tc>
      </w:tr>
      <w:tr w:rsidR="00000000" w:rsidTr="00D3105C">
        <w:trPr>
          <w:divId w:val="58135236"/>
        </w:trPr>
        <w:tc>
          <w:tcPr>
            <w:tcW w:w="9330" w:type="dxa"/>
            <w:hideMark/>
          </w:tcPr>
          <w:p w:rsidR="00D3105C" w:rsidRDefault="00D3105C">
            <w:pPr>
              <w:divId w:val="1565333812"/>
              <w:rPr>
                <w:rFonts w:ascii="Arial" w:eastAsia="Times New Roman" w:hAnsi="Arial" w:cs="Arial"/>
                <w:b/>
                <w:bCs/>
                <w:sz w:val="23"/>
                <w:szCs w:val="23"/>
              </w:rPr>
            </w:pPr>
            <w:r>
              <w:rPr>
                <w:rFonts w:ascii="Arial" w:eastAsia="Times New Roman" w:hAnsi="Arial" w:cs="Arial"/>
                <w:b/>
                <w:bCs/>
                <w:sz w:val="23"/>
                <w:szCs w:val="23"/>
              </w:rPr>
              <w:t>Auditor Actions</w:t>
            </w:r>
          </w:p>
          <w:p w:rsidR="00D3105C" w:rsidRDefault="00D3105C">
            <w:pPr>
              <w:divId w:val="1981644484"/>
              <w:rPr>
                <w:rFonts w:ascii="Arial" w:eastAsia="Times New Roman" w:hAnsi="Arial" w:cs="Arial"/>
                <w:sz w:val="18"/>
                <w:szCs w:val="18"/>
              </w:rPr>
            </w:pPr>
            <w:sdt>
              <w:sdtPr>
                <w:rPr>
                  <w:rStyle w:val="iatacheckbox1"/>
                  <w:rFonts w:ascii="Arial" w:eastAsia="Times New Roman" w:hAnsi="Arial" w:cs="Arial"/>
                  <w:sz w:val="18"/>
                  <w:szCs w:val="18"/>
                </w:rPr>
                <w:id w:val="-46173178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w:t>
            </w:r>
            <w:r>
              <w:rPr>
                <w:rFonts w:ascii="Arial" w:eastAsia="Times New Roman" w:hAnsi="Arial" w:cs="Arial"/>
                <w:b/>
                <w:bCs/>
                <w:sz w:val="18"/>
                <w:szCs w:val="18"/>
              </w:rPr>
              <w:t>ssessed</w:t>
            </w:r>
            <w:r>
              <w:rPr>
                <w:rFonts w:ascii="Arial" w:eastAsia="Times New Roman" w:hAnsi="Arial" w:cs="Arial"/>
                <w:sz w:val="18"/>
                <w:szCs w:val="18"/>
              </w:rPr>
              <w:t xml:space="preserve"> the requirement criteria for an MPM amendment process in the AMO selection process. </w:t>
            </w:r>
          </w:p>
          <w:p w:rsidR="00D3105C" w:rsidRDefault="00D3105C">
            <w:pPr>
              <w:divId w:val="1100758219"/>
              <w:rPr>
                <w:rFonts w:ascii="Arial" w:eastAsia="Times New Roman" w:hAnsi="Arial" w:cs="Arial"/>
                <w:sz w:val="18"/>
                <w:szCs w:val="18"/>
              </w:rPr>
            </w:pPr>
            <w:sdt>
              <w:sdtPr>
                <w:rPr>
                  <w:rStyle w:val="iatacheckbox1"/>
                  <w:rFonts w:ascii="Arial" w:eastAsia="Times New Roman" w:hAnsi="Arial" w:cs="Arial"/>
                  <w:sz w:val="18"/>
                  <w:szCs w:val="18"/>
                </w:rPr>
                <w:id w:val="-179282171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D3105C" w:rsidRDefault="00D3105C">
            <w:pPr>
              <w:divId w:val="1273172390"/>
              <w:rPr>
                <w:rFonts w:ascii="Arial" w:eastAsia="Times New Roman" w:hAnsi="Arial" w:cs="Arial"/>
                <w:sz w:val="18"/>
                <w:szCs w:val="18"/>
              </w:rPr>
            </w:pPr>
            <w:sdt>
              <w:sdtPr>
                <w:rPr>
                  <w:rStyle w:val="iatacheckbox1"/>
                  <w:rFonts w:ascii="Arial" w:eastAsia="Times New Roman" w:hAnsi="Arial" w:cs="Arial"/>
                  <w:sz w:val="18"/>
                  <w:szCs w:val="18"/>
                </w:rPr>
                <w:id w:val="-175180356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AMO selection records. </w:t>
            </w:r>
          </w:p>
          <w:p w:rsidR="00D3105C" w:rsidRDefault="00D3105C">
            <w:pPr>
              <w:divId w:val="337998805"/>
              <w:rPr>
                <w:rFonts w:ascii="Arial" w:eastAsia="Times New Roman" w:hAnsi="Arial" w:cs="Arial"/>
                <w:sz w:val="18"/>
                <w:szCs w:val="18"/>
              </w:rPr>
            </w:pPr>
            <w:sdt>
              <w:sdtPr>
                <w:rPr>
                  <w:rStyle w:val="iatacheckbox1"/>
                  <w:rFonts w:ascii="Arial" w:eastAsia="Times New Roman" w:hAnsi="Arial" w:cs="Arial"/>
                  <w:sz w:val="18"/>
                  <w:szCs w:val="18"/>
                </w:rPr>
                <w:id w:val="-115236802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selected AMO oversight/monitoring reports. (focus: process for verifying acceptable AMO MPM amendment process). </w:t>
            </w:r>
          </w:p>
          <w:p w:rsidR="00D3105C" w:rsidRDefault="00D3105C">
            <w:pPr>
              <w:divId w:val="1374577815"/>
              <w:rPr>
                <w:rFonts w:ascii="Arial" w:eastAsia="Times New Roman" w:hAnsi="Arial" w:cs="Arial"/>
                <w:sz w:val="18"/>
                <w:szCs w:val="18"/>
              </w:rPr>
            </w:pPr>
            <w:sdt>
              <w:sdtPr>
                <w:rPr>
                  <w:rStyle w:val="iatacheckbox1"/>
                  <w:rFonts w:ascii="Arial" w:eastAsia="Times New Roman" w:hAnsi="Arial" w:cs="Arial"/>
                  <w:sz w:val="18"/>
                  <w:szCs w:val="18"/>
                </w:rPr>
                <w:id w:val="29317864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MPM for currency (if available). </w:t>
            </w:r>
          </w:p>
          <w:p w:rsidR="00D3105C" w:rsidRDefault="00D3105C">
            <w:pPr>
              <w:divId w:val="516626990"/>
              <w:rPr>
                <w:rFonts w:ascii="Arial" w:eastAsia="Times New Roman" w:hAnsi="Arial" w:cs="Arial"/>
                <w:sz w:val="18"/>
                <w:szCs w:val="18"/>
              </w:rPr>
            </w:pPr>
            <w:sdt>
              <w:sdtPr>
                <w:rPr>
                  <w:rStyle w:val="iatacheckbox1"/>
                  <w:rFonts w:ascii="Arial" w:eastAsia="Times New Roman" w:hAnsi="Arial" w:cs="Arial"/>
                  <w:sz w:val="18"/>
                  <w:szCs w:val="18"/>
                </w:rPr>
                <w:id w:val="85763080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580447205"/>
                <w:placeholder>
                  <w:docPart w:val="DefaultPlaceholder_-1854013440"/>
                </w:placeholder>
                <w:showingPlcHdr/>
                <w:text w:multiLine="1"/>
              </w:sdtPr>
              <w:sdtContent>
                <w:r w:rsidRPr="00130BD8">
                  <w:rPr>
                    <w:rStyle w:val="PlaceholderText"/>
                  </w:rPr>
                  <w:t>Click or tap here to enter text.</w:t>
                </w:r>
              </w:sdtContent>
            </w:sdt>
          </w:p>
        </w:tc>
      </w:tr>
    </w:tbl>
    <w:p w:rsidR="00D3105C" w:rsidRDefault="00D3105C">
      <w:pPr>
        <w:pStyle w:val="NormalWeb"/>
        <w:divId w:val="58135236"/>
        <w:rPr>
          <w:rFonts w:ascii="Arial" w:hAnsi="Arial" w:cs="Arial"/>
          <w:color w:val="022A4C"/>
          <w:sz w:val="18"/>
          <w:szCs w:val="18"/>
        </w:rPr>
      </w:pPr>
      <w:r>
        <w:rPr>
          <w:rFonts w:ascii="Arial" w:hAnsi="Arial" w:cs="Arial"/>
          <w:color w:val="022A4C"/>
          <w:sz w:val="18"/>
          <w:szCs w:val="18"/>
        </w:rPr>
        <w:lastRenderedPageBreak/>
        <w:t> </w:t>
      </w:r>
    </w:p>
    <w:p w:rsidR="00D3105C" w:rsidRDefault="00D3105C" w:rsidP="00D3105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4.10 Maintenance Release</w:t>
      </w:r>
    </w:p>
    <w:tbl>
      <w:tblPr>
        <w:tblStyle w:val="TableGrid"/>
        <w:tblW w:w="5000" w:type="pct"/>
        <w:tblLayout w:type="fixed"/>
        <w:tblLook w:val="04A0" w:firstRow="1" w:lastRow="0" w:firstColumn="1" w:lastColumn="0" w:noHBand="0" w:noVBand="1"/>
      </w:tblPr>
      <w:tblGrid>
        <w:gridCol w:w="9576"/>
      </w:tblGrid>
      <w:tr w:rsidR="00000000" w:rsidTr="00D3105C">
        <w:trPr>
          <w:divId w:val="1738823394"/>
        </w:trPr>
        <w:tc>
          <w:tcPr>
            <w:tcW w:w="9330" w:type="dxa"/>
            <w:hideMark/>
          </w:tcPr>
          <w:p w:rsidR="00D3105C" w:rsidRDefault="00D3105C">
            <w:pPr>
              <w:rPr>
                <w:rFonts w:ascii="Arial" w:eastAsia="Times New Roman" w:hAnsi="Arial" w:cs="Arial"/>
                <w:sz w:val="23"/>
                <w:szCs w:val="23"/>
              </w:rPr>
            </w:pPr>
            <w:r>
              <w:rPr>
                <w:rFonts w:ascii="Arial" w:eastAsia="Times New Roman" w:hAnsi="Arial" w:cs="Arial"/>
                <w:b/>
                <w:bCs/>
                <w:sz w:val="23"/>
                <w:szCs w:val="23"/>
              </w:rPr>
              <w:t>MNT 4.10.1</w:t>
            </w:r>
          </w:p>
        </w:tc>
      </w:tr>
      <w:tr w:rsidR="00000000" w:rsidTr="00D3105C">
        <w:trPr>
          <w:divId w:val="1738823394"/>
        </w:trPr>
        <w:tc>
          <w:tcPr>
            <w:tcW w:w="9330" w:type="dxa"/>
            <w:hideMark/>
          </w:tcPr>
          <w:p w:rsidR="00D3105C" w:rsidRDefault="00D3105C">
            <w:pPr>
              <w:divId w:val="1625192460"/>
              <w:rPr>
                <w:rFonts w:ascii="Arial" w:eastAsia="Times New Roman" w:hAnsi="Arial" w:cs="Arial"/>
                <w:sz w:val="18"/>
                <w:szCs w:val="18"/>
              </w:rPr>
            </w:pPr>
            <w:r>
              <w:rPr>
                <w:rFonts w:ascii="Arial" w:eastAsia="Times New Roman" w:hAnsi="Arial" w:cs="Arial"/>
                <w:sz w:val="18"/>
                <w:szCs w:val="18"/>
              </w:rPr>
              <w:t xml:space="preserve">The Operator shall ensure each maintenance organization that performs maintenance for the Operator produces a completed and signed maintenance release that certifies all maintenance work </w:t>
            </w:r>
            <w:r>
              <w:rPr>
                <w:rFonts w:ascii="Arial" w:eastAsia="Times New Roman" w:hAnsi="Arial" w:cs="Arial"/>
                <w:sz w:val="18"/>
                <w:szCs w:val="18"/>
              </w:rPr>
              <w:t xml:space="preserve">performed has been completed satisfactorily and in accordance with the approved data and procedures described in the MPM of the maintenance organization. Such maintenance release shall include: </w:t>
            </w:r>
          </w:p>
          <w:p w:rsidR="00D3105C" w:rsidRDefault="00D3105C">
            <w:pPr>
              <w:pStyle w:val="iatalistitem"/>
              <w:numPr>
                <w:ilvl w:val="0"/>
                <w:numId w:val="35"/>
              </w:numPr>
              <w:divId w:val="1625192460"/>
              <w:rPr>
                <w:rFonts w:ascii="Arial" w:eastAsia="Times New Roman" w:hAnsi="Arial" w:cs="Arial"/>
                <w:sz w:val="18"/>
                <w:szCs w:val="18"/>
              </w:rPr>
            </w:pPr>
            <w:r>
              <w:rPr>
                <w:rFonts w:ascii="Arial" w:eastAsia="Times New Roman" w:hAnsi="Arial" w:cs="Arial"/>
                <w:sz w:val="18"/>
                <w:szCs w:val="18"/>
              </w:rPr>
              <w:t>Basic details of the maintenance performed;</w:t>
            </w:r>
          </w:p>
          <w:p w:rsidR="00D3105C" w:rsidRDefault="00D3105C">
            <w:pPr>
              <w:pStyle w:val="iatalistitem"/>
              <w:numPr>
                <w:ilvl w:val="0"/>
                <w:numId w:val="35"/>
              </w:numPr>
              <w:divId w:val="1625192460"/>
              <w:rPr>
                <w:rFonts w:ascii="Arial" w:eastAsia="Times New Roman" w:hAnsi="Arial" w:cs="Arial"/>
                <w:sz w:val="18"/>
                <w:szCs w:val="18"/>
              </w:rPr>
            </w:pPr>
            <w:r>
              <w:rPr>
                <w:rFonts w:ascii="Arial" w:eastAsia="Times New Roman" w:hAnsi="Arial" w:cs="Arial"/>
                <w:sz w:val="18"/>
                <w:szCs w:val="18"/>
              </w:rPr>
              <w:t>A reference of th</w:t>
            </w:r>
            <w:r>
              <w:rPr>
                <w:rFonts w:ascii="Arial" w:eastAsia="Times New Roman" w:hAnsi="Arial" w:cs="Arial"/>
                <w:sz w:val="18"/>
                <w:szCs w:val="18"/>
              </w:rPr>
              <w:t>e approved data used and, if required, the revision status;</w:t>
            </w:r>
          </w:p>
          <w:p w:rsidR="00D3105C" w:rsidRDefault="00D3105C">
            <w:pPr>
              <w:pStyle w:val="iatalistitem"/>
              <w:numPr>
                <w:ilvl w:val="0"/>
                <w:numId w:val="35"/>
              </w:numPr>
              <w:divId w:val="1625192460"/>
              <w:rPr>
                <w:rFonts w:ascii="Arial" w:eastAsia="Times New Roman" w:hAnsi="Arial" w:cs="Arial"/>
                <w:sz w:val="18"/>
                <w:szCs w:val="18"/>
              </w:rPr>
            </w:pPr>
            <w:r>
              <w:rPr>
                <w:rFonts w:ascii="Arial" w:eastAsia="Times New Roman" w:hAnsi="Arial" w:cs="Arial"/>
                <w:sz w:val="18"/>
                <w:szCs w:val="18"/>
              </w:rPr>
              <w:t>Maintenance tasks that were not accomplished;</w:t>
            </w:r>
          </w:p>
          <w:p w:rsidR="00D3105C" w:rsidRDefault="00D3105C">
            <w:pPr>
              <w:pStyle w:val="iatalistitem"/>
              <w:numPr>
                <w:ilvl w:val="0"/>
                <w:numId w:val="35"/>
              </w:numPr>
              <w:divId w:val="1625192460"/>
              <w:rPr>
                <w:rFonts w:ascii="Arial" w:eastAsia="Times New Roman" w:hAnsi="Arial" w:cs="Arial"/>
                <w:sz w:val="18"/>
                <w:szCs w:val="18"/>
              </w:rPr>
            </w:pPr>
            <w:r>
              <w:rPr>
                <w:rFonts w:ascii="Arial" w:eastAsia="Times New Roman" w:hAnsi="Arial" w:cs="Arial"/>
                <w:sz w:val="18"/>
                <w:szCs w:val="18"/>
              </w:rPr>
              <w:t>The date maintenance was completed;</w:t>
            </w:r>
          </w:p>
          <w:p w:rsidR="00D3105C" w:rsidRDefault="00D3105C">
            <w:pPr>
              <w:pStyle w:val="iatalistitem"/>
              <w:numPr>
                <w:ilvl w:val="0"/>
                <w:numId w:val="35"/>
              </w:numPr>
              <w:divId w:val="1625192460"/>
              <w:rPr>
                <w:rFonts w:ascii="Arial" w:eastAsia="Times New Roman" w:hAnsi="Arial" w:cs="Arial"/>
                <w:sz w:val="18"/>
                <w:szCs w:val="18"/>
              </w:rPr>
            </w:pPr>
            <w:r>
              <w:rPr>
                <w:rFonts w:ascii="Arial" w:eastAsia="Times New Roman" w:hAnsi="Arial" w:cs="Arial"/>
                <w:sz w:val="18"/>
                <w:szCs w:val="18"/>
              </w:rPr>
              <w:t>When applicable, identity of the approved maintenance organization;</w:t>
            </w:r>
          </w:p>
          <w:p w:rsidR="00D3105C" w:rsidRDefault="00D3105C">
            <w:pPr>
              <w:pStyle w:val="iatalistitem"/>
              <w:numPr>
                <w:ilvl w:val="0"/>
                <w:numId w:val="35"/>
              </w:numPr>
              <w:divId w:val="1625192460"/>
              <w:rPr>
                <w:rFonts w:ascii="Arial" w:eastAsia="Times New Roman" w:hAnsi="Arial" w:cs="Arial"/>
                <w:sz w:val="18"/>
                <w:szCs w:val="18"/>
              </w:rPr>
            </w:pPr>
            <w:r>
              <w:rPr>
                <w:rFonts w:ascii="Arial" w:eastAsia="Times New Roman" w:hAnsi="Arial" w:cs="Arial"/>
                <w:sz w:val="18"/>
                <w:szCs w:val="18"/>
              </w:rPr>
              <w:t>Identity of the person(s) that sign the releas</w:t>
            </w:r>
            <w:r>
              <w:rPr>
                <w:rFonts w:ascii="Arial" w:eastAsia="Times New Roman" w:hAnsi="Arial" w:cs="Arial"/>
                <w:sz w:val="18"/>
                <w:szCs w:val="18"/>
              </w:rPr>
              <w:t xml:space="preserve">e. </w:t>
            </w:r>
            <w:r>
              <w:rPr>
                <w:rFonts w:ascii="Arial" w:eastAsia="Times New Roman" w:hAnsi="Arial" w:cs="Arial"/>
                <w:b/>
                <w:bCs/>
                <w:sz w:val="18"/>
                <w:szCs w:val="18"/>
              </w:rPr>
              <w:t>(GM)</w:t>
            </w:r>
          </w:p>
        </w:tc>
      </w:tr>
      <w:tr w:rsidR="00000000" w:rsidTr="00D3105C">
        <w:trPr>
          <w:divId w:val="1738823394"/>
        </w:trPr>
        <w:tc>
          <w:tcPr>
            <w:tcW w:w="9330" w:type="dxa"/>
            <w:hideMark/>
          </w:tcPr>
          <w:p w:rsidR="00D3105C" w:rsidRDefault="00D3105C">
            <w:pPr>
              <w:textAlignment w:val="center"/>
              <w:divId w:val="178202836"/>
              <w:rPr>
                <w:rFonts w:ascii="Arial" w:eastAsia="Times New Roman" w:hAnsi="Arial" w:cs="Arial"/>
                <w:sz w:val="18"/>
                <w:szCs w:val="18"/>
              </w:rPr>
            </w:pPr>
            <w:sdt>
              <w:sdtPr>
                <w:rPr>
                  <w:rFonts w:ascii="Arial" w:eastAsia="Times New Roman" w:hAnsi="Arial" w:cs="Arial"/>
                  <w:sz w:val="18"/>
                  <w:szCs w:val="18"/>
                </w:rPr>
                <w:id w:val="107717790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D3105C" w:rsidRDefault="00D3105C">
            <w:pPr>
              <w:textAlignment w:val="center"/>
              <w:divId w:val="1457218283"/>
              <w:rPr>
                <w:rFonts w:ascii="Arial" w:eastAsia="Times New Roman" w:hAnsi="Arial" w:cs="Arial"/>
                <w:sz w:val="18"/>
                <w:szCs w:val="18"/>
              </w:rPr>
            </w:pPr>
            <w:sdt>
              <w:sdtPr>
                <w:rPr>
                  <w:rFonts w:ascii="Arial" w:eastAsia="Times New Roman" w:hAnsi="Arial" w:cs="Arial"/>
                  <w:sz w:val="18"/>
                  <w:szCs w:val="18"/>
                </w:rPr>
                <w:id w:val="46053970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D3105C" w:rsidRDefault="00D3105C">
            <w:pPr>
              <w:textAlignment w:val="center"/>
              <w:divId w:val="1780224547"/>
              <w:rPr>
                <w:rFonts w:ascii="Arial" w:eastAsia="Times New Roman" w:hAnsi="Arial" w:cs="Arial"/>
                <w:sz w:val="18"/>
                <w:szCs w:val="18"/>
              </w:rPr>
            </w:pPr>
            <w:sdt>
              <w:sdtPr>
                <w:rPr>
                  <w:rFonts w:ascii="Arial" w:eastAsia="Times New Roman" w:hAnsi="Arial" w:cs="Arial"/>
                  <w:sz w:val="18"/>
                  <w:szCs w:val="18"/>
                </w:rPr>
                <w:id w:val="44843724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D3105C" w:rsidRDefault="00D3105C">
            <w:pPr>
              <w:textAlignment w:val="center"/>
              <w:divId w:val="1201816347"/>
              <w:rPr>
                <w:rFonts w:ascii="Arial" w:eastAsia="Times New Roman" w:hAnsi="Arial" w:cs="Arial"/>
                <w:sz w:val="18"/>
                <w:szCs w:val="18"/>
              </w:rPr>
            </w:pPr>
            <w:sdt>
              <w:sdtPr>
                <w:rPr>
                  <w:rFonts w:ascii="Arial" w:eastAsia="Times New Roman" w:hAnsi="Arial" w:cs="Arial"/>
                  <w:sz w:val="18"/>
                  <w:szCs w:val="18"/>
                </w:rPr>
                <w:id w:val="13854557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D3105C" w:rsidRDefault="00D3105C">
            <w:pPr>
              <w:textAlignment w:val="center"/>
              <w:divId w:val="2019648676"/>
              <w:rPr>
                <w:rFonts w:ascii="Arial" w:eastAsia="Times New Roman" w:hAnsi="Arial" w:cs="Arial"/>
                <w:sz w:val="18"/>
                <w:szCs w:val="18"/>
              </w:rPr>
            </w:pPr>
            <w:sdt>
              <w:sdtPr>
                <w:rPr>
                  <w:rFonts w:ascii="Arial" w:eastAsia="Times New Roman" w:hAnsi="Arial" w:cs="Arial"/>
                  <w:sz w:val="18"/>
                  <w:szCs w:val="18"/>
                </w:rPr>
                <w:id w:val="4827726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D3105C">
        <w:trPr>
          <w:divId w:val="1738823394"/>
        </w:trPr>
        <w:tc>
          <w:tcPr>
            <w:tcW w:w="9330" w:type="dxa"/>
            <w:hideMark/>
          </w:tcPr>
          <w:p w:rsidR="00D3105C" w:rsidRDefault="00D3105C">
            <w:pPr>
              <w:divId w:val="52278435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482609508"/>
              <w:placeholder>
                <w:docPart w:val="DefaultPlaceholder_-1854013440"/>
              </w:placeholder>
              <w:showingPlcHdr/>
              <w:text w:multiLine="1"/>
            </w:sdtPr>
            <w:sdtContent>
              <w:p w:rsidR="00D3105C" w:rsidRDefault="00D3105C">
                <w:pPr>
                  <w:rPr>
                    <w:rFonts w:ascii="Arial" w:eastAsia="Times New Roman" w:hAnsi="Arial" w:cs="Arial"/>
                    <w:sz w:val="18"/>
                    <w:szCs w:val="18"/>
                  </w:rPr>
                </w:pPr>
                <w:r w:rsidRPr="00130BD8">
                  <w:rPr>
                    <w:rStyle w:val="PlaceholderText"/>
                  </w:rPr>
                  <w:t>Click or tap here to enter text.</w:t>
                </w:r>
              </w:p>
            </w:sdtContent>
          </w:sdt>
        </w:tc>
      </w:tr>
      <w:tr w:rsidR="00000000" w:rsidTr="00D3105C">
        <w:trPr>
          <w:divId w:val="1738823394"/>
        </w:trPr>
        <w:tc>
          <w:tcPr>
            <w:tcW w:w="9330" w:type="dxa"/>
            <w:hideMark/>
          </w:tcPr>
          <w:p w:rsidR="00D3105C" w:rsidRDefault="00D3105C">
            <w:pPr>
              <w:divId w:val="2114133857"/>
              <w:rPr>
                <w:rFonts w:ascii="Arial" w:eastAsia="Times New Roman" w:hAnsi="Arial" w:cs="Arial"/>
                <w:b/>
                <w:bCs/>
                <w:sz w:val="23"/>
                <w:szCs w:val="23"/>
              </w:rPr>
            </w:pPr>
            <w:r>
              <w:rPr>
                <w:rFonts w:ascii="Arial" w:eastAsia="Times New Roman" w:hAnsi="Arial" w:cs="Arial"/>
                <w:b/>
                <w:bCs/>
                <w:sz w:val="23"/>
                <w:szCs w:val="23"/>
              </w:rPr>
              <w:t>Auditor Actions</w:t>
            </w:r>
          </w:p>
          <w:p w:rsidR="00D3105C" w:rsidRDefault="00D3105C">
            <w:pPr>
              <w:divId w:val="1611619760"/>
              <w:rPr>
                <w:rFonts w:ascii="Arial" w:eastAsia="Times New Roman" w:hAnsi="Arial" w:cs="Arial"/>
                <w:sz w:val="18"/>
                <w:szCs w:val="18"/>
              </w:rPr>
            </w:pPr>
            <w:sdt>
              <w:sdtPr>
                <w:rPr>
                  <w:rStyle w:val="iatacheckbox1"/>
                  <w:rFonts w:ascii="Arial" w:eastAsia="Times New Roman" w:hAnsi="Arial" w:cs="Arial"/>
                  <w:sz w:val="18"/>
                  <w:szCs w:val="18"/>
                </w:rPr>
                <w:id w:val="150671055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the requirement criteria for the production of the maintenance release in the AMO selection process. </w:t>
            </w:r>
          </w:p>
          <w:p w:rsidR="00D3105C" w:rsidRDefault="00D3105C">
            <w:pPr>
              <w:divId w:val="1363943510"/>
              <w:rPr>
                <w:rFonts w:ascii="Arial" w:eastAsia="Times New Roman" w:hAnsi="Arial" w:cs="Arial"/>
                <w:sz w:val="18"/>
                <w:szCs w:val="18"/>
              </w:rPr>
            </w:pPr>
            <w:sdt>
              <w:sdtPr>
                <w:rPr>
                  <w:rStyle w:val="iatacheckbox1"/>
                  <w:rFonts w:ascii="Arial" w:eastAsia="Times New Roman" w:hAnsi="Arial" w:cs="Arial"/>
                  <w:sz w:val="18"/>
                  <w:szCs w:val="18"/>
                </w:rPr>
                <w:id w:val="182315556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D3105C" w:rsidRDefault="00D3105C">
            <w:pPr>
              <w:divId w:val="525557079"/>
              <w:rPr>
                <w:rFonts w:ascii="Arial" w:eastAsia="Times New Roman" w:hAnsi="Arial" w:cs="Arial"/>
                <w:sz w:val="18"/>
                <w:szCs w:val="18"/>
              </w:rPr>
            </w:pPr>
            <w:sdt>
              <w:sdtPr>
                <w:rPr>
                  <w:rStyle w:val="iatacheckbox1"/>
                  <w:rFonts w:ascii="Arial" w:eastAsia="Times New Roman" w:hAnsi="Arial" w:cs="Arial"/>
                  <w:sz w:val="18"/>
                  <w:szCs w:val="18"/>
                </w:rPr>
                <w:id w:val="117245779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AMO selection records. </w:t>
            </w:r>
          </w:p>
          <w:p w:rsidR="00D3105C" w:rsidRDefault="00D3105C">
            <w:pPr>
              <w:divId w:val="2012832166"/>
              <w:rPr>
                <w:rFonts w:ascii="Arial" w:eastAsia="Times New Roman" w:hAnsi="Arial" w:cs="Arial"/>
                <w:sz w:val="18"/>
                <w:szCs w:val="18"/>
              </w:rPr>
            </w:pPr>
            <w:sdt>
              <w:sdtPr>
                <w:rPr>
                  <w:rStyle w:val="iatacheckbox1"/>
                  <w:rFonts w:ascii="Arial" w:eastAsia="Times New Roman" w:hAnsi="Arial" w:cs="Arial"/>
                  <w:sz w:val="18"/>
                  <w:szCs w:val="18"/>
                </w:rPr>
                <w:id w:val="-12585523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AMO oversight/monitoring reports. </w:t>
            </w:r>
          </w:p>
          <w:p w:rsidR="00D3105C" w:rsidRDefault="00D3105C">
            <w:pPr>
              <w:divId w:val="1169710657"/>
              <w:rPr>
                <w:rFonts w:ascii="Arial" w:eastAsia="Times New Roman" w:hAnsi="Arial" w:cs="Arial"/>
                <w:sz w:val="18"/>
                <w:szCs w:val="18"/>
              </w:rPr>
            </w:pPr>
            <w:sdt>
              <w:sdtPr>
                <w:rPr>
                  <w:rStyle w:val="iatacheckbox1"/>
                  <w:rFonts w:ascii="Arial" w:eastAsia="Times New Roman" w:hAnsi="Arial" w:cs="Arial"/>
                  <w:sz w:val="18"/>
                  <w:szCs w:val="18"/>
                </w:rPr>
                <w:id w:val="121500267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188909256"/>
                <w:placeholder>
                  <w:docPart w:val="DefaultPlaceholder_-1854013440"/>
                </w:placeholder>
                <w:showingPlcHdr/>
                <w:text w:multiLine="1"/>
              </w:sdtPr>
              <w:sdtContent>
                <w:r w:rsidRPr="00130BD8">
                  <w:rPr>
                    <w:rStyle w:val="PlaceholderText"/>
                  </w:rPr>
                  <w:t>Click or tap here to enter text.</w:t>
                </w:r>
              </w:sdtContent>
            </w:sdt>
          </w:p>
        </w:tc>
      </w:tr>
      <w:tr w:rsidR="00000000" w:rsidTr="00D3105C">
        <w:trPr>
          <w:divId w:val="1738823394"/>
        </w:trPr>
        <w:tc>
          <w:tcPr>
            <w:tcW w:w="9330" w:type="dxa"/>
            <w:hideMark/>
          </w:tcPr>
          <w:p w:rsidR="00D3105C" w:rsidRDefault="00D3105C">
            <w:pPr>
              <w:divId w:val="23943692"/>
              <w:rPr>
                <w:rFonts w:ascii="Arial" w:eastAsia="Times New Roman" w:hAnsi="Arial" w:cs="Arial"/>
                <w:b/>
                <w:bCs/>
                <w:sz w:val="23"/>
                <w:szCs w:val="23"/>
              </w:rPr>
            </w:pPr>
            <w:r>
              <w:rPr>
                <w:rFonts w:ascii="Arial" w:eastAsia="Times New Roman" w:hAnsi="Arial" w:cs="Arial"/>
                <w:b/>
                <w:bCs/>
                <w:sz w:val="23"/>
                <w:szCs w:val="23"/>
              </w:rPr>
              <w:t>Guidance</w:t>
            </w:r>
          </w:p>
          <w:p w:rsidR="00D3105C" w:rsidRDefault="00D3105C">
            <w:pPr>
              <w:divId w:val="443236709"/>
              <w:rPr>
                <w:rFonts w:ascii="Arial" w:eastAsia="Times New Roman" w:hAnsi="Arial" w:cs="Arial"/>
                <w:sz w:val="18"/>
                <w:szCs w:val="18"/>
              </w:rPr>
            </w:pPr>
            <w:r>
              <w:rPr>
                <w:rFonts w:ascii="Arial" w:eastAsia="Times New Roman" w:hAnsi="Arial" w:cs="Arial"/>
                <w:sz w:val="18"/>
                <w:szCs w:val="18"/>
              </w:rPr>
              <w:t>Refer to the I</w:t>
            </w:r>
            <w:r>
              <w:rPr>
                <w:rFonts w:ascii="Arial" w:eastAsia="Times New Roman" w:hAnsi="Arial" w:cs="Arial"/>
                <w:sz w:val="18"/>
                <w:szCs w:val="18"/>
              </w:rPr>
              <w:t>RM for the definition of Maintenance Organization Exposition.</w:t>
            </w:r>
          </w:p>
          <w:p w:rsidR="00D3105C" w:rsidRDefault="00D3105C">
            <w:pPr>
              <w:divId w:val="1776552626"/>
              <w:rPr>
                <w:rFonts w:ascii="Arial" w:eastAsia="Times New Roman" w:hAnsi="Arial" w:cs="Arial"/>
                <w:sz w:val="18"/>
                <w:szCs w:val="18"/>
              </w:rPr>
            </w:pPr>
            <w:r>
              <w:rPr>
                <w:rFonts w:ascii="Arial" w:eastAsia="Times New Roman" w:hAnsi="Arial" w:cs="Arial"/>
                <w:sz w:val="18"/>
                <w:szCs w:val="18"/>
              </w:rPr>
              <w:t>An operator has the option of defining when the revision status of approved data (that was used during the performance of maintenance) must be included in the maintenance release. The process th</w:t>
            </w:r>
            <w:r>
              <w:rPr>
                <w:rFonts w:ascii="Arial" w:eastAsia="Times New Roman" w:hAnsi="Arial" w:cs="Arial"/>
                <w:sz w:val="18"/>
                <w:szCs w:val="18"/>
              </w:rPr>
              <w:t xml:space="preserve">at defines such requirement is typically documented in the operator's MMM. </w:t>
            </w:r>
          </w:p>
          <w:p w:rsidR="00D3105C" w:rsidRDefault="00D3105C">
            <w:pPr>
              <w:divId w:val="1707018878"/>
              <w:rPr>
                <w:rFonts w:ascii="Arial" w:eastAsia="Times New Roman" w:hAnsi="Arial" w:cs="Arial"/>
                <w:sz w:val="18"/>
                <w:szCs w:val="18"/>
              </w:rPr>
            </w:pPr>
            <w:r>
              <w:rPr>
                <w:rFonts w:ascii="Arial" w:eastAsia="Times New Roman" w:hAnsi="Arial" w:cs="Arial"/>
                <w:sz w:val="18"/>
                <w:szCs w:val="18"/>
              </w:rPr>
              <w:t>A requirement for the documented revision status to be part of the maintenance release might depend on the particular approved data that is referenced. For example, if the Aircraft</w:t>
            </w:r>
            <w:r>
              <w:rPr>
                <w:rFonts w:ascii="Arial" w:eastAsia="Times New Roman" w:hAnsi="Arial" w:cs="Arial"/>
                <w:sz w:val="18"/>
                <w:szCs w:val="18"/>
              </w:rPr>
              <w:t xml:space="preserve"> Maintenance Manual that was used for maintenance is distributed online, there would be an online record of the revision that was available at the time of maintenance, which might obviate the need for that information to be documented in the maintenance re</w:t>
            </w:r>
            <w:r>
              <w:rPr>
                <w:rFonts w:ascii="Arial" w:eastAsia="Times New Roman" w:hAnsi="Arial" w:cs="Arial"/>
                <w:sz w:val="18"/>
                <w:szCs w:val="18"/>
              </w:rPr>
              <w:t xml:space="preserve">lease. Conversely, the revision status of certain engineering documents and/or drawings might not be found online or be </w:t>
            </w:r>
            <w:r>
              <w:rPr>
                <w:rFonts w:ascii="Arial" w:eastAsia="Times New Roman" w:hAnsi="Arial" w:cs="Arial"/>
                <w:sz w:val="18"/>
                <w:szCs w:val="18"/>
              </w:rPr>
              <w:lastRenderedPageBreak/>
              <w:t>otherwise available, in which case the operator could opt to require the revision status to be included in the maintenance release for t</w:t>
            </w:r>
            <w:r>
              <w:rPr>
                <w:rFonts w:ascii="Arial" w:eastAsia="Times New Roman" w:hAnsi="Arial" w:cs="Arial"/>
                <w:sz w:val="18"/>
                <w:szCs w:val="18"/>
              </w:rPr>
              <w:t xml:space="preserve">he purpose of ensuring traceability. </w:t>
            </w:r>
          </w:p>
          <w:p w:rsidR="00D3105C" w:rsidRDefault="00D3105C">
            <w:pPr>
              <w:divId w:val="325324851"/>
              <w:rPr>
                <w:rFonts w:ascii="Arial" w:eastAsia="Times New Roman" w:hAnsi="Arial" w:cs="Arial"/>
                <w:sz w:val="18"/>
                <w:szCs w:val="18"/>
              </w:rPr>
            </w:pPr>
            <w:r>
              <w:rPr>
                <w:rFonts w:ascii="Arial" w:eastAsia="Times New Roman" w:hAnsi="Arial" w:cs="Arial"/>
                <w:i/>
                <w:iCs/>
                <w:sz w:val="18"/>
                <w:szCs w:val="18"/>
              </w:rPr>
              <w:t>Aircraft CRS</w:t>
            </w:r>
          </w:p>
          <w:p w:rsidR="00D3105C" w:rsidRDefault="00D3105C">
            <w:pPr>
              <w:divId w:val="1759792113"/>
              <w:rPr>
                <w:rFonts w:ascii="Arial" w:eastAsia="Times New Roman" w:hAnsi="Arial" w:cs="Arial"/>
                <w:sz w:val="18"/>
                <w:szCs w:val="18"/>
              </w:rPr>
            </w:pPr>
            <w:r>
              <w:rPr>
                <w:rFonts w:ascii="Arial" w:eastAsia="Times New Roman" w:hAnsi="Arial" w:cs="Arial"/>
                <w:sz w:val="18"/>
                <w:szCs w:val="18"/>
              </w:rPr>
              <w:t xml:space="preserve">A Certificate of Release to Service (CRS) is required before flight: </w:t>
            </w:r>
          </w:p>
          <w:p w:rsidR="00D3105C" w:rsidRDefault="00D3105C">
            <w:pPr>
              <w:pStyle w:val="iatalistitem"/>
              <w:numPr>
                <w:ilvl w:val="0"/>
                <w:numId w:val="36"/>
              </w:numPr>
              <w:divId w:val="1759792113"/>
              <w:rPr>
                <w:rFonts w:ascii="Arial" w:eastAsia="Times New Roman" w:hAnsi="Arial" w:cs="Arial"/>
                <w:sz w:val="18"/>
                <w:szCs w:val="18"/>
              </w:rPr>
            </w:pPr>
            <w:r>
              <w:rPr>
                <w:rFonts w:ascii="Arial" w:eastAsia="Times New Roman" w:hAnsi="Arial" w:cs="Arial"/>
                <w:sz w:val="18"/>
                <w:szCs w:val="18"/>
              </w:rPr>
              <w:t>At the completion of any maintenance package specified by the aircraft operator;</w:t>
            </w:r>
          </w:p>
          <w:p w:rsidR="00D3105C" w:rsidRDefault="00D3105C">
            <w:pPr>
              <w:pStyle w:val="iatalistitem"/>
              <w:numPr>
                <w:ilvl w:val="0"/>
                <w:numId w:val="36"/>
              </w:numPr>
              <w:divId w:val="1759792113"/>
              <w:rPr>
                <w:rFonts w:ascii="Arial" w:eastAsia="Times New Roman" w:hAnsi="Arial" w:cs="Arial"/>
                <w:sz w:val="18"/>
                <w:szCs w:val="18"/>
              </w:rPr>
            </w:pPr>
            <w:r>
              <w:rPr>
                <w:rFonts w:ascii="Arial" w:eastAsia="Times New Roman" w:hAnsi="Arial" w:cs="Arial"/>
                <w:sz w:val="18"/>
                <w:szCs w:val="18"/>
              </w:rPr>
              <w:t>At the completion of any defect rectification, while t</w:t>
            </w:r>
            <w:r>
              <w:rPr>
                <w:rFonts w:ascii="Arial" w:eastAsia="Times New Roman" w:hAnsi="Arial" w:cs="Arial"/>
                <w:sz w:val="18"/>
                <w:szCs w:val="18"/>
              </w:rPr>
              <w:t>he aircraft operates flight services between scheduled maintenance.</w:t>
            </w:r>
          </w:p>
          <w:p w:rsidR="00D3105C" w:rsidRDefault="00D3105C">
            <w:pPr>
              <w:divId w:val="71661206"/>
              <w:rPr>
                <w:rFonts w:ascii="Arial" w:eastAsia="Times New Roman" w:hAnsi="Arial" w:cs="Arial"/>
                <w:sz w:val="18"/>
                <w:szCs w:val="18"/>
              </w:rPr>
            </w:pPr>
            <w:r>
              <w:rPr>
                <w:rFonts w:ascii="Arial" w:eastAsia="Times New Roman" w:hAnsi="Arial" w:cs="Arial"/>
                <w:sz w:val="18"/>
                <w:szCs w:val="18"/>
              </w:rPr>
              <w:t>The maintenance package may include any one or a combination of the following elements: a check or inspection from the operator's aircraft maintenance program, Airworthiness Directives, ov</w:t>
            </w:r>
            <w:r>
              <w:rPr>
                <w:rFonts w:ascii="Arial" w:eastAsia="Times New Roman" w:hAnsi="Arial" w:cs="Arial"/>
                <w:sz w:val="18"/>
                <w:szCs w:val="18"/>
              </w:rPr>
              <w:t xml:space="preserve">erhauls, repairs, modifications, aircraft component replacements and defect rectification. </w:t>
            </w:r>
          </w:p>
          <w:p w:rsidR="00D3105C" w:rsidRDefault="00D3105C">
            <w:pPr>
              <w:divId w:val="1998994873"/>
              <w:rPr>
                <w:rFonts w:ascii="Arial" w:eastAsia="Times New Roman" w:hAnsi="Arial" w:cs="Arial"/>
                <w:sz w:val="18"/>
                <w:szCs w:val="18"/>
              </w:rPr>
            </w:pPr>
            <w:r>
              <w:rPr>
                <w:rFonts w:ascii="Arial" w:eastAsia="Times New Roman" w:hAnsi="Arial" w:cs="Arial"/>
                <w:sz w:val="18"/>
                <w:szCs w:val="18"/>
              </w:rPr>
              <w:t>New defects or incomplete maintenance work orders identified during maintenance are brought to the attention of the operator for the specific purpose of obtaining a</w:t>
            </w:r>
            <w:r>
              <w:rPr>
                <w:rFonts w:ascii="Arial" w:eastAsia="Times New Roman" w:hAnsi="Arial" w:cs="Arial"/>
                <w:sz w:val="18"/>
                <w:szCs w:val="18"/>
              </w:rPr>
              <w:t>greement to rectify such defects or complete the missing elements of the maintenance work order. In the case where the aircraft operator declines to have such maintenance carried out and provided this missing element/defect does not affect the airworthines</w:t>
            </w:r>
            <w:r>
              <w:rPr>
                <w:rFonts w:ascii="Arial" w:eastAsia="Times New Roman" w:hAnsi="Arial" w:cs="Arial"/>
                <w:sz w:val="18"/>
                <w:szCs w:val="18"/>
              </w:rPr>
              <w:t xml:space="preserve">s of the aircraft, this fact is entered in the aircraft CRS before issue of such certificate. </w:t>
            </w:r>
          </w:p>
          <w:p w:rsidR="00D3105C" w:rsidRDefault="00D3105C">
            <w:pPr>
              <w:divId w:val="256836716"/>
              <w:rPr>
                <w:rFonts w:ascii="Arial" w:eastAsia="Times New Roman" w:hAnsi="Arial" w:cs="Arial"/>
                <w:sz w:val="18"/>
                <w:szCs w:val="18"/>
              </w:rPr>
            </w:pPr>
            <w:r>
              <w:rPr>
                <w:rFonts w:ascii="Arial" w:eastAsia="Times New Roman" w:hAnsi="Arial" w:cs="Arial"/>
                <w:i/>
                <w:iCs/>
                <w:sz w:val="18"/>
                <w:szCs w:val="18"/>
              </w:rPr>
              <w:t>Component CRS</w:t>
            </w:r>
          </w:p>
          <w:p w:rsidR="00D3105C" w:rsidRDefault="00D3105C">
            <w:pPr>
              <w:divId w:val="635378720"/>
              <w:rPr>
                <w:rFonts w:ascii="Arial" w:eastAsia="Times New Roman" w:hAnsi="Arial" w:cs="Arial"/>
                <w:sz w:val="18"/>
                <w:szCs w:val="18"/>
              </w:rPr>
            </w:pPr>
            <w:r>
              <w:rPr>
                <w:rFonts w:ascii="Arial" w:eastAsia="Times New Roman" w:hAnsi="Arial" w:cs="Arial"/>
                <w:sz w:val="18"/>
                <w:szCs w:val="18"/>
              </w:rPr>
              <w:t>A CRS is necessary at the completion of any maintenance on an aircraft component while off the aircraft.</w:t>
            </w:r>
          </w:p>
          <w:p w:rsidR="00D3105C" w:rsidRDefault="00D3105C">
            <w:pPr>
              <w:divId w:val="420220408"/>
              <w:rPr>
                <w:rFonts w:ascii="Arial" w:eastAsia="Times New Roman" w:hAnsi="Arial" w:cs="Arial"/>
                <w:sz w:val="18"/>
                <w:szCs w:val="18"/>
              </w:rPr>
            </w:pPr>
            <w:r>
              <w:rPr>
                <w:rFonts w:ascii="Arial" w:eastAsia="Times New Roman" w:hAnsi="Arial" w:cs="Arial"/>
                <w:sz w:val="18"/>
                <w:szCs w:val="18"/>
              </w:rPr>
              <w:t>The authorized release certificate/airworthiness approval tag constitutes the aircraft component certificate of release to service when one AMO maintai</w:t>
            </w:r>
            <w:r>
              <w:rPr>
                <w:rFonts w:ascii="Arial" w:eastAsia="Times New Roman" w:hAnsi="Arial" w:cs="Arial"/>
                <w:sz w:val="18"/>
                <w:szCs w:val="18"/>
              </w:rPr>
              <w:t xml:space="preserve">ns an aircraft component for another AMO. </w:t>
            </w:r>
          </w:p>
          <w:p w:rsidR="00D3105C" w:rsidRDefault="00D3105C">
            <w:pPr>
              <w:divId w:val="1617256448"/>
              <w:rPr>
                <w:rFonts w:ascii="Arial" w:eastAsia="Times New Roman" w:hAnsi="Arial" w:cs="Arial"/>
                <w:sz w:val="18"/>
                <w:szCs w:val="18"/>
              </w:rPr>
            </w:pPr>
            <w:r>
              <w:rPr>
                <w:rFonts w:ascii="Arial" w:eastAsia="Times New Roman" w:hAnsi="Arial" w:cs="Arial"/>
                <w:sz w:val="18"/>
                <w:szCs w:val="18"/>
              </w:rPr>
              <w:t>When an AMO maintains an aircraft component for use by the organization, an authorized release certificate/airworthiness approval tag may or may not be necessary, depending upon the organization's internal release</w:t>
            </w:r>
            <w:r>
              <w:rPr>
                <w:rFonts w:ascii="Arial" w:eastAsia="Times New Roman" w:hAnsi="Arial" w:cs="Arial"/>
                <w:sz w:val="18"/>
                <w:szCs w:val="18"/>
              </w:rPr>
              <w:t xml:space="preserve"> procedures defined in the maintenance organization exposition and approved by the Authority. </w:t>
            </w:r>
          </w:p>
        </w:tc>
      </w:tr>
    </w:tbl>
    <w:p w:rsidR="00D3105C" w:rsidRDefault="00D3105C">
      <w:pPr>
        <w:pStyle w:val="NormalWeb"/>
        <w:divId w:val="1738823394"/>
        <w:rPr>
          <w:rFonts w:ascii="Arial" w:hAnsi="Arial" w:cs="Arial"/>
          <w:color w:val="022A4C"/>
          <w:sz w:val="18"/>
          <w:szCs w:val="18"/>
        </w:rPr>
      </w:pPr>
      <w:r>
        <w:rPr>
          <w:rFonts w:ascii="Arial" w:hAnsi="Arial" w:cs="Arial"/>
          <w:color w:val="022A4C"/>
          <w:sz w:val="18"/>
          <w:szCs w:val="18"/>
        </w:rPr>
        <w:lastRenderedPageBreak/>
        <w:t> </w:t>
      </w:r>
    </w:p>
    <w:p w:rsidR="00D3105C" w:rsidRDefault="00D3105C" w:rsidP="00D3105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 xml:space="preserve">4.11 Tooling and Calibration </w:t>
      </w:r>
    </w:p>
    <w:tbl>
      <w:tblPr>
        <w:tblStyle w:val="TableGrid"/>
        <w:tblW w:w="5000" w:type="pct"/>
        <w:tblLayout w:type="fixed"/>
        <w:tblLook w:val="04A0" w:firstRow="1" w:lastRow="0" w:firstColumn="1" w:lastColumn="0" w:noHBand="0" w:noVBand="1"/>
      </w:tblPr>
      <w:tblGrid>
        <w:gridCol w:w="9576"/>
      </w:tblGrid>
      <w:tr w:rsidR="00000000" w:rsidTr="00D3105C">
        <w:trPr>
          <w:divId w:val="1500850193"/>
        </w:trPr>
        <w:tc>
          <w:tcPr>
            <w:tcW w:w="9330" w:type="dxa"/>
            <w:hideMark/>
          </w:tcPr>
          <w:p w:rsidR="00D3105C" w:rsidRDefault="00D3105C">
            <w:pPr>
              <w:rPr>
                <w:rFonts w:ascii="Arial" w:eastAsia="Times New Roman" w:hAnsi="Arial" w:cs="Arial"/>
                <w:sz w:val="23"/>
                <w:szCs w:val="23"/>
              </w:rPr>
            </w:pPr>
            <w:r>
              <w:rPr>
                <w:rFonts w:ascii="Arial" w:eastAsia="Times New Roman" w:hAnsi="Arial" w:cs="Arial"/>
                <w:b/>
                <w:bCs/>
                <w:sz w:val="23"/>
                <w:szCs w:val="23"/>
              </w:rPr>
              <w:t>MNT 4.11.1</w:t>
            </w:r>
          </w:p>
        </w:tc>
      </w:tr>
      <w:tr w:rsidR="00000000" w:rsidTr="00D3105C">
        <w:trPr>
          <w:divId w:val="1500850193"/>
        </w:trPr>
        <w:tc>
          <w:tcPr>
            <w:tcW w:w="9330" w:type="dxa"/>
            <w:hideMark/>
          </w:tcPr>
          <w:p w:rsidR="00D3105C" w:rsidRDefault="00D3105C">
            <w:pPr>
              <w:divId w:val="849835573"/>
              <w:rPr>
                <w:rFonts w:ascii="Arial" w:eastAsia="Times New Roman" w:hAnsi="Arial" w:cs="Arial"/>
                <w:sz w:val="18"/>
                <w:szCs w:val="18"/>
              </w:rPr>
            </w:pPr>
            <w:r>
              <w:rPr>
                <w:rFonts w:ascii="Arial" w:eastAsia="Times New Roman" w:hAnsi="Arial" w:cs="Arial"/>
                <w:sz w:val="18"/>
                <w:szCs w:val="18"/>
              </w:rPr>
              <w:t>The Operator shall have a process to ensure each maintenance organization that perfo</w:t>
            </w:r>
            <w:r>
              <w:rPr>
                <w:rFonts w:ascii="Arial" w:eastAsia="Times New Roman" w:hAnsi="Arial" w:cs="Arial"/>
                <w:sz w:val="18"/>
                <w:szCs w:val="18"/>
              </w:rPr>
              <w:t>rms maintenance for the Operator has procedures to control and document the calibration and records of all tools, including personnel-owned tools, and preventing out-of-service and due-for-calibration tools and equipment from being used, in accordance with</w:t>
            </w:r>
            <w:r>
              <w:rPr>
                <w:rFonts w:ascii="Arial" w:eastAsia="Times New Roman" w:hAnsi="Arial" w:cs="Arial"/>
                <w:sz w:val="18"/>
                <w:szCs w:val="18"/>
              </w:rPr>
              <w:t xml:space="preserve"> specifications in Table 4.10. </w:t>
            </w:r>
            <w:r>
              <w:rPr>
                <w:rFonts w:ascii="Arial" w:eastAsia="Times New Roman" w:hAnsi="Arial" w:cs="Arial"/>
                <w:b/>
                <w:bCs/>
                <w:sz w:val="18"/>
                <w:szCs w:val="18"/>
              </w:rPr>
              <w:t>(GM)</w:t>
            </w:r>
          </w:p>
        </w:tc>
      </w:tr>
      <w:tr w:rsidR="00000000" w:rsidTr="00D3105C">
        <w:trPr>
          <w:divId w:val="1500850193"/>
        </w:trPr>
        <w:tc>
          <w:tcPr>
            <w:tcW w:w="9330" w:type="dxa"/>
            <w:hideMark/>
          </w:tcPr>
          <w:p w:rsidR="00D3105C" w:rsidRDefault="00D3105C">
            <w:pPr>
              <w:textAlignment w:val="center"/>
              <w:divId w:val="149449768"/>
              <w:rPr>
                <w:rFonts w:ascii="Arial" w:eastAsia="Times New Roman" w:hAnsi="Arial" w:cs="Arial"/>
                <w:sz w:val="18"/>
                <w:szCs w:val="18"/>
              </w:rPr>
            </w:pPr>
            <w:sdt>
              <w:sdtPr>
                <w:rPr>
                  <w:rFonts w:ascii="Arial" w:eastAsia="Times New Roman" w:hAnsi="Arial" w:cs="Arial"/>
                  <w:sz w:val="18"/>
                  <w:szCs w:val="18"/>
                </w:rPr>
                <w:id w:val="-100728227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D3105C" w:rsidRDefault="00D3105C">
            <w:pPr>
              <w:textAlignment w:val="center"/>
              <w:divId w:val="1441611530"/>
              <w:rPr>
                <w:rFonts w:ascii="Arial" w:eastAsia="Times New Roman" w:hAnsi="Arial" w:cs="Arial"/>
                <w:sz w:val="18"/>
                <w:szCs w:val="18"/>
              </w:rPr>
            </w:pPr>
            <w:sdt>
              <w:sdtPr>
                <w:rPr>
                  <w:rFonts w:ascii="Arial" w:eastAsia="Times New Roman" w:hAnsi="Arial" w:cs="Arial"/>
                  <w:sz w:val="18"/>
                  <w:szCs w:val="18"/>
                </w:rPr>
                <w:id w:val="-212282942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D3105C" w:rsidRDefault="00D3105C">
            <w:pPr>
              <w:textAlignment w:val="center"/>
              <w:divId w:val="1800567320"/>
              <w:rPr>
                <w:rFonts w:ascii="Arial" w:eastAsia="Times New Roman" w:hAnsi="Arial" w:cs="Arial"/>
                <w:sz w:val="18"/>
                <w:szCs w:val="18"/>
              </w:rPr>
            </w:pPr>
            <w:sdt>
              <w:sdtPr>
                <w:rPr>
                  <w:rFonts w:ascii="Arial" w:eastAsia="Times New Roman" w:hAnsi="Arial" w:cs="Arial"/>
                  <w:sz w:val="18"/>
                  <w:szCs w:val="18"/>
                </w:rPr>
                <w:id w:val="202119791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D3105C" w:rsidRDefault="00D3105C">
            <w:pPr>
              <w:textAlignment w:val="center"/>
              <w:divId w:val="226108108"/>
              <w:rPr>
                <w:rFonts w:ascii="Arial" w:eastAsia="Times New Roman" w:hAnsi="Arial" w:cs="Arial"/>
                <w:sz w:val="18"/>
                <w:szCs w:val="18"/>
              </w:rPr>
            </w:pPr>
            <w:sdt>
              <w:sdtPr>
                <w:rPr>
                  <w:rFonts w:ascii="Arial" w:eastAsia="Times New Roman" w:hAnsi="Arial" w:cs="Arial"/>
                  <w:sz w:val="18"/>
                  <w:szCs w:val="18"/>
                </w:rPr>
                <w:id w:val="38822702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D3105C" w:rsidRDefault="00D3105C">
            <w:pPr>
              <w:textAlignment w:val="center"/>
              <w:divId w:val="2065056235"/>
              <w:rPr>
                <w:rFonts w:ascii="Arial" w:eastAsia="Times New Roman" w:hAnsi="Arial" w:cs="Arial"/>
                <w:sz w:val="18"/>
                <w:szCs w:val="18"/>
              </w:rPr>
            </w:pPr>
            <w:sdt>
              <w:sdtPr>
                <w:rPr>
                  <w:rFonts w:ascii="Arial" w:eastAsia="Times New Roman" w:hAnsi="Arial" w:cs="Arial"/>
                  <w:sz w:val="18"/>
                  <w:szCs w:val="18"/>
                </w:rPr>
                <w:id w:val="-1701226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D3105C">
        <w:trPr>
          <w:divId w:val="1500850193"/>
        </w:trPr>
        <w:tc>
          <w:tcPr>
            <w:tcW w:w="9330" w:type="dxa"/>
            <w:hideMark/>
          </w:tcPr>
          <w:p w:rsidR="00D3105C" w:rsidRDefault="00D3105C">
            <w:pPr>
              <w:divId w:val="158965261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717272026"/>
              <w:placeholder>
                <w:docPart w:val="DefaultPlaceholder_-1854013440"/>
              </w:placeholder>
              <w:showingPlcHdr/>
              <w:text w:multiLine="1"/>
            </w:sdtPr>
            <w:sdtContent>
              <w:p w:rsidR="00D3105C" w:rsidRDefault="00D3105C">
                <w:pPr>
                  <w:rPr>
                    <w:rFonts w:ascii="Arial" w:eastAsia="Times New Roman" w:hAnsi="Arial" w:cs="Arial"/>
                    <w:sz w:val="18"/>
                    <w:szCs w:val="18"/>
                  </w:rPr>
                </w:pPr>
                <w:r w:rsidRPr="00130BD8">
                  <w:rPr>
                    <w:rStyle w:val="PlaceholderText"/>
                  </w:rPr>
                  <w:t>Click or tap here to enter text.</w:t>
                </w:r>
              </w:p>
            </w:sdtContent>
          </w:sdt>
        </w:tc>
      </w:tr>
      <w:tr w:rsidR="00000000" w:rsidTr="00D3105C">
        <w:trPr>
          <w:divId w:val="1500850193"/>
        </w:trPr>
        <w:tc>
          <w:tcPr>
            <w:tcW w:w="9330" w:type="dxa"/>
            <w:hideMark/>
          </w:tcPr>
          <w:p w:rsidR="00D3105C" w:rsidRDefault="00D3105C">
            <w:pPr>
              <w:divId w:val="1136873409"/>
              <w:rPr>
                <w:rFonts w:ascii="Arial" w:eastAsia="Times New Roman" w:hAnsi="Arial" w:cs="Arial"/>
                <w:b/>
                <w:bCs/>
                <w:sz w:val="23"/>
                <w:szCs w:val="23"/>
              </w:rPr>
            </w:pPr>
            <w:r>
              <w:rPr>
                <w:rFonts w:ascii="Arial" w:eastAsia="Times New Roman" w:hAnsi="Arial" w:cs="Arial"/>
                <w:b/>
                <w:bCs/>
                <w:sz w:val="23"/>
                <w:szCs w:val="23"/>
              </w:rPr>
              <w:t>Auditor Actions</w:t>
            </w:r>
          </w:p>
          <w:p w:rsidR="00D3105C" w:rsidRDefault="00D3105C">
            <w:pPr>
              <w:divId w:val="1276063409"/>
              <w:rPr>
                <w:rFonts w:ascii="Arial" w:eastAsia="Times New Roman" w:hAnsi="Arial" w:cs="Arial"/>
                <w:sz w:val="18"/>
                <w:szCs w:val="18"/>
              </w:rPr>
            </w:pPr>
            <w:sdt>
              <w:sdtPr>
                <w:rPr>
                  <w:rStyle w:val="iatacheckbox1"/>
                  <w:rFonts w:ascii="Arial" w:eastAsia="Times New Roman" w:hAnsi="Arial" w:cs="Arial"/>
                  <w:sz w:val="18"/>
                  <w:szCs w:val="18"/>
                </w:rPr>
                <w:id w:val="20854224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Identified/Assessed </w:t>
            </w:r>
            <w:r>
              <w:rPr>
                <w:rFonts w:ascii="Arial" w:eastAsia="Times New Roman" w:hAnsi="Arial" w:cs="Arial"/>
                <w:sz w:val="18"/>
                <w:szCs w:val="18"/>
              </w:rPr>
              <w:t xml:space="preserve">the requirement criteria for the tool calibration in the AMO selection process. </w:t>
            </w:r>
          </w:p>
          <w:p w:rsidR="00D3105C" w:rsidRDefault="00D3105C">
            <w:pPr>
              <w:divId w:val="1658651733"/>
              <w:rPr>
                <w:rFonts w:ascii="Arial" w:eastAsia="Times New Roman" w:hAnsi="Arial" w:cs="Arial"/>
                <w:sz w:val="18"/>
                <w:szCs w:val="18"/>
              </w:rPr>
            </w:pPr>
            <w:sdt>
              <w:sdtPr>
                <w:rPr>
                  <w:rStyle w:val="iatacheckbox1"/>
                  <w:rFonts w:ascii="Arial" w:eastAsia="Times New Roman" w:hAnsi="Arial" w:cs="Arial"/>
                  <w:sz w:val="18"/>
                  <w:szCs w:val="18"/>
                </w:rPr>
                <w:id w:val="-93805869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Interviewed </w:t>
            </w:r>
            <w:r>
              <w:rPr>
                <w:rFonts w:ascii="Arial" w:eastAsia="Times New Roman" w:hAnsi="Arial" w:cs="Arial"/>
                <w:sz w:val="18"/>
                <w:szCs w:val="18"/>
              </w:rPr>
              <w:t xml:space="preserve">responsible manager(s). </w:t>
            </w:r>
          </w:p>
          <w:p w:rsidR="00D3105C" w:rsidRDefault="00D3105C">
            <w:pPr>
              <w:divId w:val="1048803732"/>
              <w:rPr>
                <w:rFonts w:ascii="Arial" w:eastAsia="Times New Roman" w:hAnsi="Arial" w:cs="Arial"/>
                <w:sz w:val="18"/>
                <w:szCs w:val="18"/>
              </w:rPr>
            </w:pPr>
            <w:sdt>
              <w:sdtPr>
                <w:rPr>
                  <w:rStyle w:val="iatacheckbox1"/>
                  <w:rFonts w:ascii="Arial" w:eastAsia="Times New Roman" w:hAnsi="Arial" w:cs="Arial"/>
                  <w:sz w:val="18"/>
                  <w:szCs w:val="18"/>
                </w:rPr>
                <w:id w:val="34992447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AMO selection records. </w:t>
            </w:r>
          </w:p>
          <w:p w:rsidR="00D3105C" w:rsidRDefault="00D3105C">
            <w:pPr>
              <w:divId w:val="1317035137"/>
              <w:rPr>
                <w:rFonts w:ascii="Arial" w:eastAsia="Times New Roman" w:hAnsi="Arial" w:cs="Arial"/>
                <w:sz w:val="18"/>
                <w:szCs w:val="18"/>
              </w:rPr>
            </w:pPr>
            <w:sdt>
              <w:sdtPr>
                <w:rPr>
                  <w:rStyle w:val="iatacheckbox1"/>
                  <w:rFonts w:ascii="Arial" w:eastAsia="Times New Roman" w:hAnsi="Arial" w:cs="Arial"/>
                  <w:sz w:val="18"/>
                  <w:szCs w:val="18"/>
                </w:rPr>
                <w:id w:val="-113348367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AMO oversight/monitoring reports.</w:t>
            </w:r>
            <w:r>
              <w:rPr>
                <w:rFonts w:ascii="Arial" w:eastAsia="Times New Roman" w:hAnsi="Arial" w:cs="Arial"/>
                <w:sz w:val="18"/>
                <w:szCs w:val="18"/>
              </w:rPr>
              <w:t xml:space="preserve"> </w:t>
            </w:r>
          </w:p>
          <w:p w:rsidR="00D3105C" w:rsidRDefault="00D3105C">
            <w:pPr>
              <w:divId w:val="1796096797"/>
              <w:rPr>
                <w:rFonts w:ascii="Arial" w:eastAsia="Times New Roman" w:hAnsi="Arial" w:cs="Arial"/>
                <w:sz w:val="18"/>
                <w:szCs w:val="18"/>
              </w:rPr>
            </w:pPr>
            <w:sdt>
              <w:sdtPr>
                <w:rPr>
                  <w:rStyle w:val="iatacheckbox1"/>
                  <w:rFonts w:ascii="Arial" w:eastAsia="Times New Roman" w:hAnsi="Arial" w:cs="Arial"/>
                  <w:sz w:val="18"/>
                  <w:szCs w:val="18"/>
                </w:rPr>
                <w:id w:val="118440651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Observed </w:t>
            </w:r>
            <w:r>
              <w:rPr>
                <w:rFonts w:ascii="Arial" w:eastAsia="Times New Roman" w:hAnsi="Arial" w:cs="Arial"/>
                <w:sz w:val="18"/>
                <w:szCs w:val="18"/>
              </w:rPr>
              <w:t xml:space="preserve">maintenance outsourcing management (focus: process for verifying acceptable AMO tool calibration program). </w:t>
            </w:r>
          </w:p>
          <w:p w:rsidR="00D3105C" w:rsidRDefault="00D3105C">
            <w:pPr>
              <w:divId w:val="1168667242"/>
              <w:rPr>
                <w:rFonts w:ascii="Arial" w:eastAsia="Times New Roman" w:hAnsi="Arial" w:cs="Arial"/>
                <w:sz w:val="18"/>
                <w:szCs w:val="18"/>
              </w:rPr>
            </w:pPr>
            <w:sdt>
              <w:sdtPr>
                <w:rPr>
                  <w:rStyle w:val="iatacheckbox1"/>
                  <w:rFonts w:ascii="Arial" w:eastAsia="Times New Roman" w:hAnsi="Arial" w:cs="Arial"/>
                  <w:sz w:val="18"/>
                  <w:szCs w:val="18"/>
                </w:rPr>
                <w:id w:val="-151799638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320814271"/>
                <w:placeholder>
                  <w:docPart w:val="DefaultPlaceholder_-1854013440"/>
                </w:placeholder>
                <w:showingPlcHdr/>
                <w:text w:multiLine="1"/>
              </w:sdtPr>
              <w:sdtContent>
                <w:r w:rsidRPr="00130BD8">
                  <w:rPr>
                    <w:rStyle w:val="PlaceholderText"/>
                  </w:rPr>
                  <w:t>Click or tap here to enter text.</w:t>
                </w:r>
              </w:sdtContent>
            </w:sdt>
          </w:p>
        </w:tc>
      </w:tr>
      <w:tr w:rsidR="00000000" w:rsidTr="00D3105C">
        <w:trPr>
          <w:divId w:val="1500850193"/>
        </w:trPr>
        <w:tc>
          <w:tcPr>
            <w:tcW w:w="9330" w:type="dxa"/>
            <w:hideMark/>
          </w:tcPr>
          <w:p w:rsidR="00D3105C" w:rsidRDefault="00D3105C">
            <w:pPr>
              <w:divId w:val="27033229"/>
              <w:rPr>
                <w:rFonts w:ascii="Arial" w:eastAsia="Times New Roman" w:hAnsi="Arial" w:cs="Arial"/>
                <w:b/>
                <w:bCs/>
                <w:sz w:val="23"/>
                <w:szCs w:val="23"/>
              </w:rPr>
            </w:pPr>
            <w:r>
              <w:rPr>
                <w:rFonts w:ascii="Arial" w:eastAsia="Times New Roman" w:hAnsi="Arial" w:cs="Arial"/>
                <w:b/>
                <w:bCs/>
                <w:sz w:val="23"/>
                <w:szCs w:val="23"/>
              </w:rPr>
              <w:lastRenderedPageBreak/>
              <w:t>Guidance</w:t>
            </w:r>
          </w:p>
          <w:p w:rsidR="00D3105C" w:rsidRDefault="00D3105C">
            <w:pPr>
              <w:divId w:val="622007354"/>
              <w:rPr>
                <w:rFonts w:ascii="Arial" w:eastAsia="Times New Roman" w:hAnsi="Arial" w:cs="Arial"/>
                <w:sz w:val="18"/>
                <w:szCs w:val="18"/>
              </w:rPr>
            </w:pPr>
            <w:r>
              <w:rPr>
                <w:rFonts w:ascii="Arial" w:eastAsia="Times New Roman" w:hAnsi="Arial" w:cs="Arial"/>
                <w:sz w:val="18"/>
                <w:szCs w:val="18"/>
              </w:rPr>
              <w:t>The control of these tools and equipment requires that the organization has a procedure to inspect/service and, where appropriate, calibrate such items on a regular basis and indicate to users that the item is within any inspection or service or calibratio</w:t>
            </w:r>
            <w:r>
              <w:rPr>
                <w:rFonts w:ascii="Arial" w:eastAsia="Times New Roman" w:hAnsi="Arial" w:cs="Arial"/>
                <w:sz w:val="18"/>
                <w:szCs w:val="18"/>
              </w:rPr>
              <w:t xml:space="preserve">n time limit. A clear system of labeling of all tooling, equipment and test equipment is therefore necessary, providing information on: </w:t>
            </w:r>
          </w:p>
          <w:p w:rsidR="00D3105C" w:rsidRDefault="00D3105C">
            <w:pPr>
              <w:pStyle w:val="iatalistitem"/>
              <w:numPr>
                <w:ilvl w:val="0"/>
                <w:numId w:val="37"/>
              </w:numPr>
              <w:divId w:val="622007354"/>
              <w:rPr>
                <w:rFonts w:ascii="Arial" w:eastAsia="Times New Roman" w:hAnsi="Arial" w:cs="Arial"/>
                <w:sz w:val="18"/>
                <w:szCs w:val="18"/>
              </w:rPr>
            </w:pPr>
            <w:r>
              <w:rPr>
                <w:rFonts w:ascii="Arial" w:eastAsia="Times New Roman" w:hAnsi="Arial" w:cs="Arial"/>
                <w:sz w:val="18"/>
                <w:szCs w:val="18"/>
              </w:rPr>
              <w:t>When the next inspection or service or calibration is due;</w:t>
            </w:r>
          </w:p>
          <w:p w:rsidR="00D3105C" w:rsidRDefault="00D3105C">
            <w:pPr>
              <w:pStyle w:val="iatalistitem"/>
              <w:numPr>
                <w:ilvl w:val="0"/>
                <w:numId w:val="37"/>
              </w:numPr>
              <w:divId w:val="622007354"/>
              <w:rPr>
                <w:rFonts w:ascii="Arial" w:eastAsia="Times New Roman" w:hAnsi="Arial" w:cs="Arial"/>
                <w:sz w:val="18"/>
                <w:szCs w:val="18"/>
              </w:rPr>
            </w:pPr>
            <w:r>
              <w:rPr>
                <w:rFonts w:ascii="Arial" w:eastAsia="Times New Roman" w:hAnsi="Arial" w:cs="Arial"/>
                <w:sz w:val="18"/>
                <w:szCs w:val="18"/>
              </w:rPr>
              <w:t>Whether the item is serviceable or unserviceable and the rea</w:t>
            </w:r>
            <w:r>
              <w:rPr>
                <w:rFonts w:ascii="Arial" w:eastAsia="Times New Roman" w:hAnsi="Arial" w:cs="Arial"/>
                <w:sz w:val="18"/>
                <w:szCs w:val="18"/>
              </w:rPr>
              <w:t>son for its unserviceability.</w:t>
            </w:r>
          </w:p>
          <w:p w:rsidR="00D3105C" w:rsidRDefault="00D3105C">
            <w:pPr>
              <w:divId w:val="189878034"/>
              <w:rPr>
                <w:rFonts w:ascii="Arial" w:eastAsia="Times New Roman" w:hAnsi="Arial" w:cs="Arial"/>
                <w:sz w:val="18"/>
                <w:szCs w:val="18"/>
              </w:rPr>
            </w:pPr>
            <w:r>
              <w:rPr>
                <w:rFonts w:ascii="Arial" w:eastAsia="Times New Roman" w:hAnsi="Arial" w:cs="Arial"/>
                <w:sz w:val="18"/>
                <w:szCs w:val="18"/>
              </w:rPr>
              <w:t>A register is maintained for all precision tooling and equipment together with a record of calibrations and standards used.</w:t>
            </w:r>
          </w:p>
          <w:p w:rsidR="00D3105C" w:rsidRDefault="00D3105C">
            <w:pPr>
              <w:divId w:val="360909383"/>
              <w:rPr>
                <w:rFonts w:ascii="Arial" w:eastAsia="Times New Roman" w:hAnsi="Arial" w:cs="Arial"/>
                <w:sz w:val="18"/>
                <w:szCs w:val="18"/>
              </w:rPr>
            </w:pPr>
            <w:r>
              <w:rPr>
                <w:rFonts w:ascii="Arial" w:eastAsia="Times New Roman" w:hAnsi="Arial" w:cs="Arial"/>
                <w:sz w:val="18"/>
                <w:szCs w:val="18"/>
              </w:rPr>
              <w:t>Inspection, service or calibration of tools and equipment on a regular basis is in accordance with the</w:t>
            </w:r>
            <w:r>
              <w:rPr>
                <w:rFonts w:ascii="Arial" w:eastAsia="Times New Roman" w:hAnsi="Arial" w:cs="Arial"/>
                <w:sz w:val="18"/>
                <w:szCs w:val="18"/>
              </w:rPr>
              <w:t xml:space="preserve"> equipment manufacturer's instructions except where the maintenance organization can justify by means of results that a different time period is appropriate in a particular case. </w:t>
            </w:r>
          </w:p>
          <w:p w:rsidR="00D3105C" w:rsidRDefault="00D3105C">
            <w:pPr>
              <w:divId w:val="1414742806"/>
              <w:rPr>
                <w:rFonts w:ascii="Arial" w:eastAsia="Times New Roman" w:hAnsi="Arial" w:cs="Arial"/>
                <w:sz w:val="18"/>
                <w:szCs w:val="18"/>
              </w:rPr>
            </w:pPr>
            <w:r>
              <w:rPr>
                <w:rFonts w:ascii="Arial" w:eastAsia="Times New Roman" w:hAnsi="Arial" w:cs="Arial"/>
                <w:sz w:val="18"/>
                <w:szCs w:val="18"/>
              </w:rPr>
              <w:t>The procedural approach complies with the applicable standards of the author</w:t>
            </w:r>
            <w:r>
              <w:rPr>
                <w:rFonts w:ascii="Arial" w:eastAsia="Times New Roman" w:hAnsi="Arial" w:cs="Arial"/>
                <w:sz w:val="18"/>
                <w:szCs w:val="18"/>
              </w:rPr>
              <w:t xml:space="preserve">ity (e.g. US Bureau of Standards or a country's approved standards certificate from the testing facility). </w:t>
            </w:r>
          </w:p>
        </w:tc>
      </w:tr>
    </w:tbl>
    <w:p w:rsidR="00D3105C" w:rsidRDefault="00D3105C">
      <w:pPr>
        <w:pStyle w:val="NormalWeb"/>
        <w:divId w:val="1500850193"/>
        <w:rPr>
          <w:rFonts w:ascii="Arial" w:hAnsi="Arial" w:cs="Arial"/>
          <w:color w:val="022A4C"/>
          <w:sz w:val="18"/>
          <w:szCs w:val="18"/>
        </w:rPr>
      </w:pPr>
      <w:r>
        <w:rPr>
          <w:rFonts w:ascii="Arial" w:hAnsi="Arial" w:cs="Arial"/>
          <w:color w:val="022A4C"/>
          <w:sz w:val="18"/>
          <w:szCs w:val="18"/>
        </w:rPr>
        <w:t> </w:t>
      </w:r>
    </w:p>
    <w:tbl>
      <w:tblPr>
        <w:tblStyle w:val="TableGrid"/>
        <w:tblW w:w="5000" w:type="pct"/>
        <w:tblLook w:val="04A0" w:firstRow="1" w:lastRow="0" w:firstColumn="1" w:lastColumn="0" w:noHBand="0" w:noVBand="1"/>
      </w:tblPr>
      <w:tblGrid>
        <w:gridCol w:w="9576"/>
      </w:tblGrid>
      <w:tr w:rsidR="00000000" w:rsidTr="00D3105C">
        <w:trPr>
          <w:divId w:val="995495586"/>
        </w:trPr>
        <w:tc>
          <w:tcPr>
            <w:tcW w:w="0" w:type="auto"/>
            <w:hideMark/>
          </w:tcPr>
          <w:p w:rsidR="00D3105C" w:rsidRDefault="00D3105C">
            <w:pPr>
              <w:spacing w:before="300"/>
              <w:jc w:val="center"/>
              <w:rPr>
                <w:rFonts w:ascii="Arial" w:eastAsia="Times New Roman" w:hAnsi="Arial" w:cs="Arial"/>
                <w:b/>
                <w:bCs/>
                <w:sz w:val="18"/>
                <w:szCs w:val="18"/>
              </w:rPr>
            </w:pPr>
            <w:r>
              <w:rPr>
                <w:rFonts w:ascii="Arial" w:eastAsia="Times New Roman" w:hAnsi="Arial" w:cs="Arial"/>
                <w:b/>
                <w:bCs/>
                <w:sz w:val="18"/>
                <w:szCs w:val="18"/>
              </w:rPr>
              <w:t xml:space="preserve">Table 4.1–Maintenance Program Specifications </w:t>
            </w:r>
          </w:p>
        </w:tc>
      </w:tr>
      <w:tr w:rsidR="00000000" w:rsidTr="00D3105C">
        <w:trPr>
          <w:divId w:val="995495586"/>
        </w:trPr>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 xml:space="preserve">The Operator's Maintenance Program shall contain the following information for each aircraft: </w:t>
            </w:r>
          </w:p>
          <w:p w:rsidR="00D3105C" w:rsidRDefault="00D3105C">
            <w:pPr>
              <w:pStyle w:val="iatalistitem"/>
              <w:numPr>
                <w:ilvl w:val="0"/>
                <w:numId w:val="38"/>
              </w:numPr>
              <w:rPr>
                <w:rFonts w:ascii="Arial" w:eastAsia="Times New Roman" w:hAnsi="Arial" w:cs="Arial"/>
                <w:sz w:val="18"/>
                <w:szCs w:val="18"/>
              </w:rPr>
            </w:pPr>
            <w:r>
              <w:rPr>
                <w:rFonts w:ascii="Arial" w:eastAsia="Times New Roman" w:hAnsi="Arial" w:cs="Arial"/>
                <w:sz w:val="18"/>
                <w:szCs w:val="18"/>
              </w:rPr>
              <w:t xml:space="preserve">Maintenance tasks and the intervals at which these tasks are to be performed, taking into account the anticipated utilization of the aircraft; </w:t>
            </w:r>
          </w:p>
          <w:p w:rsidR="00D3105C" w:rsidRDefault="00D3105C">
            <w:pPr>
              <w:pStyle w:val="iatalistitem"/>
              <w:numPr>
                <w:ilvl w:val="0"/>
                <w:numId w:val="38"/>
              </w:numPr>
              <w:rPr>
                <w:rFonts w:ascii="Arial" w:eastAsia="Times New Roman" w:hAnsi="Arial" w:cs="Arial"/>
                <w:sz w:val="18"/>
                <w:szCs w:val="18"/>
              </w:rPr>
            </w:pPr>
            <w:r>
              <w:rPr>
                <w:rFonts w:ascii="Arial" w:eastAsia="Times New Roman" w:hAnsi="Arial" w:cs="Arial"/>
                <w:sz w:val="18"/>
                <w:szCs w:val="18"/>
              </w:rPr>
              <w:t xml:space="preserve">When applicable, </w:t>
            </w:r>
            <w:r>
              <w:rPr>
                <w:rFonts w:ascii="Arial" w:eastAsia="Times New Roman" w:hAnsi="Arial" w:cs="Arial"/>
                <w:sz w:val="18"/>
                <w:szCs w:val="18"/>
              </w:rPr>
              <w:t>a continuing structural integrity program;</w:t>
            </w:r>
          </w:p>
          <w:p w:rsidR="00D3105C" w:rsidRDefault="00D3105C">
            <w:pPr>
              <w:pStyle w:val="iatalistitem"/>
              <w:numPr>
                <w:ilvl w:val="0"/>
                <w:numId w:val="38"/>
              </w:numPr>
              <w:rPr>
                <w:rFonts w:ascii="Arial" w:eastAsia="Times New Roman" w:hAnsi="Arial" w:cs="Arial"/>
                <w:sz w:val="18"/>
                <w:szCs w:val="18"/>
              </w:rPr>
            </w:pPr>
            <w:r>
              <w:rPr>
                <w:rFonts w:ascii="Arial" w:eastAsia="Times New Roman" w:hAnsi="Arial" w:cs="Arial"/>
                <w:sz w:val="18"/>
                <w:szCs w:val="18"/>
              </w:rPr>
              <w:t>A system that identifies mandatory maintenance tasks, and their corresponding intervals, for tasks that have been specified as mandatory in the approval of the type design, (i.e. Certification Maintenance Requirem</w:t>
            </w:r>
            <w:r>
              <w:rPr>
                <w:rFonts w:ascii="Arial" w:eastAsia="Times New Roman" w:hAnsi="Arial" w:cs="Arial"/>
                <w:sz w:val="18"/>
                <w:szCs w:val="18"/>
              </w:rPr>
              <w:t xml:space="preserve">ents or CMRs); </w:t>
            </w:r>
          </w:p>
          <w:p w:rsidR="00D3105C" w:rsidRDefault="00D3105C">
            <w:pPr>
              <w:pStyle w:val="iatalistitem"/>
              <w:numPr>
                <w:ilvl w:val="0"/>
                <w:numId w:val="38"/>
              </w:numPr>
              <w:rPr>
                <w:rFonts w:ascii="Arial" w:eastAsia="Times New Roman" w:hAnsi="Arial" w:cs="Arial"/>
                <w:sz w:val="18"/>
                <w:szCs w:val="18"/>
              </w:rPr>
            </w:pPr>
            <w:r>
              <w:rPr>
                <w:rFonts w:ascii="Arial" w:eastAsia="Times New Roman" w:hAnsi="Arial" w:cs="Arial"/>
                <w:sz w:val="18"/>
                <w:szCs w:val="18"/>
              </w:rPr>
              <w:t>Procedures for changing or deviating from (i), (ii) and (iii) above;</w:t>
            </w:r>
          </w:p>
          <w:p w:rsidR="00D3105C" w:rsidRDefault="00D3105C">
            <w:pPr>
              <w:pStyle w:val="iatalistitem"/>
              <w:numPr>
                <w:ilvl w:val="0"/>
                <w:numId w:val="38"/>
              </w:numPr>
              <w:rPr>
                <w:rFonts w:ascii="Arial" w:eastAsia="Times New Roman" w:hAnsi="Arial" w:cs="Arial"/>
                <w:sz w:val="18"/>
                <w:szCs w:val="18"/>
              </w:rPr>
            </w:pPr>
            <w:r>
              <w:rPr>
                <w:rFonts w:ascii="Arial" w:eastAsia="Times New Roman" w:hAnsi="Arial" w:cs="Arial"/>
                <w:sz w:val="18"/>
                <w:szCs w:val="18"/>
              </w:rPr>
              <w:t>The reliability program and descriptions of any required health monitoring for aircraft, engines, propellers and associated parts where the maintenance program was derived</w:t>
            </w:r>
            <w:r>
              <w:rPr>
                <w:rFonts w:ascii="Arial" w:eastAsia="Times New Roman" w:hAnsi="Arial" w:cs="Arial"/>
                <w:sz w:val="18"/>
                <w:szCs w:val="18"/>
              </w:rPr>
              <w:t xml:space="preserve"> using the Maintenance Review Board process; </w:t>
            </w:r>
          </w:p>
          <w:p w:rsidR="00D3105C" w:rsidRDefault="00D3105C">
            <w:pPr>
              <w:pStyle w:val="iatalistitem"/>
              <w:numPr>
                <w:ilvl w:val="0"/>
                <w:numId w:val="38"/>
              </w:numPr>
              <w:rPr>
                <w:rFonts w:ascii="Arial" w:eastAsia="Times New Roman" w:hAnsi="Arial" w:cs="Arial"/>
                <w:sz w:val="18"/>
                <w:szCs w:val="18"/>
              </w:rPr>
            </w:pPr>
            <w:r>
              <w:rPr>
                <w:rFonts w:ascii="Arial" w:eastAsia="Times New Roman" w:hAnsi="Arial" w:cs="Arial"/>
                <w:sz w:val="18"/>
                <w:szCs w:val="18"/>
              </w:rPr>
              <w:t>The procedure for periodic review of the Maintenance Program to ensure it considers current Type Certificate Holder's recommendations, revisions to the Maintenance Review Board Report, mandatory requirements an</w:t>
            </w:r>
            <w:r>
              <w:rPr>
                <w:rFonts w:ascii="Arial" w:eastAsia="Times New Roman" w:hAnsi="Arial" w:cs="Arial"/>
                <w:sz w:val="18"/>
                <w:szCs w:val="18"/>
              </w:rPr>
              <w:t xml:space="preserve">d other applicable requirements from the Authority. </w:t>
            </w:r>
          </w:p>
        </w:tc>
      </w:tr>
    </w:tbl>
    <w:tbl>
      <w:tblPr>
        <w:tblStyle w:val="TableGrid"/>
        <w:tblW w:w="5000" w:type="pct"/>
        <w:tblLook w:val="04A0" w:firstRow="1" w:lastRow="0" w:firstColumn="1" w:lastColumn="0" w:noHBand="0" w:noVBand="1"/>
      </w:tblPr>
      <w:tblGrid>
        <w:gridCol w:w="9576"/>
      </w:tblGrid>
      <w:tr w:rsidR="00000000" w:rsidTr="00D3105C">
        <w:tc>
          <w:tcPr>
            <w:tcW w:w="0" w:type="auto"/>
            <w:hideMark/>
          </w:tcPr>
          <w:p w:rsidR="00D3105C" w:rsidRDefault="00D3105C">
            <w:pPr>
              <w:spacing w:before="300"/>
              <w:jc w:val="center"/>
              <w:rPr>
                <w:rFonts w:ascii="Arial" w:eastAsia="Times New Roman" w:hAnsi="Arial" w:cs="Arial"/>
                <w:b/>
                <w:bCs/>
                <w:sz w:val="18"/>
                <w:szCs w:val="18"/>
              </w:rPr>
            </w:pPr>
            <w:r>
              <w:rPr>
                <w:rFonts w:ascii="Arial" w:eastAsia="Times New Roman" w:hAnsi="Arial" w:cs="Arial"/>
                <w:b/>
                <w:bCs/>
                <w:sz w:val="18"/>
                <w:szCs w:val="18"/>
              </w:rPr>
              <w:t xml:space="preserve">Table 4.2–(Intentionally Open) </w:t>
            </w:r>
          </w:p>
        </w:tc>
      </w:tr>
      <w:tr w:rsidR="00000000" w:rsidTr="00D3105C">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 </w:t>
            </w:r>
          </w:p>
        </w:tc>
      </w:tr>
    </w:tbl>
    <w:p w:rsidR="00D3105C" w:rsidRDefault="00D3105C">
      <w:pPr>
        <w:divId w:val="273296401"/>
        <w:rPr>
          <w:rFonts w:ascii="Arial" w:eastAsia="Times New Roman" w:hAnsi="Arial" w:cs="Arial"/>
          <w:vanish/>
          <w:color w:val="022A4C"/>
          <w:sz w:val="18"/>
          <w:szCs w:val="18"/>
        </w:rPr>
      </w:pPr>
    </w:p>
    <w:tbl>
      <w:tblPr>
        <w:tblStyle w:val="TableGrid"/>
        <w:tblW w:w="5000" w:type="pct"/>
        <w:tblLook w:val="04A0" w:firstRow="1" w:lastRow="0" w:firstColumn="1" w:lastColumn="0" w:noHBand="0" w:noVBand="1"/>
      </w:tblPr>
      <w:tblGrid>
        <w:gridCol w:w="9576"/>
      </w:tblGrid>
      <w:tr w:rsidR="00000000" w:rsidTr="00D3105C">
        <w:trPr>
          <w:divId w:val="273296401"/>
        </w:trPr>
        <w:tc>
          <w:tcPr>
            <w:tcW w:w="0" w:type="auto"/>
            <w:hideMark/>
          </w:tcPr>
          <w:p w:rsidR="00D3105C" w:rsidRDefault="00D3105C">
            <w:pPr>
              <w:spacing w:before="300"/>
              <w:jc w:val="center"/>
              <w:rPr>
                <w:rFonts w:ascii="Arial" w:eastAsia="Times New Roman" w:hAnsi="Arial" w:cs="Arial"/>
                <w:b/>
                <w:bCs/>
                <w:sz w:val="18"/>
                <w:szCs w:val="18"/>
              </w:rPr>
            </w:pPr>
            <w:r>
              <w:rPr>
                <w:rFonts w:ascii="Arial" w:eastAsia="Times New Roman" w:hAnsi="Arial" w:cs="Arial"/>
                <w:b/>
                <w:bCs/>
                <w:sz w:val="18"/>
                <w:szCs w:val="18"/>
              </w:rPr>
              <w:t>Table 4.3–Maintenance Management Manual Content Specifications</w:t>
            </w:r>
          </w:p>
        </w:tc>
      </w:tr>
      <w:tr w:rsidR="00000000" w:rsidTr="00D3105C">
        <w:trPr>
          <w:divId w:val="273296401"/>
        </w:trPr>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 xml:space="preserve">The MMM shall contain the following maintenance policies, procedures and information: </w:t>
            </w:r>
          </w:p>
          <w:p w:rsidR="00D3105C" w:rsidRDefault="00D3105C">
            <w:pPr>
              <w:pStyle w:val="iatalistitem"/>
              <w:numPr>
                <w:ilvl w:val="0"/>
                <w:numId w:val="39"/>
              </w:numPr>
              <w:rPr>
                <w:rFonts w:ascii="Arial" w:eastAsia="Times New Roman" w:hAnsi="Arial" w:cs="Arial"/>
                <w:sz w:val="18"/>
                <w:szCs w:val="18"/>
              </w:rPr>
            </w:pPr>
            <w:r>
              <w:rPr>
                <w:rFonts w:ascii="Arial" w:eastAsia="Times New Roman" w:hAnsi="Arial" w:cs="Arial"/>
                <w:sz w:val="18"/>
                <w:szCs w:val="18"/>
              </w:rPr>
              <w:lastRenderedPageBreak/>
              <w:t>A description</w:t>
            </w:r>
            <w:r>
              <w:rPr>
                <w:rFonts w:ascii="Arial" w:eastAsia="Times New Roman" w:hAnsi="Arial" w:cs="Arial"/>
                <w:sz w:val="18"/>
                <w:szCs w:val="18"/>
              </w:rPr>
              <w:t xml:space="preserve"> of the administrative arrangements between the operator and the approved maintenance organization;</w:t>
            </w:r>
          </w:p>
          <w:p w:rsidR="00D3105C" w:rsidRDefault="00D3105C">
            <w:pPr>
              <w:pStyle w:val="iatalistitem"/>
              <w:numPr>
                <w:ilvl w:val="0"/>
                <w:numId w:val="39"/>
              </w:numPr>
              <w:rPr>
                <w:rFonts w:ascii="Arial" w:eastAsia="Times New Roman" w:hAnsi="Arial" w:cs="Arial"/>
                <w:sz w:val="18"/>
                <w:szCs w:val="18"/>
              </w:rPr>
            </w:pPr>
            <w:r>
              <w:rPr>
                <w:rFonts w:ascii="Arial" w:eastAsia="Times New Roman" w:hAnsi="Arial" w:cs="Arial"/>
                <w:sz w:val="18"/>
                <w:szCs w:val="18"/>
              </w:rPr>
              <w:t xml:space="preserve">Names and duties of the person or persons whose responsibilities are to ensure that maintenance is carried out in accordance with the MMM; </w:t>
            </w:r>
          </w:p>
          <w:p w:rsidR="00D3105C" w:rsidRDefault="00D3105C">
            <w:pPr>
              <w:pStyle w:val="iatalistitem"/>
              <w:numPr>
                <w:ilvl w:val="0"/>
                <w:numId w:val="39"/>
              </w:numPr>
              <w:rPr>
                <w:rFonts w:ascii="Arial" w:eastAsia="Times New Roman" w:hAnsi="Arial" w:cs="Arial"/>
                <w:sz w:val="18"/>
                <w:szCs w:val="18"/>
              </w:rPr>
            </w:pPr>
            <w:r>
              <w:rPr>
                <w:rFonts w:ascii="Arial" w:eastAsia="Times New Roman" w:hAnsi="Arial" w:cs="Arial"/>
                <w:sz w:val="18"/>
                <w:szCs w:val="18"/>
              </w:rPr>
              <w:t>A description of aircraft types and models to which the manual applies;</w:t>
            </w:r>
          </w:p>
          <w:p w:rsidR="00D3105C" w:rsidRDefault="00D3105C">
            <w:pPr>
              <w:pStyle w:val="iatalistitem"/>
              <w:numPr>
                <w:ilvl w:val="0"/>
                <w:numId w:val="39"/>
              </w:numPr>
              <w:rPr>
                <w:rFonts w:ascii="Arial" w:eastAsia="Times New Roman" w:hAnsi="Arial" w:cs="Arial"/>
                <w:sz w:val="18"/>
                <w:szCs w:val="18"/>
              </w:rPr>
            </w:pPr>
            <w:r>
              <w:rPr>
                <w:rFonts w:ascii="Arial" w:eastAsia="Times New Roman" w:hAnsi="Arial" w:cs="Arial"/>
                <w:sz w:val="18"/>
                <w:szCs w:val="18"/>
              </w:rPr>
              <w:t xml:space="preserve">A description of the maintenance procedures </w:t>
            </w:r>
            <w:r>
              <w:rPr>
                <w:rFonts w:ascii="Arial" w:eastAsia="Times New Roman" w:hAnsi="Arial" w:cs="Arial"/>
                <w:sz w:val="18"/>
                <w:szCs w:val="18"/>
              </w:rPr>
              <w:t xml:space="preserve">and the procedures for completing and signing a maintenance release when maintenance is based on a system other than that of an approved maintenance organization; </w:t>
            </w:r>
          </w:p>
          <w:p w:rsidR="00D3105C" w:rsidRDefault="00D3105C">
            <w:pPr>
              <w:pStyle w:val="iatalistitem"/>
              <w:numPr>
                <w:ilvl w:val="0"/>
                <w:numId w:val="39"/>
              </w:numPr>
              <w:rPr>
                <w:rFonts w:ascii="Arial" w:eastAsia="Times New Roman" w:hAnsi="Arial" w:cs="Arial"/>
                <w:sz w:val="18"/>
                <w:szCs w:val="18"/>
              </w:rPr>
            </w:pPr>
            <w:r>
              <w:rPr>
                <w:rFonts w:ascii="Arial" w:eastAsia="Times New Roman" w:hAnsi="Arial" w:cs="Arial"/>
                <w:sz w:val="18"/>
                <w:szCs w:val="18"/>
              </w:rPr>
              <w:t>A reference to the approved maintenance program;</w:t>
            </w:r>
          </w:p>
          <w:p w:rsidR="00D3105C" w:rsidRDefault="00D3105C">
            <w:pPr>
              <w:pStyle w:val="iatalistitem"/>
              <w:numPr>
                <w:ilvl w:val="0"/>
                <w:numId w:val="39"/>
              </w:numPr>
              <w:rPr>
                <w:rFonts w:ascii="Arial" w:eastAsia="Times New Roman" w:hAnsi="Arial" w:cs="Arial"/>
                <w:sz w:val="18"/>
                <w:szCs w:val="18"/>
              </w:rPr>
            </w:pPr>
            <w:r>
              <w:rPr>
                <w:rFonts w:ascii="Arial" w:eastAsia="Times New Roman" w:hAnsi="Arial" w:cs="Arial"/>
                <w:sz w:val="18"/>
                <w:szCs w:val="18"/>
              </w:rPr>
              <w:t>A description of the methods used for the c</w:t>
            </w:r>
            <w:r>
              <w:rPr>
                <w:rFonts w:ascii="Arial" w:eastAsia="Times New Roman" w:hAnsi="Arial" w:cs="Arial"/>
                <w:sz w:val="18"/>
                <w:szCs w:val="18"/>
              </w:rPr>
              <w:t xml:space="preserve">ompletion and retention of maintenance records, and including procedures for retaining back-up records; </w:t>
            </w:r>
          </w:p>
          <w:p w:rsidR="00D3105C" w:rsidRDefault="00D3105C">
            <w:pPr>
              <w:pStyle w:val="iatalistitem"/>
              <w:numPr>
                <w:ilvl w:val="0"/>
                <w:numId w:val="39"/>
              </w:numPr>
              <w:rPr>
                <w:rFonts w:ascii="Arial" w:eastAsia="Times New Roman" w:hAnsi="Arial" w:cs="Arial"/>
                <w:sz w:val="18"/>
                <w:szCs w:val="18"/>
              </w:rPr>
            </w:pPr>
            <w:r>
              <w:rPr>
                <w:rFonts w:ascii="Arial" w:eastAsia="Times New Roman" w:hAnsi="Arial" w:cs="Arial"/>
                <w:sz w:val="18"/>
                <w:szCs w:val="18"/>
              </w:rPr>
              <w:t>A description of the procedures for monitoring, assessing and reporting maintenance and operational experience;</w:t>
            </w:r>
          </w:p>
          <w:p w:rsidR="00D3105C" w:rsidRDefault="00D3105C">
            <w:pPr>
              <w:pStyle w:val="iatalistitem"/>
              <w:numPr>
                <w:ilvl w:val="0"/>
                <w:numId w:val="39"/>
              </w:numPr>
              <w:rPr>
                <w:rFonts w:ascii="Arial" w:eastAsia="Times New Roman" w:hAnsi="Arial" w:cs="Arial"/>
                <w:sz w:val="18"/>
                <w:szCs w:val="18"/>
              </w:rPr>
            </w:pPr>
            <w:r>
              <w:rPr>
                <w:rFonts w:ascii="Arial" w:eastAsia="Times New Roman" w:hAnsi="Arial" w:cs="Arial"/>
                <w:sz w:val="18"/>
                <w:szCs w:val="18"/>
              </w:rPr>
              <w:t>A description of the procedures for com</w:t>
            </w:r>
            <w:r>
              <w:rPr>
                <w:rFonts w:ascii="Arial" w:eastAsia="Times New Roman" w:hAnsi="Arial" w:cs="Arial"/>
                <w:sz w:val="18"/>
                <w:szCs w:val="18"/>
              </w:rPr>
              <w:t>plying with the service information reporting requirements;</w:t>
            </w:r>
          </w:p>
          <w:p w:rsidR="00D3105C" w:rsidRDefault="00D3105C">
            <w:pPr>
              <w:pStyle w:val="iatalistitem"/>
              <w:numPr>
                <w:ilvl w:val="0"/>
                <w:numId w:val="39"/>
              </w:numPr>
              <w:rPr>
                <w:rFonts w:ascii="Arial" w:eastAsia="Times New Roman" w:hAnsi="Arial" w:cs="Arial"/>
                <w:sz w:val="18"/>
                <w:szCs w:val="18"/>
              </w:rPr>
            </w:pPr>
            <w:r>
              <w:rPr>
                <w:rFonts w:ascii="Arial" w:eastAsia="Times New Roman" w:hAnsi="Arial" w:cs="Arial"/>
                <w:sz w:val="18"/>
                <w:szCs w:val="18"/>
              </w:rPr>
              <w:t>A description of procedures for assessing continuing airworthiness information and implementing any resulting actions;</w:t>
            </w:r>
          </w:p>
          <w:p w:rsidR="00D3105C" w:rsidRDefault="00D3105C">
            <w:pPr>
              <w:pStyle w:val="iatalistitem"/>
              <w:numPr>
                <w:ilvl w:val="0"/>
                <w:numId w:val="39"/>
              </w:numPr>
              <w:rPr>
                <w:rFonts w:ascii="Arial" w:eastAsia="Times New Roman" w:hAnsi="Arial" w:cs="Arial"/>
                <w:sz w:val="18"/>
                <w:szCs w:val="18"/>
              </w:rPr>
            </w:pPr>
            <w:r>
              <w:rPr>
                <w:rFonts w:ascii="Arial" w:eastAsia="Times New Roman" w:hAnsi="Arial" w:cs="Arial"/>
                <w:sz w:val="18"/>
                <w:szCs w:val="18"/>
              </w:rPr>
              <w:t>A description of the procedures for implementing action resulting from mandat</w:t>
            </w:r>
            <w:r>
              <w:rPr>
                <w:rFonts w:ascii="Arial" w:eastAsia="Times New Roman" w:hAnsi="Arial" w:cs="Arial"/>
                <w:sz w:val="18"/>
                <w:szCs w:val="18"/>
              </w:rPr>
              <w:t>ory continuing airworthiness information;</w:t>
            </w:r>
          </w:p>
          <w:p w:rsidR="00D3105C" w:rsidRDefault="00D3105C">
            <w:pPr>
              <w:pStyle w:val="iatalistitem"/>
              <w:numPr>
                <w:ilvl w:val="0"/>
                <w:numId w:val="39"/>
              </w:numPr>
              <w:rPr>
                <w:rFonts w:ascii="Arial" w:eastAsia="Times New Roman" w:hAnsi="Arial" w:cs="Arial"/>
                <w:sz w:val="18"/>
                <w:szCs w:val="18"/>
              </w:rPr>
            </w:pPr>
            <w:r>
              <w:rPr>
                <w:rFonts w:ascii="Arial" w:eastAsia="Times New Roman" w:hAnsi="Arial" w:cs="Arial"/>
                <w:sz w:val="18"/>
                <w:szCs w:val="18"/>
              </w:rPr>
              <w:t>A description of establishing and maintaining a system of analysis and continued monitoring of the performance and efficiency of the maintenance program, in order to improve and correct any deficiency in that progr</w:t>
            </w:r>
            <w:r>
              <w:rPr>
                <w:rFonts w:ascii="Arial" w:eastAsia="Times New Roman" w:hAnsi="Arial" w:cs="Arial"/>
                <w:sz w:val="18"/>
                <w:szCs w:val="18"/>
              </w:rPr>
              <w:t xml:space="preserve">am; </w:t>
            </w:r>
          </w:p>
          <w:p w:rsidR="00D3105C" w:rsidRDefault="00D3105C">
            <w:pPr>
              <w:pStyle w:val="iatalistitem"/>
              <w:numPr>
                <w:ilvl w:val="0"/>
                <w:numId w:val="39"/>
              </w:numPr>
              <w:rPr>
                <w:rFonts w:ascii="Arial" w:eastAsia="Times New Roman" w:hAnsi="Arial" w:cs="Arial"/>
                <w:sz w:val="18"/>
                <w:szCs w:val="18"/>
              </w:rPr>
            </w:pPr>
            <w:r>
              <w:rPr>
                <w:rFonts w:ascii="Arial" w:eastAsia="Times New Roman" w:hAnsi="Arial" w:cs="Arial"/>
                <w:sz w:val="18"/>
                <w:szCs w:val="18"/>
              </w:rPr>
              <w:t>A description of procedures for ensuring that unserviceable items affecting airworthiness are recorded and rectified;</w:t>
            </w:r>
          </w:p>
          <w:p w:rsidR="00D3105C" w:rsidRDefault="00D3105C">
            <w:pPr>
              <w:pStyle w:val="iatalistitem"/>
              <w:numPr>
                <w:ilvl w:val="0"/>
                <w:numId w:val="39"/>
              </w:numPr>
              <w:rPr>
                <w:rFonts w:ascii="Arial" w:eastAsia="Times New Roman" w:hAnsi="Arial" w:cs="Arial"/>
                <w:sz w:val="18"/>
                <w:szCs w:val="18"/>
              </w:rPr>
            </w:pPr>
            <w:r>
              <w:rPr>
                <w:rFonts w:ascii="Arial" w:eastAsia="Times New Roman" w:hAnsi="Arial" w:cs="Arial"/>
                <w:sz w:val="18"/>
                <w:szCs w:val="18"/>
              </w:rPr>
              <w:t>A description of the procedures for advising the Authority of significant in-service occurrences;</w:t>
            </w:r>
          </w:p>
          <w:p w:rsidR="00D3105C" w:rsidRDefault="00D3105C">
            <w:pPr>
              <w:pStyle w:val="iatalistitem"/>
              <w:numPr>
                <w:ilvl w:val="0"/>
                <w:numId w:val="39"/>
              </w:numPr>
              <w:rPr>
                <w:rFonts w:ascii="Arial" w:eastAsia="Times New Roman" w:hAnsi="Arial" w:cs="Arial"/>
                <w:sz w:val="18"/>
                <w:szCs w:val="18"/>
              </w:rPr>
            </w:pPr>
            <w:r>
              <w:rPr>
                <w:rFonts w:ascii="Arial" w:eastAsia="Times New Roman" w:hAnsi="Arial" w:cs="Arial"/>
                <w:sz w:val="18"/>
                <w:szCs w:val="18"/>
              </w:rPr>
              <w:t>The scope, structure and functional</w:t>
            </w:r>
            <w:r>
              <w:rPr>
                <w:rFonts w:ascii="Arial" w:eastAsia="Times New Roman" w:hAnsi="Arial" w:cs="Arial"/>
                <w:sz w:val="18"/>
                <w:szCs w:val="18"/>
              </w:rPr>
              <w:t xml:space="preserve">ity of the management system for maintenance operations, to include a description of departments, positions, authorities, duties, responsibilities and the interrelation of functions and activities within the system; </w:t>
            </w:r>
          </w:p>
          <w:p w:rsidR="00D3105C" w:rsidRDefault="00D3105C">
            <w:pPr>
              <w:pStyle w:val="iatalistitem"/>
              <w:numPr>
                <w:ilvl w:val="0"/>
                <w:numId w:val="39"/>
              </w:numPr>
              <w:rPr>
                <w:rFonts w:ascii="Arial" w:eastAsia="Times New Roman" w:hAnsi="Arial" w:cs="Arial"/>
                <w:sz w:val="18"/>
                <w:szCs w:val="18"/>
              </w:rPr>
            </w:pPr>
            <w:r>
              <w:rPr>
                <w:rFonts w:ascii="Arial" w:eastAsia="Times New Roman" w:hAnsi="Arial" w:cs="Arial"/>
                <w:sz w:val="18"/>
                <w:szCs w:val="18"/>
              </w:rPr>
              <w:t>A process to ensure all amendments to t</w:t>
            </w:r>
            <w:r>
              <w:rPr>
                <w:rFonts w:ascii="Arial" w:eastAsia="Times New Roman" w:hAnsi="Arial" w:cs="Arial"/>
                <w:sz w:val="18"/>
                <w:szCs w:val="18"/>
              </w:rPr>
              <w:t>he MMM are approved by the Authority and/or Operator, as applicable;</w:t>
            </w:r>
          </w:p>
          <w:p w:rsidR="00D3105C" w:rsidRDefault="00D3105C">
            <w:pPr>
              <w:pStyle w:val="iatalistitem"/>
              <w:numPr>
                <w:ilvl w:val="0"/>
                <w:numId w:val="39"/>
              </w:numPr>
              <w:rPr>
                <w:rFonts w:ascii="Arial" w:eastAsia="Times New Roman" w:hAnsi="Arial" w:cs="Arial"/>
                <w:sz w:val="18"/>
                <w:szCs w:val="18"/>
              </w:rPr>
            </w:pPr>
            <w:r>
              <w:rPr>
                <w:rFonts w:ascii="Arial" w:eastAsia="Times New Roman" w:hAnsi="Arial" w:cs="Arial"/>
                <w:sz w:val="18"/>
                <w:szCs w:val="18"/>
              </w:rPr>
              <w:t>A description of the procedures to ensure operational and emergency equipment necessary for flight is serviceable;</w:t>
            </w:r>
          </w:p>
          <w:p w:rsidR="00D3105C" w:rsidRDefault="00D3105C">
            <w:pPr>
              <w:pStyle w:val="iatalistitem"/>
              <w:numPr>
                <w:ilvl w:val="0"/>
                <w:numId w:val="39"/>
              </w:numPr>
              <w:rPr>
                <w:rFonts w:ascii="Arial" w:eastAsia="Times New Roman" w:hAnsi="Arial" w:cs="Arial"/>
                <w:sz w:val="18"/>
                <w:szCs w:val="18"/>
              </w:rPr>
            </w:pPr>
            <w:r>
              <w:rPr>
                <w:rFonts w:ascii="Arial" w:eastAsia="Times New Roman" w:hAnsi="Arial" w:cs="Arial"/>
                <w:sz w:val="18"/>
                <w:szCs w:val="18"/>
              </w:rPr>
              <w:t>A description of the procedures to ensure the Certificate of Airworthine</w:t>
            </w:r>
            <w:r>
              <w:rPr>
                <w:rFonts w:ascii="Arial" w:eastAsia="Times New Roman" w:hAnsi="Arial" w:cs="Arial"/>
                <w:sz w:val="18"/>
                <w:szCs w:val="18"/>
              </w:rPr>
              <w:t>ss of each aircraft remains valid;</w:t>
            </w:r>
          </w:p>
          <w:p w:rsidR="00D3105C" w:rsidRDefault="00D3105C">
            <w:pPr>
              <w:pStyle w:val="iatalistitem"/>
              <w:numPr>
                <w:ilvl w:val="0"/>
                <w:numId w:val="39"/>
              </w:numPr>
              <w:rPr>
                <w:rFonts w:ascii="Arial" w:eastAsia="Times New Roman" w:hAnsi="Arial" w:cs="Arial"/>
                <w:sz w:val="18"/>
                <w:szCs w:val="18"/>
              </w:rPr>
            </w:pPr>
            <w:r>
              <w:rPr>
                <w:rFonts w:ascii="Arial" w:eastAsia="Times New Roman" w:hAnsi="Arial" w:cs="Arial"/>
                <w:sz w:val="18"/>
                <w:szCs w:val="18"/>
              </w:rPr>
              <w:t xml:space="preserve">A description of the duties, responsibilities and reporting relationships within the Quality Assurance Program, or a reference to a separate quality assurance manual, if such description is found in that manual. </w:t>
            </w:r>
          </w:p>
        </w:tc>
      </w:tr>
    </w:tbl>
    <w:tbl>
      <w:tblPr>
        <w:tblStyle w:val="TableGrid"/>
        <w:tblW w:w="5000" w:type="pct"/>
        <w:tblLook w:val="04A0" w:firstRow="1" w:lastRow="0" w:firstColumn="1" w:lastColumn="0" w:noHBand="0" w:noVBand="1"/>
      </w:tblPr>
      <w:tblGrid>
        <w:gridCol w:w="466"/>
        <w:gridCol w:w="436"/>
        <w:gridCol w:w="8674"/>
      </w:tblGrid>
      <w:tr w:rsidR="00000000" w:rsidTr="00D3105C">
        <w:tc>
          <w:tcPr>
            <w:tcW w:w="0" w:type="auto"/>
            <w:gridSpan w:val="3"/>
            <w:hideMark/>
          </w:tcPr>
          <w:p w:rsidR="00D3105C" w:rsidRDefault="00D3105C">
            <w:pPr>
              <w:spacing w:before="300"/>
              <w:jc w:val="center"/>
              <w:rPr>
                <w:rFonts w:ascii="Arial" w:eastAsia="Times New Roman" w:hAnsi="Arial" w:cs="Arial"/>
                <w:b/>
                <w:bCs/>
                <w:sz w:val="18"/>
                <w:szCs w:val="18"/>
              </w:rPr>
            </w:pPr>
            <w:r>
              <w:rPr>
                <w:rFonts w:ascii="Arial" w:eastAsia="Times New Roman" w:hAnsi="Arial" w:cs="Arial"/>
                <w:b/>
                <w:bCs/>
                <w:sz w:val="18"/>
                <w:szCs w:val="18"/>
              </w:rPr>
              <w:lastRenderedPageBreak/>
              <w:t xml:space="preserve">Table </w:t>
            </w:r>
            <w:r>
              <w:rPr>
                <w:rFonts w:ascii="Arial" w:eastAsia="Times New Roman" w:hAnsi="Arial" w:cs="Arial"/>
                <w:b/>
                <w:bCs/>
                <w:sz w:val="18"/>
                <w:szCs w:val="18"/>
              </w:rPr>
              <w:t>4.4–Operational Flight Plan (OFP) Specifications</w:t>
            </w:r>
          </w:p>
        </w:tc>
      </w:tr>
      <w:tr w:rsidR="00000000" w:rsidTr="00D3105C">
        <w:tc>
          <w:tcPr>
            <w:tcW w:w="0" w:type="auto"/>
            <w:gridSpan w:val="3"/>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 xml:space="preserve">The Operator shall have a procedure for reporting, to the Authority the following defects or un-airworthy conditions: </w:t>
            </w:r>
          </w:p>
        </w:tc>
      </w:tr>
      <w:tr w:rsidR="00000000" w:rsidTr="00D3105C">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(i)</w:t>
            </w:r>
          </w:p>
        </w:tc>
        <w:tc>
          <w:tcPr>
            <w:tcW w:w="0" w:type="auto"/>
            <w:gridSpan w:val="2"/>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General</w:t>
            </w:r>
          </w:p>
        </w:tc>
      </w:tr>
      <w:tr w:rsidR="00000000" w:rsidTr="00D3105C">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(a)</w:t>
            </w:r>
          </w:p>
        </w:tc>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Any failure, malfunction or defect where the safety of operation was or could have been endangered or which coul</w:t>
            </w:r>
            <w:r>
              <w:rPr>
                <w:rFonts w:ascii="Arial" w:eastAsia="Times New Roman" w:hAnsi="Arial" w:cs="Arial"/>
                <w:sz w:val="18"/>
                <w:szCs w:val="18"/>
              </w:rPr>
              <w:t xml:space="preserve">d have led to an unsafe condition. </w:t>
            </w:r>
          </w:p>
        </w:tc>
      </w:tr>
      <w:tr w:rsidR="00000000" w:rsidTr="00D3105C">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(ii)</w:t>
            </w:r>
          </w:p>
        </w:tc>
        <w:tc>
          <w:tcPr>
            <w:tcW w:w="0" w:type="auto"/>
            <w:gridSpan w:val="2"/>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Aircraft Structure</w:t>
            </w:r>
          </w:p>
        </w:tc>
      </w:tr>
      <w:tr w:rsidR="00000000" w:rsidTr="00D3105C">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(a)</w:t>
            </w:r>
          </w:p>
        </w:tc>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Any failure of aircraft primary structure or a principal structural element;</w:t>
            </w:r>
          </w:p>
        </w:tc>
      </w:tr>
      <w:tr w:rsidR="00000000" w:rsidTr="00D3105C">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lastRenderedPageBreak/>
              <w:t> </w:t>
            </w:r>
          </w:p>
        </w:tc>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(b)</w:t>
            </w:r>
          </w:p>
        </w:tc>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 xml:space="preserve">Cracks, permanent deformation or corrosion or defect or damage of aircraft primary structure or principal structural element that a repair scheme is not already provided in the manufacturer's repair manual, or that occur after repair; </w:t>
            </w:r>
          </w:p>
        </w:tc>
      </w:tr>
      <w:tr w:rsidR="00000000" w:rsidTr="00D3105C">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(c)</w:t>
            </w:r>
          </w:p>
        </w:tc>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 xml:space="preserve">Any part of </w:t>
            </w:r>
            <w:r>
              <w:rPr>
                <w:rFonts w:ascii="Arial" w:eastAsia="Times New Roman" w:hAnsi="Arial" w:cs="Arial"/>
                <w:sz w:val="18"/>
                <w:szCs w:val="18"/>
              </w:rPr>
              <w:t xml:space="preserve">the aircraft that would endanger the aircraft or any person by becoming detached in flight or during operations on the ground; </w:t>
            </w:r>
          </w:p>
        </w:tc>
      </w:tr>
      <w:tr w:rsidR="00000000" w:rsidTr="00D3105C">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(d)</w:t>
            </w:r>
          </w:p>
        </w:tc>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Major defect or damage to aircraft structure;</w:t>
            </w:r>
          </w:p>
        </w:tc>
      </w:tr>
      <w:tr w:rsidR="00000000" w:rsidTr="00D3105C">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(e)</w:t>
            </w:r>
          </w:p>
        </w:tc>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Defects or damage to aircraft structures, if more than allowed tol</w:t>
            </w:r>
            <w:r>
              <w:rPr>
                <w:rFonts w:ascii="Arial" w:eastAsia="Times New Roman" w:hAnsi="Arial" w:cs="Arial"/>
                <w:sz w:val="18"/>
                <w:szCs w:val="18"/>
              </w:rPr>
              <w:t>erances.</w:t>
            </w:r>
          </w:p>
        </w:tc>
      </w:tr>
      <w:tr w:rsidR="00000000" w:rsidTr="00D3105C">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(iii)</w:t>
            </w:r>
          </w:p>
        </w:tc>
        <w:tc>
          <w:tcPr>
            <w:tcW w:w="0" w:type="auto"/>
            <w:gridSpan w:val="2"/>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Powerplant</w:t>
            </w:r>
          </w:p>
        </w:tc>
      </w:tr>
      <w:tr w:rsidR="00000000" w:rsidTr="00D3105C">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(a)</w:t>
            </w:r>
          </w:p>
        </w:tc>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Uncommanded loss of thrust/power, shutdown or failure of any engine;</w:t>
            </w:r>
          </w:p>
        </w:tc>
      </w:tr>
      <w:tr w:rsidR="00000000" w:rsidTr="00D3105C">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(b)</w:t>
            </w:r>
          </w:p>
        </w:tc>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Uncontained failure of engine compressor, turbines;</w:t>
            </w:r>
          </w:p>
        </w:tc>
      </w:tr>
      <w:tr w:rsidR="00000000" w:rsidTr="00D3105C">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(c)</w:t>
            </w:r>
          </w:p>
        </w:tc>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Inability to feather or un-feather a propeller.</w:t>
            </w:r>
          </w:p>
        </w:tc>
      </w:tr>
      <w:tr w:rsidR="00000000" w:rsidTr="00D3105C">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(iv)</w:t>
            </w:r>
          </w:p>
        </w:tc>
        <w:tc>
          <w:tcPr>
            <w:tcW w:w="0" w:type="auto"/>
            <w:gridSpan w:val="2"/>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Aircraft Systems or Equipment</w:t>
            </w:r>
          </w:p>
        </w:tc>
      </w:tr>
      <w:tr w:rsidR="00000000" w:rsidTr="00D3105C">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(a)</w:t>
            </w:r>
          </w:p>
        </w:tc>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Fire or explosion;</w:t>
            </w:r>
          </w:p>
        </w:tc>
      </w:tr>
      <w:tr w:rsidR="00000000" w:rsidTr="00D3105C">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(b)</w:t>
            </w:r>
          </w:p>
        </w:tc>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Smoke, toxic or noxious fumes in the aircraft;</w:t>
            </w:r>
          </w:p>
        </w:tc>
      </w:tr>
      <w:tr w:rsidR="00000000" w:rsidTr="00D3105C">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(c)</w:t>
            </w:r>
          </w:p>
        </w:tc>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Fuel leakage that results in substantial loss, or is a fire hazard;</w:t>
            </w:r>
          </w:p>
        </w:tc>
      </w:tr>
      <w:tr w:rsidR="00000000" w:rsidTr="00D3105C">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(d)</w:t>
            </w:r>
          </w:p>
        </w:tc>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Fuel system malfunction that has significant effect on fuel supply and/or distribution;</w:t>
            </w:r>
          </w:p>
        </w:tc>
      </w:tr>
      <w:tr w:rsidR="00000000" w:rsidTr="00D3105C">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(e)</w:t>
            </w:r>
          </w:p>
        </w:tc>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Fire warnings, except those immediately confirmed as false;</w:t>
            </w:r>
          </w:p>
        </w:tc>
      </w:tr>
      <w:tr w:rsidR="00000000" w:rsidTr="00D3105C">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(f)</w:t>
            </w:r>
          </w:p>
        </w:tc>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Unwanted landing gear or gear doors extension/retraction;</w:t>
            </w:r>
          </w:p>
        </w:tc>
      </w:tr>
      <w:tr w:rsidR="00000000" w:rsidTr="00D3105C">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(g)</w:t>
            </w:r>
          </w:p>
        </w:tc>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Significant loss of braking action.</w:t>
            </w:r>
          </w:p>
        </w:tc>
      </w:tr>
      <w:tr w:rsidR="00000000" w:rsidTr="00D3105C">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(v)</w:t>
            </w:r>
          </w:p>
        </w:tc>
        <w:tc>
          <w:tcPr>
            <w:tcW w:w="0" w:type="auto"/>
            <w:gridSpan w:val="2"/>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If applicable, additional requirements of the Authority.</w:t>
            </w:r>
          </w:p>
        </w:tc>
      </w:tr>
    </w:tbl>
    <w:p w:rsidR="00D3105C" w:rsidRDefault="00D3105C">
      <w:pPr>
        <w:divId w:val="1647397840"/>
        <w:rPr>
          <w:rFonts w:ascii="Arial" w:eastAsia="Times New Roman" w:hAnsi="Arial" w:cs="Arial"/>
          <w:vanish/>
          <w:color w:val="022A4C"/>
          <w:sz w:val="18"/>
          <w:szCs w:val="18"/>
        </w:rPr>
      </w:pPr>
    </w:p>
    <w:tbl>
      <w:tblPr>
        <w:tblStyle w:val="TableGrid"/>
        <w:tblW w:w="5000" w:type="pct"/>
        <w:tblLook w:val="04A0" w:firstRow="1" w:lastRow="0" w:firstColumn="1" w:lastColumn="0" w:noHBand="0" w:noVBand="1"/>
      </w:tblPr>
      <w:tblGrid>
        <w:gridCol w:w="9576"/>
      </w:tblGrid>
      <w:tr w:rsidR="00000000" w:rsidTr="00D3105C">
        <w:trPr>
          <w:divId w:val="1647397840"/>
        </w:trPr>
        <w:tc>
          <w:tcPr>
            <w:tcW w:w="0" w:type="auto"/>
            <w:hideMark/>
          </w:tcPr>
          <w:p w:rsidR="00D3105C" w:rsidRDefault="00D3105C">
            <w:pPr>
              <w:spacing w:before="300"/>
              <w:jc w:val="center"/>
              <w:rPr>
                <w:rFonts w:ascii="Arial" w:eastAsia="Times New Roman" w:hAnsi="Arial" w:cs="Arial"/>
                <w:b/>
                <w:bCs/>
                <w:sz w:val="18"/>
                <w:szCs w:val="18"/>
              </w:rPr>
            </w:pPr>
            <w:r>
              <w:rPr>
                <w:rFonts w:ascii="Arial" w:eastAsia="Times New Roman" w:hAnsi="Arial" w:cs="Arial"/>
                <w:b/>
                <w:bCs/>
                <w:sz w:val="18"/>
                <w:szCs w:val="18"/>
              </w:rPr>
              <w:t xml:space="preserve">Table 4.5–(Intentionally Open) </w:t>
            </w:r>
          </w:p>
        </w:tc>
      </w:tr>
      <w:tr w:rsidR="00000000" w:rsidTr="00D3105C">
        <w:trPr>
          <w:divId w:val="1647397840"/>
        </w:trPr>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 </w:t>
            </w:r>
          </w:p>
        </w:tc>
      </w:tr>
    </w:tbl>
    <w:tbl>
      <w:tblPr>
        <w:tblStyle w:val="TableGrid"/>
        <w:tblW w:w="5000" w:type="pct"/>
        <w:tblLook w:val="04A0" w:firstRow="1" w:lastRow="0" w:firstColumn="1" w:lastColumn="0" w:noHBand="0" w:noVBand="1"/>
      </w:tblPr>
      <w:tblGrid>
        <w:gridCol w:w="9576"/>
      </w:tblGrid>
      <w:tr w:rsidR="00000000" w:rsidTr="00D3105C">
        <w:tc>
          <w:tcPr>
            <w:tcW w:w="0" w:type="auto"/>
            <w:hideMark/>
          </w:tcPr>
          <w:p w:rsidR="00D3105C" w:rsidRDefault="00D3105C">
            <w:pPr>
              <w:spacing w:before="90"/>
              <w:jc w:val="center"/>
              <w:rPr>
                <w:rFonts w:ascii="Arial" w:eastAsia="Times New Roman" w:hAnsi="Arial" w:cs="Arial"/>
                <w:b/>
                <w:bCs/>
                <w:sz w:val="18"/>
                <w:szCs w:val="18"/>
              </w:rPr>
            </w:pPr>
            <w:r>
              <w:rPr>
                <w:rFonts w:ascii="Arial" w:eastAsia="Times New Roman" w:hAnsi="Arial" w:cs="Arial"/>
                <w:b/>
                <w:bCs/>
                <w:sz w:val="18"/>
                <w:szCs w:val="18"/>
              </w:rPr>
              <w:t>Table 4.6–Aircraft Technical Log (ATL) Specifications</w:t>
            </w:r>
          </w:p>
        </w:tc>
      </w:tr>
      <w:tr w:rsidR="00000000" w:rsidTr="00D3105C">
        <w:tc>
          <w:tcPr>
            <w:tcW w:w="0" w:type="auto"/>
            <w:hideMark/>
          </w:tcPr>
          <w:p w:rsidR="00D3105C" w:rsidRDefault="00D3105C">
            <w:pPr>
              <w:spacing w:before="90"/>
              <w:rPr>
                <w:rFonts w:ascii="Arial" w:eastAsia="Times New Roman" w:hAnsi="Arial" w:cs="Arial"/>
                <w:sz w:val="18"/>
                <w:szCs w:val="18"/>
              </w:rPr>
            </w:pPr>
            <w:r>
              <w:rPr>
                <w:rFonts w:ascii="Arial" w:eastAsia="Times New Roman" w:hAnsi="Arial" w:cs="Arial"/>
                <w:sz w:val="18"/>
                <w:szCs w:val="18"/>
              </w:rPr>
              <w:t xml:space="preserve">The Operator shall have a process to ensure all aircraft have an aircraft technical log (ATL) or approved equivalent that comprises the following elements: </w:t>
            </w:r>
          </w:p>
          <w:p w:rsidR="00D3105C" w:rsidRDefault="00D3105C">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Aircraft nationality and registration;</w:t>
            </w:r>
          </w:p>
          <w:p w:rsidR="00D3105C" w:rsidRDefault="00D3105C">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Date;</w:t>
            </w:r>
          </w:p>
          <w:p w:rsidR="00D3105C" w:rsidRDefault="00D3105C">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lastRenderedPageBreak/>
              <w:t>Place of departure;</w:t>
            </w:r>
          </w:p>
          <w:p w:rsidR="00D3105C" w:rsidRDefault="00D3105C">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Place of arrival;</w:t>
            </w:r>
          </w:p>
          <w:p w:rsidR="00D3105C" w:rsidRDefault="00D3105C">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Time of departur</w:t>
            </w:r>
            <w:r>
              <w:rPr>
                <w:rFonts w:ascii="Arial" w:eastAsia="Times New Roman" w:hAnsi="Arial" w:cs="Arial"/>
                <w:sz w:val="18"/>
                <w:szCs w:val="18"/>
              </w:rPr>
              <w:t>e;</w:t>
            </w:r>
          </w:p>
          <w:p w:rsidR="00D3105C" w:rsidRDefault="00D3105C">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Time of arrival;</w:t>
            </w:r>
          </w:p>
          <w:p w:rsidR="00D3105C" w:rsidRDefault="00D3105C">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Hours of flight;</w:t>
            </w:r>
          </w:p>
          <w:p w:rsidR="00D3105C" w:rsidRDefault="00D3105C">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Incidents, observations, as applicable;</w:t>
            </w:r>
          </w:p>
          <w:p w:rsidR="00D3105C" w:rsidRDefault="00D3105C">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Details of defects and rectifications/actions taken;</w:t>
            </w:r>
          </w:p>
          <w:p w:rsidR="00D3105C" w:rsidRDefault="00D3105C">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Signature and identity of the person recording the defect;</w:t>
            </w:r>
          </w:p>
          <w:p w:rsidR="00D3105C" w:rsidRDefault="00D3105C">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 xml:space="preserve">Signature and identity of the person signing the release following </w:t>
            </w:r>
            <w:r>
              <w:rPr>
                <w:rFonts w:ascii="Arial" w:eastAsia="Times New Roman" w:hAnsi="Arial" w:cs="Arial"/>
                <w:sz w:val="18"/>
                <w:szCs w:val="18"/>
              </w:rPr>
              <w:t>maintenance**.</w:t>
            </w:r>
          </w:p>
        </w:tc>
      </w:tr>
    </w:tbl>
    <w:p w:rsidR="00D3105C" w:rsidRDefault="00D3105C">
      <w:pPr>
        <w:divId w:val="806360931"/>
        <w:rPr>
          <w:rFonts w:ascii="Arial" w:eastAsia="Times New Roman" w:hAnsi="Arial" w:cs="Arial"/>
          <w:color w:val="022A4C"/>
          <w:sz w:val="18"/>
          <w:szCs w:val="18"/>
        </w:rPr>
      </w:pPr>
      <w:r>
        <w:rPr>
          <w:rFonts w:ascii="Arial" w:eastAsia="Times New Roman" w:hAnsi="Arial" w:cs="Arial"/>
          <w:color w:val="022A4C"/>
          <w:sz w:val="18"/>
          <w:szCs w:val="18"/>
        </w:rPr>
        <w:lastRenderedPageBreak/>
        <w:t>**The signature and identity shall: (1) be traceable to the individual making the entry; and (2) satisfy the requirements specified in the aircraft release to service procedure of the MMM (i.e. be either a handwritten or electronic signature system or comp</w:t>
      </w:r>
      <w:r>
        <w:rPr>
          <w:rFonts w:ascii="Arial" w:eastAsia="Times New Roman" w:hAnsi="Arial" w:cs="Arial"/>
          <w:color w:val="022A4C"/>
          <w:sz w:val="18"/>
          <w:szCs w:val="18"/>
        </w:rPr>
        <w:t xml:space="preserve">any controlled stamp identity system, as approved by the Authority). </w:t>
      </w:r>
    </w:p>
    <w:tbl>
      <w:tblPr>
        <w:tblStyle w:val="TableGrid"/>
        <w:tblW w:w="5000" w:type="pct"/>
        <w:tblLook w:val="04A0" w:firstRow="1" w:lastRow="0" w:firstColumn="1" w:lastColumn="0" w:noHBand="0" w:noVBand="1"/>
      </w:tblPr>
      <w:tblGrid>
        <w:gridCol w:w="9576"/>
      </w:tblGrid>
      <w:tr w:rsidR="00000000" w:rsidTr="00D3105C">
        <w:trPr>
          <w:divId w:val="1191916214"/>
        </w:trPr>
        <w:tc>
          <w:tcPr>
            <w:tcW w:w="0" w:type="auto"/>
            <w:hideMark/>
          </w:tcPr>
          <w:p w:rsidR="00D3105C" w:rsidRDefault="00D3105C">
            <w:pPr>
              <w:spacing w:before="300"/>
              <w:jc w:val="center"/>
              <w:rPr>
                <w:rFonts w:ascii="Arial" w:eastAsia="Times New Roman" w:hAnsi="Arial" w:cs="Arial"/>
                <w:b/>
                <w:bCs/>
                <w:sz w:val="18"/>
                <w:szCs w:val="18"/>
              </w:rPr>
            </w:pPr>
            <w:r>
              <w:rPr>
                <w:rFonts w:ascii="Arial" w:eastAsia="Times New Roman" w:hAnsi="Arial" w:cs="Arial"/>
                <w:b/>
                <w:bCs/>
                <w:sz w:val="18"/>
                <w:szCs w:val="18"/>
              </w:rPr>
              <w:t>Table 4.7–Quality Assurance Program Specifications and Control Processes</w:t>
            </w:r>
          </w:p>
        </w:tc>
      </w:tr>
      <w:tr w:rsidR="00000000" w:rsidTr="00D3105C">
        <w:trPr>
          <w:divId w:val="1191916214"/>
        </w:trPr>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The Operator shall ensure each maintenance organization that performs maintenance for the Operator has an indepe</w:t>
            </w:r>
            <w:r>
              <w:rPr>
                <w:rFonts w:ascii="Arial" w:eastAsia="Times New Roman" w:hAnsi="Arial" w:cs="Arial"/>
                <w:sz w:val="18"/>
                <w:szCs w:val="18"/>
              </w:rPr>
              <w:t xml:space="preserve">ndent Quality Assurance Program that includes the following elements: </w:t>
            </w:r>
          </w:p>
        </w:tc>
      </w:tr>
      <w:tr w:rsidR="00000000" w:rsidTr="00D3105C">
        <w:trPr>
          <w:divId w:val="1191916214"/>
        </w:trPr>
        <w:tc>
          <w:tcPr>
            <w:tcW w:w="0" w:type="auto"/>
            <w:hideMark/>
          </w:tcPr>
          <w:p w:rsidR="00D3105C" w:rsidRDefault="00D3105C">
            <w:pPr>
              <w:pStyle w:val="iatalistitem"/>
              <w:numPr>
                <w:ilvl w:val="0"/>
                <w:numId w:val="41"/>
              </w:numPr>
              <w:rPr>
                <w:rFonts w:ascii="Arial" w:eastAsia="Times New Roman" w:hAnsi="Arial" w:cs="Arial"/>
                <w:sz w:val="18"/>
                <w:szCs w:val="18"/>
              </w:rPr>
            </w:pPr>
            <w:r>
              <w:rPr>
                <w:rFonts w:ascii="Arial" w:eastAsia="Times New Roman" w:hAnsi="Arial" w:cs="Arial"/>
                <w:sz w:val="18"/>
                <w:szCs w:val="18"/>
              </w:rPr>
              <w:t>An internal audit/evaluation program;</w:t>
            </w:r>
          </w:p>
          <w:p w:rsidR="00D3105C" w:rsidRDefault="00D3105C">
            <w:pPr>
              <w:pStyle w:val="iatalistitem"/>
              <w:numPr>
                <w:ilvl w:val="0"/>
                <w:numId w:val="41"/>
              </w:numPr>
              <w:rPr>
                <w:rFonts w:ascii="Arial" w:eastAsia="Times New Roman" w:hAnsi="Arial" w:cs="Arial"/>
                <w:sz w:val="18"/>
                <w:szCs w:val="18"/>
              </w:rPr>
            </w:pPr>
            <w:r>
              <w:rPr>
                <w:rFonts w:ascii="Arial" w:eastAsia="Times New Roman" w:hAnsi="Arial" w:cs="Arial"/>
                <w:sz w:val="18"/>
                <w:szCs w:val="18"/>
              </w:rPr>
              <w:t>An established audit schedule that ensures all applicable regulations, requirements and technical activities described within the MPM of the AMO a</w:t>
            </w:r>
            <w:r>
              <w:rPr>
                <w:rFonts w:ascii="Arial" w:eastAsia="Times New Roman" w:hAnsi="Arial" w:cs="Arial"/>
                <w:sz w:val="18"/>
                <w:szCs w:val="18"/>
              </w:rPr>
              <w:t xml:space="preserve">re checked on established intervals, as described in the MPM; </w:t>
            </w:r>
          </w:p>
          <w:p w:rsidR="00D3105C" w:rsidRDefault="00D3105C">
            <w:pPr>
              <w:pStyle w:val="iatalistitem"/>
              <w:numPr>
                <w:ilvl w:val="0"/>
                <w:numId w:val="41"/>
              </w:numPr>
              <w:rPr>
                <w:rFonts w:ascii="Arial" w:eastAsia="Times New Roman" w:hAnsi="Arial" w:cs="Arial"/>
                <w:sz w:val="18"/>
                <w:szCs w:val="18"/>
              </w:rPr>
            </w:pPr>
            <w:r>
              <w:rPr>
                <w:rFonts w:ascii="Arial" w:eastAsia="Times New Roman" w:hAnsi="Arial" w:cs="Arial"/>
                <w:sz w:val="18"/>
                <w:szCs w:val="18"/>
              </w:rPr>
              <w:t>A record of audit findings and corrective and/or preventive actions;</w:t>
            </w:r>
          </w:p>
          <w:p w:rsidR="00D3105C" w:rsidRDefault="00D3105C">
            <w:pPr>
              <w:pStyle w:val="iatalistitem"/>
              <w:numPr>
                <w:ilvl w:val="0"/>
                <w:numId w:val="41"/>
              </w:numPr>
              <w:rPr>
                <w:rFonts w:ascii="Arial" w:eastAsia="Times New Roman" w:hAnsi="Arial" w:cs="Arial"/>
                <w:sz w:val="18"/>
                <w:szCs w:val="18"/>
              </w:rPr>
            </w:pPr>
            <w:r>
              <w:rPr>
                <w:rFonts w:ascii="Arial" w:eastAsia="Times New Roman" w:hAnsi="Arial" w:cs="Arial"/>
                <w:sz w:val="18"/>
                <w:szCs w:val="18"/>
              </w:rPr>
              <w:t>Follow-up procedures to ensure necessary corrective/preventive actions (both immediate and long term) implemented by the Mai</w:t>
            </w:r>
            <w:r>
              <w:rPr>
                <w:rFonts w:ascii="Arial" w:eastAsia="Times New Roman" w:hAnsi="Arial" w:cs="Arial"/>
                <w:sz w:val="18"/>
                <w:szCs w:val="18"/>
              </w:rPr>
              <w:t xml:space="preserve">ntenance Organization are effective; </w:t>
            </w:r>
          </w:p>
          <w:p w:rsidR="00D3105C" w:rsidRDefault="00D3105C">
            <w:pPr>
              <w:pStyle w:val="iatalistitem"/>
              <w:numPr>
                <w:ilvl w:val="0"/>
                <w:numId w:val="41"/>
              </w:numPr>
              <w:rPr>
                <w:rFonts w:ascii="Arial" w:eastAsia="Times New Roman" w:hAnsi="Arial" w:cs="Arial"/>
                <w:sz w:val="18"/>
                <w:szCs w:val="18"/>
              </w:rPr>
            </w:pPr>
            <w:r>
              <w:rPr>
                <w:rFonts w:ascii="Arial" w:eastAsia="Times New Roman" w:hAnsi="Arial" w:cs="Arial"/>
                <w:sz w:val="18"/>
                <w:szCs w:val="18"/>
              </w:rPr>
              <w:t xml:space="preserve">A record-keeping system to ensure details of evaluation findings, corrective actions, preventive actions and follow-up are recorded, and that the records are retained for two complete evaluation cycles. </w:t>
            </w:r>
          </w:p>
        </w:tc>
      </w:tr>
    </w:tbl>
    <w:tbl>
      <w:tblPr>
        <w:tblStyle w:val="TableGrid"/>
        <w:tblW w:w="5000" w:type="pct"/>
        <w:tblLook w:val="04A0" w:firstRow="1" w:lastRow="0" w:firstColumn="1" w:lastColumn="0" w:noHBand="0" w:noVBand="1"/>
      </w:tblPr>
      <w:tblGrid>
        <w:gridCol w:w="9576"/>
      </w:tblGrid>
      <w:tr w:rsidR="00000000" w:rsidTr="00D3105C">
        <w:tc>
          <w:tcPr>
            <w:tcW w:w="0" w:type="auto"/>
            <w:hideMark/>
          </w:tcPr>
          <w:p w:rsidR="00D3105C" w:rsidRDefault="00D3105C">
            <w:pPr>
              <w:spacing w:before="300"/>
              <w:jc w:val="center"/>
              <w:rPr>
                <w:rFonts w:ascii="Arial" w:eastAsia="Times New Roman" w:hAnsi="Arial" w:cs="Arial"/>
                <w:b/>
                <w:bCs/>
                <w:sz w:val="18"/>
                <w:szCs w:val="18"/>
              </w:rPr>
            </w:pPr>
            <w:r>
              <w:rPr>
                <w:rFonts w:ascii="Arial" w:eastAsia="Times New Roman" w:hAnsi="Arial" w:cs="Arial"/>
                <w:b/>
                <w:bCs/>
                <w:sz w:val="18"/>
                <w:szCs w:val="18"/>
              </w:rPr>
              <w:t>Table 4.8–(I</w:t>
            </w:r>
            <w:r>
              <w:rPr>
                <w:rFonts w:ascii="Arial" w:eastAsia="Times New Roman" w:hAnsi="Arial" w:cs="Arial"/>
                <w:b/>
                <w:bCs/>
                <w:sz w:val="18"/>
                <w:szCs w:val="18"/>
              </w:rPr>
              <w:t xml:space="preserve">ntentionally Open) </w:t>
            </w:r>
          </w:p>
        </w:tc>
      </w:tr>
      <w:tr w:rsidR="00000000" w:rsidTr="00D3105C">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 </w:t>
            </w:r>
          </w:p>
        </w:tc>
      </w:tr>
    </w:tbl>
    <w:p w:rsidR="00D3105C" w:rsidRDefault="00D3105C">
      <w:pPr>
        <w:divId w:val="2081361395"/>
        <w:rPr>
          <w:rFonts w:ascii="Arial" w:eastAsia="Times New Roman" w:hAnsi="Arial" w:cs="Arial"/>
          <w:vanish/>
          <w:color w:val="022A4C"/>
          <w:sz w:val="18"/>
          <w:szCs w:val="18"/>
        </w:rPr>
      </w:pPr>
    </w:p>
    <w:tbl>
      <w:tblPr>
        <w:tblStyle w:val="TableGrid"/>
        <w:tblW w:w="5000" w:type="pct"/>
        <w:tblLook w:val="04A0" w:firstRow="1" w:lastRow="0" w:firstColumn="1" w:lastColumn="0" w:noHBand="0" w:noVBand="1"/>
      </w:tblPr>
      <w:tblGrid>
        <w:gridCol w:w="9576"/>
      </w:tblGrid>
      <w:tr w:rsidR="00000000" w:rsidTr="00D3105C">
        <w:trPr>
          <w:divId w:val="2081361395"/>
        </w:trPr>
        <w:tc>
          <w:tcPr>
            <w:tcW w:w="0" w:type="auto"/>
            <w:hideMark/>
          </w:tcPr>
          <w:p w:rsidR="00D3105C" w:rsidRDefault="00D3105C">
            <w:pPr>
              <w:spacing w:before="300"/>
              <w:jc w:val="center"/>
              <w:rPr>
                <w:rFonts w:ascii="Arial" w:eastAsia="Times New Roman" w:hAnsi="Arial" w:cs="Arial"/>
                <w:b/>
                <w:bCs/>
                <w:sz w:val="18"/>
                <w:szCs w:val="18"/>
              </w:rPr>
            </w:pPr>
            <w:r>
              <w:rPr>
                <w:rFonts w:ascii="Arial" w:eastAsia="Times New Roman" w:hAnsi="Arial" w:cs="Arial"/>
                <w:b/>
                <w:bCs/>
                <w:sz w:val="18"/>
                <w:szCs w:val="18"/>
              </w:rPr>
              <w:t>Table 4.9–Maintenance Procedures Manual Content Specifications</w:t>
            </w:r>
          </w:p>
        </w:tc>
      </w:tr>
      <w:tr w:rsidR="00000000" w:rsidTr="00D3105C">
        <w:trPr>
          <w:divId w:val="2081361395"/>
        </w:trPr>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The Operator shall ensure each maintenance organization that performs maintenance for the Operator provides for the use and guidance of relevant maintenance personnel a Maintenance Procedures Manual (MPM), which may be issued in separate parts, that contai</w:t>
            </w:r>
            <w:r>
              <w:rPr>
                <w:rFonts w:ascii="Arial" w:eastAsia="Times New Roman" w:hAnsi="Arial" w:cs="Arial"/>
                <w:sz w:val="18"/>
                <w:szCs w:val="18"/>
              </w:rPr>
              <w:t xml:space="preserve">ns the following information: </w:t>
            </w:r>
          </w:p>
          <w:p w:rsidR="00D3105C" w:rsidRDefault="00D3105C">
            <w:pPr>
              <w:pStyle w:val="iatalistitem"/>
              <w:numPr>
                <w:ilvl w:val="0"/>
                <w:numId w:val="42"/>
              </w:numPr>
              <w:rPr>
                <w:rFonts w:ascii="Arial" w:eastAsia="Times New Roman" w:hAnsi="Arial" w:cs="Arial"/>
                <w:sz w:val="18"/>
                <w:szCs w:val="18"/>
              </w:rPr>
            </w:pPr>
            <w:r>
              <w:rPr>
                <w:rFonts w:ascii="Arial" w:eastAsia="Times New Roman" w:hAnsi="Arial" w:cs="Arial"/>
                <w:sz w:val="18"/>
                <w:szCs w:val="18"/>
              </w:rPr>
              <w:t xml:space="preserve">A brief description of the organization that includes: </w:t>
            </w:r>
          </w:p>
          <w:p w:rsidR="00D3105C" w:rsidRDefault="00D3105C">
            <w:pPr>
              <w:pStyle w:val="iatalistitem"/>
              <w:numPr>
                <w:ilvl w:val="1"/>
                <w:numId w:val="42"/>
              </w:numPr>
              <w:rPr>
                <w:rFonts w:ascii="Arial" w:eastAsia="Times New Roman" w:hAnsi="Arial" w:cs="Arial"/>
                <w:sz w:val="18"/>
                <w:szCs w:val="18"/>
              </w:rPr>
            </w:pPr>
            <w:r>
              <w:rPr>
                <w:rFonts w:ascii="Arial" w:eastAsia="Times New Roman" w:hAnsi="Arial" w:cs="Arial"/>
                <w:sz w:val="18"/>
                <w:szCs w:val="18"/>
              </w:rPr>
              <w:t>A general description of the scope of work authorized under the organization's terms of approval;</w:t>
            </w:r>
          </w:p>
          <w:p w:rsidR="00D3105C" w:rsidRDefault="00D3105C">
            <w:pPr>
              <w:pStyle w:val="iatalistitem"/>
              <w:numPr>
                <w:ilvl w:val="1"/>
                <w:numId w:val="42"/>
              </w:numPr>
              <w:rPr>
                <w:rFonts w:ascii="Arial" w:eastAsia="Times New Roman" w:hAnsi="Arial" w:cs="Arial"/>
                <w:sz w:val="18"/>
                <w:szCs w:val="18"/>
              </w:rPr>
            </w:pPr>
            <w:r>
              <w:rPr>
                <w:rFonts w:ascii="Arial" w:eastAsia="Times New Roman" w:hAnsi="Arial" w:cs="Arial"/>
                <w:sz w:val="18"/>
                <w:szCs w:val="18"/>
              </w:rPr>
              <w:t>A general description of the organization's facilities.</w:t>
            </w:r>
          </w:p>
          <w:p w:rsidR="00D3105C" w:rsidRDefault="00D3105C">
            <w:pPr>
              <w:pStyle w:val="iatalistitem"/>
              <w:numPr>
                <w:ilvl w:val="0"/>
                <w:numId w:val="42"/>
              </w:numPr>
              <w:rPr>
                <w:rFonts w:ascii="Arial" w:eastAsia="Times New Roman" w:hAnsi="Arial" w:cs="Arial"/>
                <w:sz w:val="18"/>
                <w:szCs w:val="18"/>
              </w:rPr>
            </w:pPr>
            <w:r>
              <w:rPr>
                <w:rFonts w:ascii="Arial" w:eastAsia="Times New Roman" w:hAnsi="Arial" w:cs="Arial"/>
                <w:sz w:val="18"/>
                <w:szCs w:val="18"/>
              </w:rPr>
              <w:t>A description o</w:t>
            </w:r>
            <w:r>
              <w:rPr>
                <w:rFonts w:ascii="Arial" w:eastAsia="Times New Roman" w:hAnsi="Arial" w:cs="Arial"/>
                <w:sz w:val="18"/>
                <w:szCs w:val="18"/>
              </w:rPr>
              <w:t>f the procedures for implementing changes affecting the approval of the maintenance organization;</w:t>
            </w:r>
          </w:p>
          <w:p w:rsidR="00D3105C" w:rsidRDefault="00D3105C">
            <w:pPr>
              <w:pStyle w:val="iatalistitem"/>
              <w:numPr>
                <w:ilvl w:val="0"/>
                <w:numId w:val="42"/>
              </w:numPr>
              <w:rPr>
                <w:rFonts w:ascii="Arial" w:eastAsia="Times New Roman" w:hAnsi="Arial" w:cs="Arial"/>
                <w:sz w:val="18"/>
                <w:szCs w:val="18"/>
              </w:rPr>
            </w:pPr>
            <w:r>
              <w:rPr>
                <w:rFonts w:ascii="Arial" w:eastAsia="Times New Roman" w:hAnsi="Arial" w:cs="Arial"/>
                <w:sz w:val="18"/>
                <w:szCs w:val="18"/>
              </w:rPr>
              <w:t>A description of the organization procedures and quality or inspection system;</w:t>
            </w:r>
          </w:p>
          <w:p w:rsidR="00D3105C" w:rsidRDefault="00D3105C">
            <w:pPr>
              <w:pStyle w:val="iatalistitem"/>
              <w:numPr>
                <w:ilvl w:val="0"/>
                <w:numId w:val="42"/>
              </w:numPr>
              <w:rPr>
                <w:rFonts w:ascii="Arial" w:eastAsia="Times New Roman" w:hAnsi="Arial" w:cs="Arial"/>
                <w:sz w:val="18"/>
                <w:szCs w:val="18"/>
              </w:rPr>
            </w:pPr>
            <w:r>
              <w:rPr>
                <w:rFonts w:ascii="Arial" w:eastAsia="Times New Roman" w:hAnsi="Arial" w:cs="Arial"/>
                <w:sz w:val="18"/>
                <w:szCs w:val="18"/>
              </w:rPr>
              <w:t xml:space="preserve">Names and duties of the responsible personnel; </w:t>
            </w:r>
          </w:p>
          <w:p w:rsidR="00D3105C" w:rsidRDefault="00D3105C">
            <w:pPr>
              <w:pStyle w:val="iatalistitem"/>
              <w:numPr>
                <w:ilvl w:val="0"/>
                <w:numId w:val="42"/>
              </w:numPr>
              <w:rPr>
                <w:rFonts w:ascii="Arial" w:eastAsia="Times New Roman" w:hAnsi="Arial" w:cs="Arial"/>
                <w:sz w:val="18"/>
                <w:szCs w:val="18"/>
              </w:rPr>
            </w:pPr>
            <w:r>
              <w:rPr>
                <w:rFonts w:ascii="Arial" w:eastAsia="Times New Roman" w:hAnsi="Arial" w:cs="Arial"/>
                <w:sz w:val="18"/>
                <w:szCs w:val="18"/>
              </w:rPr>
              <w:t xml:space="preserve">Names and duties of the person </w:t>
            </w:r>
            <w:r>
              <w:rPr>
                <w:rFonts w:ascii="Arial" w:eastAsia="Times New Roman" w:hAnsi="Arial" w:cs="Arial"/>
                <w:sz w:val="18"/>
                <w:szCs w:val="18"/>
              </w:rPr>
              <w:t xml:space="preserve">or persons whose responsibilities are to ensure that maintenance is carried out in accordance with the MPM; </w:t>
            </w:r>
          </w:p>
          <w:p w:rsidR="00D3105C" w:rsidRDefault="00D3105C">
            <w:pPr>
              <w:pStyle w:val="iatalistitem"/>
              <w:numPr>
                <w:ilvl w:val="0"/>
                <w:numId w:val="42"/>
              </w:numPr>
              <w:rPr>
                <w:rFonts w:ascii="Arial" w:eastAsia="Times New Roman" w:hAnsi="Arial" w:cs="Arial"/>
                <w:sz w:val="18"/>
                <w:szCs w:val="18"/>
              </w:rPr>
            </w:pPr>
            <w:r>
              <w:rPr>
                <w:rFonts w:ascii="Arial" w:eastAsia="Times New Roman" w:hAnsi="Arial" w:cs="Arial"/>
                <w:sz w:val="18"/>
                <w:szCs w:val="18"/>
              </w:rPr>
              <w:t>A description of the procedures used to establish the competence of maintenance personnel;</w:t>
            </w:r>
          </w:p>
          <w:p w:rsidR="00D3105C" w:rsidRDefault="00D3105C">
            <w:pPr>
              <w:pStyle w:val="iatalistitem"/>
              <w:numPr>
                <w:ilvl w:val="0"/>
                <w:numId w:val="42"/>
              </w:numPr>
              <w:rPr>
                <w:rFonts w:ascii="Arial" w:eastAsia="Times New Roman" w:hAnsi="Arial" w:cs="Arial"/>
                <w:sz w:val="18"/>
                <w:szCs w:val="18"/>
              </w:rPr>
            </w:pPr>
            <w:r>
              <w:rPr>
                <w:rFonts w:ascii="Arial" w:eastAsia="Times New Roman" w:hAnsi="Arial" w:cs="Arial"/>
                <w:sz w:val="18"/>
                <w:szCs w:val="18"/>
              </w:rPr>
              <w:t>A description of the methods used for the completion and</w:t>
            </w:r>
            <w:r>
              <w:rPr>
                <w:rFonts w:ascii="Arial" w:eastAsia="Times New Roman" w:hAnsi="Arial" w:cs="Arial"/>
                <w:sz w:val="18"/>
                <w:szCs w:val="18"/>
              </w:rPr>
              <w:t xml:space="preserve"> retention of the Operator's maintenance records, including procedures for retaining back-up records; </w:t>
            </w:r>
          </w:p>
          <w:p w:rsidR="00D3105C" w:rsidRDefault="00D3105C">
            <w:pPr>
              <w:pStyle w:val="iatalistitem"/>
              <w:numPr>
                <w:ilvl w:val="0"/>
                <w:numId w:val="42"/>
              </w:numPr>
              <w:rPr>
                <w:rFonts w:ascii="Arial" w:eastAsia="Times New Roman" w:hAnsi="Arial" w:cs="Arial"/>
                <w:sz w:val="18"/>
                <w:szCs w:val="18"/>
              </w:rPr>
            </w:pPr>
            <w:r>
              <w:rPr>
                <w:rFonts w:ascii="Arial" w:eastAsia="Times New Roman" w:hAnsi="Arial" w:cs="Arial"/>
                <w:sz w:val="18"/>
                <w:szCs w:val="18"/>
              </w:rPr>
              <w:lastRenderedPageBreak/>
              <w:t xml:space="preserve">A description of the procedure for preparing the maintenance release and the circumstances under which the release is to be signed; </w:t>
            </w:r>
          </w:p>
          <w:p w:rsidR="00D3105C" w:rsidRDefault="00D3105C">
            <w:pPr>
              <w:pStyle w:val="iatalistitem"/>
              <w:numPr>
                <w:ilvl w:val="0"/>
                <w:numId w:val="42"/>
              </w:numPr>
              <w:rPr>
                <w:rFonts w:ascii="Arial" w:eastAsia="Times New Roman" w:hAnsi="Arial" w:cs="Arial"/>
                <w:sz w:val="18"/>
                <w:szCs w:val="18"/>
              </w:rPr>
            </w:pPr>
            <w:r>
              <w:rPr>
                <w:rFonts w:ascii="Arial" w:eastAsia="Times New Roman" w:hAnsi="Arial" w:cs="Arial"/>
                <w:sz w:val="18"/>
                <w:szCs w:val="18"/>
              </w:rPr>
              <w:t>The process for auth</w:t>
            </w:r>
            <w:r>
              <w:rPr>
                <w:rFonts w:ascii="Arial" w:eastAsia="Times New Roman" w:hAnsi="Arial" w:cs="Arial"/>
                <w:sz w:val="18"/>
                <w:szCs w:val="18"/>
              </w:rPr>
              <w:t>orizing personnel to sign the maintenance release and the scope of their authorization;</w:t>
            </w:r>
          </w:p>
          <w:p w:rsidR="00D3105C" w:rsidRDefault="00D3105C">
            <w:pPr>
              <w:pStyle w:val="iatalistitem"/>
              <w:numPr>
                <w:ilvl w:val="0"/>
                <w:numId w:val="42"/>
              </w:numPr>
              <w:rPr>
                <w:rFonts w:ascii="Arial" w:eastAsia="Times New Roman" w:hAnsi="Arial" w:cs="Arial"/>
                <w:sz w:val="18"/>
                <w:szCs w:val="18"/>
              </w:rPr>
            </w:pPr>
            <w:r>
              <w:rPr>
                <w:rFonts w:ascii="Arial" w:eastAsia="Times New Roman" w:hAnsi="Arial" w:cs="Arial"/>
                <w:sz w:val="18"/>
                <w:szCs w:val="18"/>
              </w:rPr>
              <w:t>A description of any additional procedures for complying with the Operator's maintenance procedures and requirements;</w:t>
            </w:r>
          </w:p>
          <w:p w:rsidR="00D3105C" w:rsidRDefault="00D3105C">
            <w:pPr>
              <w:pStyle w:val="iatalistitem"/>
              <w:numPr>
                <w:ilvl w:val="0"/>
                <w:numId w:val="42"/>
              </w:numPr>
              <w:rPr>
                <w:rFonts w:ascii="Arial" w:eastAsia="Times New Roman" w:hAnsi="Arial" w:cs="Arial"/>
                <w:sz w:val="18"/>
                <w:szCs w:val="18"/>
              </w:rPr>
            </w:pPr>
            <w:r>
              <w:rPr>
                <w:rFonts w:ascii="Arial" w:eastAsia="Times New Roman" w:hAnsi="Arial" w:cs="Arial"/>
                <w:sz w:val="18"/>
                <w:szCs w:val="18"/>
              </w:rPr>
              <w:t>A description of the procedures for complying with</w:t>
            </w:r>
            <w:r>
              <w:rPr>
                <w:rFonts w:ascii="Arial" w:eastAsia="Times New Roman" w:hAnsi="Arial" w:cs="Arial"/>
                <w:sz w:val="18"/>
                <w:szCs w:val="18"/>
              </w:rPr>
              <w:t xml:space="preserve"> the service information reporting requirements; </w:t>
            </w:r>
          </w:p>
          <w:p w:rsidR="00D3105C" w:rsidRDefault="00D3105C">
            <w:pPr>
              <w:pStyle w:val="iatalistitem"/>
              <w:numPr>
                <w:ilvl w:val="0"/>
                <w:numId w:val="42"/>
              </w:numPr>
              <w:rPr>
                <w:rFonts w:ascii="Arial" w:eastAsia="Times New Roman" w:hAnsi="Arial" w:cs="Arial"/>
                <w:sz w:val="18"/>
                <w:szCs w:val="18"/>
              </w:rPr>
            </w:pPr>
            <w:r>
              <w:rPr>
                <w:rFonts w:ascii="Arial" w:eastAsia="Times New Roman" w:hAnsi="Arial" w:cs="Arial"/>
                <w:sz w:val="18"/>
                <w:szCs w:val="18"/>
              </w:rPr>
              <w:t xml:space="preserve">A description of the procedure for receiving, amending and distributing within the maintenance organization, all necessary airworthiness data from the type certificate holder or type design organization. </w:t>
            </w:r>
          </w:p>
          <w:p w:rsidR="00D3105C" w:rsidRDefault="00D3105C">
            <w:pPr>
              <w:pStyle w:val="iatalistitem"/>
              <w:numPr>
                <w:ilvl w:val="0"/>
                <w:numId w:val="42"/>
              </w:numPr>
              <w:rPr>
                <w:rFonts w:ascii="Arial" w:eastAsia="Times New Roman" w:hAnsi="Arial" w:cs="Arial"/>
                <w:sz w:val="18"/>
                <w:szCs w:val="18"/>
              </w:rPr>
            </w:pPr>
            <w:r>
              <w:rPr>
                <w:rFonts w:ascii="Arial" w:eastAsia="Times New Roman" w:hAnsi="Arial" w:cs="Arial"/>
                <w:sz w:val="18"/>
                <w:szCs w:val="18"/>
              </w:rPr>
              <w:t>A</w:t>
            </w:r>
            <w:r>
              <w:rPr>
                <w:rFonts w:ascii="Arial" w:eastAsia="Times New Roman" w:hAnsi="Arial" w:cs="Arial"/>
                <w:sz w:val="18"/>
                <w:szCs w:val="18"/>
              </w:rPr>
              <w:t xml:space="preserve"> description, when applicable, of contracted activities.</w:t>
            </w:r>
          </w:p>
        </w:tc>
      </w:tr>
    </w:tbl>
    <w:tbl>
      <w:tblPr>
        <w:tblStyle w:val="TableGrid"/>
        <w:tblW w:w="5000" w:type="pct"/>
        <w:tblLook w:val="04A0" w:firstRow="1" w:lastRow="0" w:firstColumn="1" w:lastColumn="0" w:noHBand="0" w:noVBand="1"/>
      </w:tblPr>
      <w:tblGrid>
        <w:gridCol w:w="9576"/>
      </w:tblGrid>
      <w:tr w:rsidR="00000000" w:rsidTr="00D3105C">
        <w:tc>
          <w:tcPr>
            <w:tcW w:w="0" w:type="auto"/>
            <w:hideMark/>
          </w:tcPr>
          <w:p w:rsidR="00D3105C" w:rsidRDefault="00D3105C">
            <w:pPr>
              <w:spacing w:before="300"/>
              <w:jc w:val="center"/>
              <w:rPr>
                <w:rFonts w:ascii="Arial" w:eastAsia="Times New Roman" w:hAnsi="Arial" w:cs="Arial"/>
                <w:b/>
                <w:bCs/>
                <w:sz w:val="18"/>
                <w:szCs w:val="18"/>
              </w:rPr>
            </w:pPr>
            <w:r>
              <w:rPr>
                <w:rFonts w:ascii="Arial" w:eastAsia="Times New Roman" w:hAnsi="Arial" w:cs="Arial"/>
                <w:b/>
                <w:bCs/>
                <w:sz w:val="18"/>
                <w:szCs w:val="18"/>
              </w:rPr>
              <w:lastRenderedPageBreak/>
              <w:t>Table 4.10–Tooling and Calibration Program Specifications</w:t>
            </w:r>
          </w:p>
        </w:tc>
      </w:tr>
      <w:tr w:rsidR="00000000" w:rsidTr="00D3105C">
        <w:tc>
          <w:tcPr>
            <w:tcW w:w="0" w:type="auto"/>
            <w:hideMark/>
          </w:tcPr>
          <w:p w:rsidR="00D3105C" w:rsidRDefault="00D3105C">
            <w:pPr>
              <w:spacing w:before="300"/>
              <w:rPr>
                <w:rFonts w:ascii="Arial" w:eastAsia="Times New Roman" w:hAnsi="Arial" w:cs="Arial"/>
                <w:sz w:val="18"/>
                <w:szCs w:val="18"/>
              </w:rPr>
            </w:pPr>
            <w:r>
              <w:rPr>
                <w:rFonts w:ascii="Arial" w:eastAsia="Times New Roman" w:hAnsi="Arial" w:cs="Arial"/>
                <w:sz w:val="18"/>
                <w:szCs w:val="18"/>
              </w:rPr>
              <w:t>The Operator shall ensure each maintenance organization that performs maintenance for the Operator has procedures to control and document the calibration and records of all tools, including personnel-owned tools, and preventing out-of-service and due-for-c</w:t>
            </w:r>
            <w:r>
              <w:rPr>
                <w:rFonts w:ascii="Arial" w:eastAsia="Times New Roman" w:hAnsi="Arial" w:cs="Arial"/>
                <w:sz w:val="18"/>
                <w:szCs w:val="18"/>
              </w:rPr>
              <w:t xml:space="preserve">alibration tools and equipment from being used. The procedures shall include the following elements: </w:t>
            </w:r>
          </w:p>
          <w:p w:rsidR="00D3105C" w:rsidRDefault="00D3105C">
            <w:pPr>
              <w:pStyle w:val="iatalistitem"/>
              <w:numPr>
                <w:ilvl w:val="0"/>
                <w:numId w:val="43"/>
              </w:numPr>
              <w:rPr>
                <w:rFonts w:ascii="Arial" w:eastAsia="Times New Roman" w:hAnsi="Arial" w:cs="Arial"/>
                <w:sz w:val="18"/>
                <w:szCs w:val="18"/>
              </w:rPr>
            </w:pPr>
            <w:r>
              <w:rPr>
                <w:rFonts w:ascii="Arial" w:eastAsia="Times New Roman" w:hAnsi="Arial" w:cs="Arial"/>
                <w:sz w:val="18"/>
                <w:szCs w:val="18"/>
              </w:rPr>
              <w:t>Calibration date;</w:t>
            </w:r>
          </w:p>
          <w:p w:rsidR="00D3105C" w:rsidRDefault="00D3105C">
            <w:pPr>
              <w:pStyle w:val="iatalistitem"/>
              <w:numPr>
                <w:ilvl w:val="0"/>
                <w:numId w:val="43"/>
              </w:numPr>
              <w:rPr>
                <w:rFonts w:ascii="Arial" w:eastAsia="Times New Roman" w:hAnsi="Arial" w:cs="Arial"/>
                <w:sz w:val="18"/>
                <w:szCs w:val="18"/>
              </w:rPr>
            </w:pPr>
            <w:r>
              <w:rPr>
                <w:rFonts w:ascii="Arial" w:eastAsia="Times New Roman" w:hAnsi="Arial" w:cs="Arial"/>
                <w:sz w:val="18"/>
                <w:szCs w:val="18"/>
              </w:rPr>
              <w:t>Identity of individual or vendor that performed calibration or check;</w:t>
            </w:r>
          </w:p>
          <w:p w:rsidR="00D3105C" w:rsidRDefault="00D3105C">
            <w:pPr>
              <w:pStyle w:val="iatalistitem"/>
              <w:numPr>
                <w:ilvl w:val="0"/>
                <w:numId w:val="43"/>
              </w:numPr>
              <w:rPr>
                <w:rFonts w:ascii="Arial" w:eastAsia="Times New Roman" w:hAnsi="Arial" w:cs="Arial"/>
                <w:sz w:val="18"/>
                <w:szCs w:val="18"/>
              </w:rPr>
            </w:pPr>
            <w:r>
              <w:rPr>
                <w:rFonts w:ascii="Arial" w:eastAsia="Times New Roman" w:hAnsi="Arial" w:cs="Arial"/>
                <w:sz w:val="18"/>
                <w:szCs w:val="18"/>
              </w:rPr>
              <w:t>Calibration due date;</w:t>
            </w:r>
          </w:p>
          <w:p w:rsidR="00D3105C" w:rsidRDefault="00D3105C">
            <w:pPr>
              <w:pStyle w:val="iatalistitem"/>
              <w:numPr>
                <w:ilvl w:val="0"/>
                <w:numId w:val="43"/>
              </w:numPr>
              <w:rPr>
                <w:rFonts w:ascii="Arial" w:eastAsia="Times New Roman" w:hAnsi="Arial" w:cs="Arial"/>
                <w:sz w:val="18"/>
                <w:szCs w:val="18"/>
              </w:rPr>
            </w:pPr>
            <w:r>
              <w:rPr>
                <w:rFonts w:ascii="Arial" w:eastAsia="Times New Roman" w:hAnsi="Arial" w:cs="Arial"/>
                <w:sz w:val="18"/>
                <w:szCs w:val="18"/>
              </w:rPr>
              <w:t>A calibration certificate for each item cali</w:t>
            </w:r>
            <w:r>
              <w:rPr>
                <w:rFonts w:ascii="Arial" w:eastAsia="Times New Roman" w:hAnsi="Arial" w:cs="Arial"/>
                <w:sz w:val="18"/>
                <w:szCs w:val="18"/>
              </w:rPr>
              <w:t>brated by an outside agency;</w:t>
            </w:r>
          </w:p>
          <w:p w:rsidR="00D3105C" w:rsidRDefault="00D3105C">
            <w:pPr>
              <w:pStyle w:val="iatalistitem"/>
              <w:numPr>
                <w:ilvl w:val="0"/>
                <w:numId w:val="43"/>
              </w:numPr>
              <w:rPr>
                <w:rFonts w:ascii="Arial" w:eastAsia="Times New Roman" w:hAnsi="Arial" w:cs="Arial"/>
                <w:sz w:val="18"/>
                <w:szCs w:val="18"/>
              </w:rPr>
            </w:pPr>
            <w:r>
              <w:rPr>
                <w:rFonts w:ascii="Arial" w:eastAsia="Times New Roman" w:hAnsi="Arial" w:cs="Arial"/>
                <w:sz w:val="18"/>
                <w:szCs w:val="18"/>
              </w:rPr>
              <w:t>Details of adjustments and repairs;</w:t>
            </w:r>
          </w:p>
          <w:p w:rsidR="00D3105C" w:rsidRDefault="00D3105C">
            <w:pPr>
              <w:pStyle w:val="iatalistitem"/>
              <w:numPr>
                <w:ilvl w:val="0"/>
                <w:numId w:val="43"/>
              </w:numPr>
              <w:rPr>
                <w:rFonts w:ascii="Arial" w:eastAsia="Times New Roman" w:hAnsi="Arial" w:cs="Arial"/>
                <w:sz w:val="18"/>
                <w:szCs w:val="18"/>
              </w:rPr>
            </w:pPr>
            <w:r>
              <w:rPr>
                <w:rFonts w:ascii="Arial" w:eastAsia="Times New Roman" w:hAnsi="Arial" w:cs="Arial"/>
                <w:sz w:val="18"/>
                <w:szCs w:val="18"/>
              </w:rPr>
              <w:t>Repair history of the tool;</w:t>
            </w:r>
          </w:p>
          <w:p w:rsidR="00D3105C" w:rsidRDefault="00D3105C">
            <w:pPr>
              <w:pStyle w:val="iatalistitem"/>
              <w:numPr>
                <w:ilvl w:val="0"/>
                <w:numId w:val="43"/>
              </w:numPr>
              <w:rPr>
                <w:rFonts w:ascii="Arial" w:eastAsia="Times New Roman" w:hAnsi="Arial" w:cs="Arial"/>
                <w:sz w:val="18"/>
                <w:szCs w:val="18"/>
              </w:rPr>
            </w:pPr>
            <w:r>
              <w:rPr>
                <w:rFonts w:ascii="Arial" w:eastAsia="Times New Roman" w:hAnsi="Arial" w:cs="Arial"/>
                <w:sz w:val="18"/>
                <w:szCs w:val="18"/>
              </w:rPr>
              <w:t>The part number and serial number of the standard used to perform the calibration.</w:t>
            </w:r>
          </w:p>
        </w:tc>
      </w:tr>
    </w:tbl>
    <w:p w:rsidR="00D3105C" w:rsidRDefault="00D3105C">
      <w:pPr>
        <w:rPr>
          <w:rFonts w:eastAsia="Times New Roman"/>
        </w:rPr>
      </w:pPr>
    </w:p>
    <w:sectPr w:rsidR="00000000">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3105C" w:rsidRDefault="00D3105C" w:rsidP="00D3105C">
      <w:r>
        <w:separator/>
      </w:r>
    </w:p>
  </w:endnote>
  <w:endnote w:type="continuationSeparator" w:id="0">
    <w:p w:rsidR="00D3105C" w:rsidRDefault="00D3105C" w:rsidP="00D31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charset w:val="00"/>
    <w:family w:val="auto"/>
    <w:pitch w:val="default"/>
  </w:font>
  <w:font w:name="IATAfont">
    <w:panose1 w:val="02000000000000000000"/>
    <w:charset w:val="00"/>
    <w:family w:val="auto"/>
    <w:pitch w:val="variable"/>
    <w:sig w:usb0="00000003" w:usb1="00000000" w:usb2="00000000" w:usb3="00000000" w:csb0="00000001" w:csb1="00000000"/>
    <w:embedRegular r:id="rId1" w:subsetted="1" w:fontKey="{BBE00807-E226-454A-B671-E4246BF71DB4}"/>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embedRegular r:id="rId2" w:subsetted="1" w:fontKey="{68F8F91B-87E8-435E-AED1-00136AB64819}"/>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3105C" w:rsidRDefault="00D3105C" w:rsidP="00D3105C">
    <w:pPr>
      <w:pStyle w:val="Footer"/>
      <w:spacing w:line="276" w:lineRule="auto"/>
      <w:rPr>
        <w:rFonts w:ascii="Arial" w:hAnsi="Arial" w:cs="Arial"/>
        <w:sz w:val="20"/>
      </w:rPr>
    </w:pPr>
    <w:r>
      <w:rPr>
        <w:rFonts w:ascii="Arial" w:hAnsi="Arial" w:cs="Arial"/>
        <w:sz w:val="20"/>
      </w:rPr>
      <w:pict>
        <v:rect id="_x0000_i1026" style="width:0;height:1.5pt" o:hralign="center" o:hrstd="t" o:hr="t" fillcolor="#a0a0a0" stroked="f"/>
      </w:pict>
    </w:r>
  </w:p>
  <w:p w:rsidR="00D3105C" w:rsidRDefault="00D3105C" w:rsidP="00D3105C">
    <w:pPr>
      <w:pStyle w:val="Footer"/>
      <w:spacing w:line="276" w:lineRule="auto"/>
      <w:rPr>
        <w:rFonts w:ascii="Arial" w:hAnsi="Arial" w:cs="Arial"/>
        <w:sz w:val="20"/>
      </w:rPr>
    </w:pPr>
    <w:r>
      <w:rPr>
        <w:rFonts w:ascii="Arial" w:hAnsi="Arial" w:cs="Arial"/>
        <w:sz w:val="20"/>
      </w:rPr>
      <w:t>Reference: DOC.F34</w:t>
    </w:r>
    <w:r>
      <w:rPr>
        <w:rFonts w:ascii="Arial" w:hAnsi="Arial" w:cs="Arial"/>
        <w:sz w:val="20"/>
      </w:rPr>
      <w:tab/>
    </w:r>
    <w:r>
      <w:rPr>
        <w:rFonts w:ascii="Arial" w:hAnsi="Arial" w:cs="Arial"/>
        <w:sz w:val="20"/>
      </w:rPr>
      <w:fldChar w:fldCharType="begin"/>
    </w:r>
    <w:r>
      <w:rPr>
        <w:rFonts w:ascii="Arial" w:hAnsi="Arial" w:cs="Arial"/>
        <w:sz w:val="20"/>
      </w:rPr>
      <w:instrText xml:space="preserve"> PAGE  \* Arabic  </w:instrText>
    </w:r>
    <w:r>
      <w:rPr>
        <w:rFonts w:ascii="Arial" w:hAnsi="Arial" w:cs="Arial"/>
        <w:sz w:val="20"/>
      </w:rPr>
      <w:fldChar w:fldCharType="separate"/>
    </w:r>
    <w:r>
      <w:rPr>
        <w:rFonts w:ascii="Arial" w:hAnsi="Arial" w:cs="Arial"/>
        <w:noProof/>
        <w:sz w:val="20"/>
      </w:rPr>
      <w:t>2</w:t>
    </w:r>
    <w:r>
      <w:rPr>
        <w:rFonts w:ascii="Arial" w:hAnsi="Arial" w:cs="Arial"/>
        <w:sz w:val="20"/>
      </w:rPr>
      <w:fldChar w:fldCharType="end"/>
    </w:r>
    <w:r>
      <w:rPr>
        <w:rFonts w:ascii="Arial" w:hAnsi="Arial" w:cs="Arial"/>
        <w:sz w:val="20"/>
      </w:rPr>
      <w:t xml:space="preserve"> of </w:t>
    </w:r>
    <w:r>
      <w:rPr>
        <w:rFonts w:ascii="Arial" w:hAnsi="Arial" w:cs="Arial"/>
        <w:sz w:val="20"/>
      </w:rPr>
      <w:fldChar w:fldCharType="begin"/>
    </w:r>
    <w:r>
      <w:rPr>
        <w:rFonts w:ascii="Arial" w:hAnsi="Arial" w:cs="Arial"/>
        <w:sz w:val="20"/>
      </w:rPr>
      <w:instrText xml:space="preserve"> NUMPAGES  \* Arabic  </w:instrText>
    </w:r>
    <w:r>
      <w:rPr>
        <w:rFonts w:ascii="Arial" w:hAnsi="Arial" w:cs="Arial"/>
        <w:sz w:val="20"/>
      </w:rPr>
      <w:fldChar w:fldCharType="separate"/>
    </w:r>
    <w:r>
      <w:rPr>
        <w:rFonts w:ascii="Arial" w:hAnsi="Arial" w:cs="Arial"/>
        <w:noProof/>
        <w:sz w:val="20"/>
      </w:rPr>
      <w:t>38</w:t>
    </w:r>
    <w:r>
      <w:rPr>
        <w:rFonts w:ascii="Arial" w:hAnsi="Arial" w:cs="Arial"/>
        <w:sz w:val="20"/>
      </w:rPr>
      <w:fldChar w:fldCharType="end"/>
    </w:r>
    <w:r>
      <w:rPr>
        <w:rFonts w:ascii="Arial" w:hAnsi="Arial" w:cs="Arial"/>
        <w:sz w:val="20"/>
      </w:rPr>
      <w:tab/>
      <w:t>Issue date: November 2024</w:t>
    </w:r>
  </w:p>
  <w:p w:rsidR="00D3105C" w:rsidRPr="00D3105C" w:rsidRDefault="00D3105C" w:rsidP="00D3105C">
    <w:pPr>
      <w:pStyle w:val="Footer"/>
      <w:spacing w:line="276" w:lineRule="auto"/>
      <w:rPr>
        <w:rFonts w:ascii="Arial" w:hAnsi="Arial" w:cs="Arial"/>
        <w:sz w:val="20"/>
      </w:rPr>
    </w:pPr>
    <w:r>
      <w:rPr>
        <w:rFonts w:ascii="Arial" w:hAnsi="Arial" w:cs="Arial"/>
        <w:sz w:val="20"/>
      </w:rPr>
      <w:tab/>
    </w:r>
    <w:r>
      <w:rPr>
        <w:rFonts w:ascii="Arial" w:hAnsi="Arial" w:cs="Arial"/>
        <w:sz w:val="20"/>
      </w:rPr>
      <w:tab/>
      <w:t>Effective date: November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3105C" w:rsidRDefault="00D3105C" w:rsidP="00D3105C">
      <w:r>
        <w:separator/>
      </w:r>
    </w:p>
  </w:footnote>
  <w:footnote w:type="continuationSeparator" w:id="0">
    <w:p w:rsidR="00D3105C" w:rsidRDefault="00D3105C" w:rsidP="00D31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3105C" w:rsidRDefault="00D3105C" w:rsidP="00D3105C">
    <w:pPr>
      <w:pStyle w:val="Header"/>
      <w:rPr>
        <w:rFonts w:ascii="Arial" w:hAnsi="Arial" w:cs="Arial"/>
        <w:sz w:val="20"/>
      </w:rPr>
    </w:pPr>
    <w:r>
      <w:rPr>
        <w:rFonts w:ascii="IATAfont" w:hAnsi="IATAfont" w:cs="Arial"/>
        <w:sz w:val="80"/>
      </w:rPr>
      <w:t>✈</w:t>
    </w:r>
    <w:r>
      <w:rPr>
        <w:rFonts w:ascii="IATA Unicode Based" w:hAnsi="IATA Unicode Based" w:cs="Arial"/>
        <w:sz w:val="80"/>
      </w:rPr>
      <w:tab/>
    </w:r>
    <w:r>
      <w:rPr>
        <w:rFonts w:ascii="IATA Unicode Based" w:hAnsi="IATA Unicode Based" w:cs="Arial"/>
        <w:sz w:val="80"/>
      </w:rPr>
      <w:tab/>
    </w:r>
    <w:r>
      <w:rPr>
        <w:rFonts w:ascii="Arial" w:hAnsi="Arial" w:cs="Arial"/>
        <w:b/>
        <w:sz w:val="28"/>
      </w:rPr>
      <w:t>IOSA Checklist</w:t>
    </w:r>
  </w:p>
  <w:p w:rsidR="00D3105C" w:rsidRDefault="00D3105C" w:rsidP="00D3105C">
    <w:pPr>
      <w:pStyle w:val="Header"/>
      <w:rPr>
        <w:rFonts w:ascii="Arial" w:hAnsi="Arial" w:cs="Arial"/>
        <w:sz w:val="20"/>
      </w:rPr>
    </w:pPr>
    <w:r>
      <w:rPr>
        <w:rFonts w:ascii="Arial" w:hAnsi="Arial" w:cs="Arial"/>
        <w:sz w:val="20"/>
      </w:rPr>
      <w:tab/>
    </w:r>
    <w:r>
      <w:rPr>
        <w:rFonts w:ascii="Arial" w:hAnsi="Arial" w:cs="Arial"/>
        <w:sz w:val="20"/>
      </w:rPr>
      <w:tab/>
      <w:t>ISSM Edition 7 - effective November 2024</w:t>
    </w:r>
  </w:p>
  <w:p w:rsidR="00D3105C" w:rsidRDefault="00D3105C" w:rsidP="00D3105C">
    <w:pPr>
      <w:pStyle w:val="Header"/>
      <w:rPr>
        <w:rFonts w:ascii="Arial" w:hAnsi="Arial" w:cs="Arial"/>
        <w:sz w:val="20"/>
      </w:rPr>
    </w:pPr>
    <w:r>
      <w:rPr>
        <w:rFonts w:ascii="Arial" w:hAnsi="Arial" w:cs="Arial"/>
        <w:sz w:val="20"/>
      </w:rPr>
      <w:pict>
        <v:rect id="_x0000_i1025" style="width:0;height:1.5pt" o:hralign="center" o:hrstd="t" o:hr="t" fillcolor="#a0a0a0" stroked="f"/>
      </w:pict>
    </w:r>
  </w:p>
  <w:p w:rsidR="00D3105C" w:rsidRPr="00D3105C" w:rsidRDefault="00D3105C" w:rsidP="00D3105C">
    <w:pPr>
      <w:pStyle w:val="Header"/>
      <w:rPr>
        <w:rFonts w:ascii="Arial" w:hAnsi="Arial"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57529"/>
    <w:multiLevelType w:val="multilevel"/>
    <w:tmpl w:val="FB58F21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02371F91"/>
    <w:multiLevelType w:val="multilevel"/>
    <w:tmpl w:val="73563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90606B"/>
    <w:multiLevelType w:val="multilevel"/>
    <w:tmpl w:val="71DEAB5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0AA937FB"/>
    <w:multiLevelType w:val="multilevel"/>
    <w:tmpl w:val="CBA4E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F83FC3"/>
    <w:multiLevelType w:val="multilevel"/>
    <w:tmpl w:val="DBBAEAB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 w15:restartNumberingAfterBreak="0">
    <w:nsid w:val="0D01019E"/>
    <w:multiLevelType w:val="multilevel"/>
    <w:tmpl w:val="8A9E3AB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 w15:restartNumberingAfterBreak="0">
    <w:nsid w:val="0D4C4ED1"/>
    <w:multiLevelType w:val="multilevel"/>
    <w:tmpl w:val="ECF2BA0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 w15:restartNumberingAfterBreak="0">
    <w:nsid w:val="0E160278"/>
    <w:multiLevelType w:val="multilevel"/>
    <w:tmpl w:val="C984706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 w15:restartNumberingAfterBreak="0">
    <w:nsid w:val="0E172B85"/>
    <w:multiLevelType w:val="multilevel"/>
    <w:tmpl w:val="79F4F89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9" w15:restartNumberingAfterBreak="0">
    <w:nsid w:val="0F915749"/>
    <w:multiLevelType w:val="multilevel"/>
    <w:tmpl w:val="CDEC8DD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 w15:restartNumberingAfterBreak="0">
    <w:nsid w:val="11C97CAB"/>
    <w:multiLevelType w:val="multilevel"/>
    <w:tmpl w:val="0AF001B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1" w15:restartNumberingAfterBreak="0">
    <w:nsid w:val="12A04860"/>
    <w:multiLevelType w:val="multilevel"/>
    <w:tmpl w:val="7C02E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2F45EC5"/>
    <w:multiLevelType w:val="multilevel"/>
    <w:tmpl w:val="C9B0FF9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 w15:restartNumberingAfterBreak="0">
    <w:nsid w:val="14F53F6B"/>
    <w:multiLevelType w:val="multilevel"/>
    <w:tmpl w:val="56F8E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70A1423"/>
    <w:multiLevelType w:val="multilevel"/>
    <w:tmpl w:val="581A2F3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5" w15:restartNumberingAfterBreak="0">
    <w:nsid w:val="19877BB4"/>
    <w:multiLevelType w:val="multilevel"/>
    <w:tmpl w:val="D5166CE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6" w15:restartNumberingAfterBreak="0">
    <w:nsid w:val="1D5D259A"/>
    <w:multiLevelType w:val="multilevel"/>
    <w:tmpl w:val="81FE6A7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7" w15:restartNumberingAfterBreak="0">
    <w:nsid w:val="20A211B2"/>
    <w:multiLevelType w:val="multilevel"/>
    <w:tmpl w:val="1A92BD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13C24A2"/>
    <w:multiLevelType w:val="multilevel"/>
    <w:tmpl w:val="435ED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7760719"/>
    <w:multiLevelType w:val="multilevel"/>
    <w:tmpl w:val="0B38D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DD632F7"/>
    <w:multiLevelType w:val="multilevel"/>
    <w:tmpl w:val="C94CFAB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1" w15:restartNumberingAfterBreak="0">
    <w:nsid w:val="38821101"/>
    <w:multiLevelType w:val="multilevel"/>
    <w:tmpl w:val="186A045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2" w15:restartNumberingAfterBreak="0">
    <w:nsid w:val="39F11CED"/>
    <w:multiLevelType w:val="multilevel"/>
    <w:tmpl w:val="BEAC80E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3" w15:restartNumberingAfterBreak="0">
    <w:nsid w:val="3BC96057"/>
    <w:multiLevelType w:val="multilevel"/>
    <w:tmpl w:val="7A906F7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4" w15:restartNumberingAfterBreak="0">
    <w:nsid w:val="484254C3"/>
    <w:multiLevelType w:val="multilevel"/>
    <w:tmpl w:val="08028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B333745"/>
    <w:multiLevelType w:val="multilevel"/>
    <w:tmpl w:val="2342EBE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6" w15:restartNumberingAfterBreak="0">
    <w:nsid w:val="4ED204FD"/>
    <w:multiLevelType w:val="multilevel"/>
    <w:tmpl w:val="29DE86D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7" w15:restartNumberingAfterBreak="0">
    <w:nsid w:val="563B5AE2"/>
    <w:multiLevelType w:val="multilevel"/>
    <w:tmpl w:val="A3DA6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B3248FD"/>
    <w:multiLevelType w:val="multilevel"/>
    <w:tmpl w:val="908CC6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D541E21"/>
    <w:multiLevelType w:val="multilevel"/>
    <w:tmpl w:val="20420DE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0" w15:restartNumberingAfterBreak="0">
    <w:nsid w:val="617D5611"/>
    <w:multiLevelType w:val="multilevel"/>
    <w:tmpl w:val="09BCE06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1" w15:restartNumberingAfterBreak="0">
    <w:nsid w:val="634D5120"/>
    <w:multiLevelType w:val="multilevel"/>
    <w:tmpl w:val="17E4EDD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2" w15:restartNumberingAfterBreak="0">
    <w:nsid w:val="63C07976"/>
    <w:multiLevelType w:val="multilevel"/>
    <w:tmpl w:val="E02CB442"/>
    <w:lvl w:ilvl="0">
      <w:start w:val="1"/>
      <w:numFmt w:val="lowerRoman"/>
      <w:lvlText w:val="%1."/>
      <w:lvlJc w:val="right"/>
      <w:pPr>
        <w:tabs>
          <w:tab w:val="num" w:pos="720"/>
        </w:tabs>
        <w:ind w:left="720" w:hanging="360"/>
      </w:pPr>
    </w:lvl>
    <w:lvl w:ilvl="1">
      <w:start w:val="1"/>
      <w:numFmt w:val="lowerLetter"/>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3" w15:restartNumberingAfterBreak="0">
    <w:nsid w:val="653B602D"/>
    <w:multiLevelType w:val="multilevel"/>
    <w:tmpl w:val="DB48ED1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4" w15:restartNumberingAfterBreak="0">
    <w:nsid w:val="6A8E11FB"/>
    <w:multiLevelType w:val="multilevel"/>
    <w:tmpl w:val="07A8151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5" w15:restartNumberingAfterBreak="0">
    <w:nsid w:val="6BA01A67"/>
    <w:multiLevelType w:val="multilevel"/>
    <w:tmpl w:val="2E32833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6" w15:restartNumberingAfterBreak="0">
    <w:nsid w:val="71B75C89"/>
    <w:multiLevelType w:val="multilevel"/>
    <w:tmpl w:val="6B6A2EA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7" w15:restartNumberingAfterBreak="0">
    <w:nsid w:val="744958F5"/>
    <w:multiLevelType w:val="multilevel"/>
    <w:tmpl w:val="F9CEFF5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8" w15:restartNumberingAfterBreak="0">
    <w:nsid w:val="76C07CBB"/>
    <w:multiLevelType w:val="multilevel"/>
    <w:tmpl w:val="E68E805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9" w15:restartNumberingAfterBreak="0">
    <w:nsid w:val="76ED40A3"/>
    <w:multiLevelType w:val="multilevel"/>
    <w:tmpl w:val="D0166B4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0" w15:restartNumberingAfterBreak="0">
    <w:nsid w:val="797F4C92"/>
    <w:multiLevelType w:val="multilevel"/>
    <w:tmpl w:val="648A9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C9C5223"/>
    <w:multiLevelType w:val="multilevel"/>
    <w:tmpl w:val="BC7A3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E5E264D"/>
    <w:multiLevelType w:val="multilevel"/>
    <w:tmpl w:val="316C6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119524054">
    <w:abstractNumId w:val="13"/>
  </w:num>
  <w:num w:numId="2" w16cid:durableId="1176337715">
    <w:abstractNumId w:val="31"/>
  </w:num>
  <w:num w:numId="3" w16cid:durableId="1811052318">
    <w:abstractNumId w:val="2"/>
  </w:num>
  <w:num w:numId="4" w16cid:durableId="77875340">
    <w:abstractNumId w:val="41"/>
  </w:num>
  <w:num w:numId="5" w16cid:durableId="764037284">
    <w:abstractNumId w:val="20"/>
  </w:num>
  <w:num w:numId="6" w16cid:durableId="1991203070">
    <w:abstractNumId w:val="18"/>
  </w:num>
  <w:num w:numId="7" w16cid:durableId="1068499026">
    <w:abstractNumId w:val="24"/>
  </w:num>
  <w:num w:numId="8" w16cid:durableId="1950121859">
    <w:abstractNumId w:val="28"/>
  </w:num>
  <w:num w:numId="9" w16cid:durableId="161167581">
    <w:abstractNumId w:val="21"/>
  </w:num>
  <w:num w:numId="10" w16cid:durableId="1502043075">
    <w:abstractNumId w:val="25"/>
  </w:num>
  <w:num w:numId="11" w16cid:durableId="1996060524">
    <w:abstractNumId w:val="12"/>
  </w:num>
  <w:num w:numId="12" w16cid:durableId="448007859">
    <w:abstractNumId w:val="23"/>
  </w:num>
  <w:num w:numId="13" w16cid:durableId="2024475973">
    <w:abstractNumId w:val="37"/>
  </w:num>
  <w:num w:numId="14" w16cid:durableId="486439331">
    <w:abstractNumId w:val="36"/>
  </w:num>
  <w:num w:numId="15" w16cid:durableId="1799105056">
    <w:abstractNumId w:val="9"/>
  </w:num>
  <w:num w:numId="16" w16cid:durableId="1138836720">
    <w:abstractNumId w:val="3"/>
  </w:num>
  <w:num w:numId="17" w16cid:durableId="942997615">
    <w:abstractNumId w:val="30"/>
  </w:num>
  <w:num w:numId="18" w16cid:durableId="1524396580">
    <w:abstractNumId w:val="6"/>
  </w:num>
  <w:num w:numId="19" w16cid:durableId="1200243736">
    <w:abstractNumId w:val="38"/>
  </w:num>
  <w:num w:numId="20" w16cid:durableId="1155489568">
    <w:abstractNumId w:val="8"/>
  </w:num>
  <w:num w:numId="21" w16cid:durableId="2081518209">
    <w:abstractNumId w:val="16"/>
  </w:num>
  <w:num w:numId="22" w16cid:durableId="1202017562">
    <w:abstractNumId w:val="7"/>
  </w:num>
  <w:num w:numId="23" w16cid:durableId="1390884144">
    <w:abstractNumId w:val="14"/>
  </w:num>
  <w:num w:numId="24" w16cid:durableId="672417909">
    <w:abstractNumId w:val="39"/>
  </w:num>
  <w:num w:numId="25" w16cid:durableId="1563171916">
    <w:abstractNumId w:val="11"/>
  </w:num>
  <w:num w:numId="26" w16cid:durableId="2000690206">
    <w:abstractNumId w:val="0"/>
  </w:num>
  <w:num w:numId="27" w16cid:durableId="1978491974">
    <w:abstractNumId w:val="19"/>
  </w:num>
  <w:num w:numId="28" w16cid:durableId="764376029">
    <w:abstractNumId w:val="42"/>
  </w:num>
  <w:num w:numId="29" w16cid:durableId="1070424736">
    <w:abstractNumId w:val="4"/>
  </w:num>
  <w:num w:numId="30" w16cid:durableId="1804544557">
    <w:abstractNumId w:val="27"/>
  </w:num>
  <w:num w:numId="31" w16cid:durableId="610547695">
    <w:abstractNumId w:val="34"/>
  </w:num>
  <w:num w:numId="32" w16cid:durableId="1578711318">
    <w:abstractNumId w:val="29"/>
  </w:num>
  <w:num w:numId="33" w16cid:durableId="1240401688">
    <w:abstractNumId w:val="17"/>
  </w:num>
  <w:num w:numId="34" w16cid:durableId="594018862">
    <w:abstractNumId w:val="35"/>
  </w:num>
  <w:num w:numId="35" w16cid:durableId="64646944">
    <w:abstractNumId w:val="33"/>
  </w:num>
  <w:num w:numId="36" w16cid:durableId="1464692302">
    <w:abstractNumId w:val="40"/>
  </w:num>
  <w:num w:numId="37" w16cid:durableId="273170433">
    <w:abstractNumId w:val="1"/>
  </w:num>
  <w:num w:numId="38" w16cid:durableId="1292636864">
    <w:abstractNumId w:val="15"/>
  </w:num>
  <w:num w:numId="39" w16cid:durableId="88309153">
    <w:abstractNumId w:val="10"/>
  </w:num>
  <w:num w:numId="40" w16cid:durableId="162665069">
    <w:abstractNumId w:val="5"/>
  </w:num>
  <w:num w:numId="41" w16cid:durableId="79643197">
    <w:abstractNumId w:val="26"/>
  </w:num>
  <w:num w:numId="42" w16cid:durableId="1937009404">
    <w:abstractNumId w:val="32"/>
  </w:num>
  <w:num w:numId="43" w16cid:durableId="145424597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Setting w:name="differentiateMultirowTableHeaders" w:uri="http://schemas.microsoft.com/office/word" w:val="1"/>
    <w:compatSetting w:name="useWord2013TrackBottomHyphenation" w:uri="http://schemas.microsoft.com/office/word" w:val="0"/>
  </w:compat>
  <w:rsids>
    <w:rsidRoot w:val="00D3105C"/>
    <w:rsid w:val="00D310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8D905F1-F894-4305-9526-3B22192E7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strike w:val="0"/>
      <w:dstrike w:val="0"/>
      <w:color w:val="3899E5"/>
      <w:u w:val="none"/>
      <w:effect w:val="none"/>
    </w:rPr>
  </w:style>
  <w:style w:type="character" w:styleId="FollowedHyperlink">
    <w:name w:val="FollowedHyperlink"/>
    <w:basedOn w:val="DefaultParagraphFont"/>
    <w:uiPriority w:val="99"/>
    <w:semiHidden/>
    <w:unhideWhenUsed/>
    <w:rPr>
      <w:strike w:val="0"/>
      <w:dstrike w:val="0"/>
      <w:color w:val="3899E5"/>
      <w:u w:val="none"/>
      <w:effect w:val="none"/>
    </w:rPr>
  </w:style>
  <w:style w:type="paragraph" w:customStyle="1" w:styleId="msonormal0">
    <w:name w:val="msonormal"/>
    <w:basedOn w:val="Normal"/>
    <w:pPr>
      <w:spacing w:before="100" w:beforeAutospacing="1" w:after="100" w:afterAutospacing="1"/>
    </w:pPr>
  </w:style>
  <w:style w:type="paragraph" w:customStyle="1" w:styleId="iatachapterheading">
    <w:name w:val="iatachapterheading"/>
    <w:basedOn w:val="Normal"/>
    <w:pPr>
      <w:spacing w:before="100" w:beforeAutospacing="1" w:after="100" w:afterAutospacing="1"/>
    </w:pPr>
    <w:rPr>
      <w:sz w:val="42"/>
      <w:szCs w:val="42"/>
    </w:rPr>
  </w:style>
  <w:style w:type="paragraph" w:customStyle="1" w:styleId="iatah1">
    <w:name w:val="iatah1"/>
    <w:basedOn w:val="Normal"/>
    <w:pPr>
      <w:spacing w:before="100" w:beforeAutospacing="1" w:after="100" w:afterAutospacing="1"/>
    </w:pPr>
    <w:rPr>
      <w:sz w:val="35"/>
      <w:szCs w:val="35"/>
    </w:rPr>
  </w:style>
  <w:style w:type="paragraph" w:customStyle="1" w:styleId="iatah2">
    <w:name w:val="iatah2"/>
    <w:basedOn w:val="Normal"/>
    <w:pPr>
      <w:spacing w:before="100" w:beforeAutospacing="1" w:after="100" w:afterAutospacing="1"/>
    </w:pPr>
    <w:rPr>
      <w:sz w:val="33"/>
      <w:szCs w:val="33"/>
    </w:rPr>
  </w:style>
  <w:style w:type="paragraph" w:customStyle="1" w:styleId="iatah3">
    <w:name w:val="iatah3"/>
    <w:basedOn w:val="Normal"/>
    <w:pPr>
      <w:spacing w:before="100" w:beforeAutospacing="1" w:after="100" w:afterAutospacing="1"/>
    </w:pPr>
    <w:rPr>
      <w:sz w:val="31"/>
      <w:szCs w:val="31"/>
    </w:rPr>
  </w:style>
  <w:style w:type="paragraph" w:customStyle="1" w:styleId="iatah4">
    <w:name w:val="iatah4"/>
    <w:basedOn w:val="Normal"/>
    <w:pPr>
      <w:spacing w:before="100" w:beforeAutospacing="1" w:after="100" w:afterAutospacing="1"/>
    </w:pPr>
    <w:rPr>
      <w:sz w:val="29"/>
      <w:szCs w:val="29"/>
    </w:rPr>
  </w:style>
  <w:style w:type="paragraph" w:customStyle="1" w:styleId="iatah5">
    <w:name w:val="iatah5"/>
    <w:basedOn w:val="Normal"/>
    <w:pPr>
      <w:spacing w:before="100" w:beforeAutospacing="1" w:after="100" w:afterAutospacing="1"/>
    </w:pPr>
    <w:rPr>
      <w:sz w:val="27"/>
      <w:szCs w:val="27"/>
    </w:rPr>
  </w:style>
  <w:style w:type="paragraph" w:customStyle="1" w:styleId="iatah6">
    <w:name w:val="iatah6"/>
    <w:basedOn w:val="Normal"/>
    <w:pPr>
      <w:spacing w:before="100" w:beforeAutospacing="1" w:after="100" w:afterAutospacing="1"/>
    </w:pPr>
    <w:rPr>
      <w:sz w:val="25"/>
      <w:szCs w:val="25"/>
    </w:rPr>
  </w:style>
  <w:style w:type="paragraph" w:customStyle="1" w:styleId="iatah7">
    <w:name w:val="iatah7"/>
    <w:basedOn w:val="Normal"/>
    <w:pPr>
      <w:spacing w:before="100" w:beforeAutospacing="1" w:after="100" w:afterAutospacing="1"/>
    </w:pPr>
    <w:rPr>
      <w:b/>
      <w:bCs/>
      <w:sz w:val="25"/>
      <w:szCs w:val="25"/>
    </w:rPr>
  </w:style>
  <w:style w:type="paragraph" w:customStyle="1" w:styleId="iatah8">
    <w:name w:val="iatah8"/>
    <w:basedOn w:val="Normal"/>
    <w:pPr>
      <w:spacing w:before="100" w:beforeAutospacing="1" w:after="100" w:afterAutospacing="1"/>
    </w:pPr>
    <w:rPr>
      <w:b/>
      <w:bCs/>
    </w:rPr>
  </w:style>
  <w:style w:type="paragraph" w:customStyle="1" w:styleId="iatabody">
    <w:name w:val="iatabody"/>
    <w:basedOn w:val="Normal"/>
    <w:rPr>
      <w:rFonts w:ascii="Arial" w:hAnsi="Arial" w:cs="Arial"/>
      <w:color w:val="022A4C"/>
      <w:sz w:val="18"/>
      <w:szCs w:val="18"/>
    </w:rPr>
  </w:style>
  <w:style w:type="paragraph" w:customStyle="1" w:styleId="iatanoneffective">
    <w:name w:val="iatanoneffective"/>
    <w:basedOn w:val="Normal"/>
    <w:pPr>
      <w:shd w:val="clear" w:color="auto" w:fill="B0B0B0"/>
      <w:spacing w:before="100" w:beforeAutospacing="1" w:after="100" w:afterAutospacing="1"/>
    </w:pPr>
  </w:style>
  <w:style w:type="paragraph" w:customStyle="1" w:styleId="iatafont">
    <w:name w:val="iatafont"/>
    <w:basedOn w:val="Normal"/>
    <w:pPr>
      <w:spacing w:before="100" w:beforeAutospacing="1" w:after="100" w:afterAutospacing="1"/>
    </w:pPr>
    <w:rPr>
      <w:rFonts w:ascii="IATA Unicode Based" w:hAnsi="IATA Unicode Based"/>
    </w:rPr>
  </w:style>
  <w:style w:type="paragraph" w:customStyle="1" w:styleId="iatasidemarks">
    <w:name w:val="iatasidemarks"/>
    <w:basedOn w:val="Normal"/>
    <w:pPr>
      <w:spacing w:before="100" w:beforeAutospacing="1" w:after="100" w:afterAutospacing="1"/>
    </w:pPr>
    <w:rPr>
      <w:rFonts w:ascii="IATA Unicode Based" w:hAnsi="IATA Unicode Based"/>
    </w:rPr>
  </w:style>
  <w:style w:type="paragraph" w:customStyle="1" w:styleId="iataspanhide">
    <w:name w:val="iataspanhide"/>
    <w:basedOn w:val="Normal"/>
    <w:pPr>
      <w:spacing w:before="100" w:beforeAutospacing="1" w:after="100" w:afterAutospacing="1"/>
    </w:pPr>
    <w:rPr>
      <w:vanish/>
    </w:rPr>
  </w:style>
  <w:style w:type="paragraph" w:customStyle="1" w:styleId="iatabgcolorsgreen">
    <w:name w:val="iatabgcolorsgreen"/>
    <w:basedOn w:val="Normal"/>
    <w:pPr>
      <w:shd w:val="clear" w:color="auto" w:fill="62B31A"/>
      <w:spacing w:before="100" w:beforeAutospacing="1" w:after="100" w:afterAutospacing="1"/>
    </w:pPr>
  </w:style>
  <w:style w:type="paragraph" w:customStyle="1" w:styleId="iatabgcolorsgreenlight">
    <w:name w:val="iatabgcolorsgreenlight"/>
    <w:basedOn w:val="Normal"/>
    <w:pPr>
      <w:shd w:val="clear" w:color="auto" w:fill="BDCF1B"/>
      <w:spacing w:before="100" w:beforeAutospacing="1" w:after="100" w:afterAutospacing="1"/>
    </w:pPr>
  </w:style>
  <w:style w:type="paragraph" w:customStyle="1" w:styleId="iatabgcolorsyellow">
    <w:name w:val="iatabgcolorsyellow"/>
    <w:basedOn w:val="Normal"/>
    <w:pPr>
      <w:shd w:val="clear" w:color="auto" w:fill="FFDB00"/>
      <w:spacing w:before="100" w:beforeAutospacing="1" w:after="100" w:afterAutospacing="1"/>
    </w:pPr>
  </w:style>
  <w:style w:type="paragraph" w:customStyle="1" w:styleId="iatabgcolorsorange">
    <w:name w:val="iatabgcolorsorange"/>
    <w:basedOn w:val="Normal"/>
    <w:pPr>
      <w:shd w:val="clear" w:color="auto" w:fill="F29300"/>
      <w:spacing w:before="100" w:beforeAutospacing="1" w:after="100" w:afterAutospacing="1"/>
    </w:pPr>
  </w:style>
  <w:style w:type="paragraph" w:customStyle="1" w:styleId="iatabgcolorsred">
    <w:name w:val="iatabgcolorsred"/>
    <w:basedOn w:val="Normal"/>
    <w:pPr>
      <w:shd w:val="clear" w:color="auto" w:fill="EB3014"/>
      <w:spacing w:before="100" w:beforeAutospacing="1" w:after="100" w:afterAutospacing="1"/>
    </w:pPr>
  </w:style>
  <w:style w:type="paragraph" w:customStyle="1" w:styleId="iatabgcolorspink">
    <w:name w:val="iatabgcolorspink"/>
    <w:basedOn w:val="Normal"/>
    <w:pPr>
      <w:shd w:val="clear" w:color="auto" w:fill="E5176E"/>
      <w:spacing w:before="100" w:beforeAutospacing="1" w:after="100" w:afterAutospacing="1"/>
    </w:pPr>
  </w:style>
  <w:style w:type="paragraph" w:customStyle="1" w:styleId="iatabgcolorsmauve">
    <w:name w:val="iatabgcolorsmauve"/>
    <w:basedOn w:val="Normal"/>
    <w:pPr>
      <w:shd w:val="clear" w:color="auto" w:fill="5F3287"/>
      <w:spacing w:before="100" w:beforeAutospacing="1" w:after="100" w:afterAutospacing="1"/>
    </w:pPr>
  </w:style>
  <w:style w:type="paragraph" w:customStyle="1" w:styleId="iatabgcolorsblue9">
    <w:name w:val="iatabgcolorsblue9"/>
    <w:basedOn w:val="Normal"/>
    <w:pPr>
      <w:shd w:val="clear" w:color="auto" w:fill="00305B"/>
      <w:spacing w:before="100" w:beforeAutospacing="1" w:after="100" w:afterAutospacing="1"/>
    </w:pPr>
  </w:style>
  <w:style w:type="paragraph" w:customStyle="1" w:styleId="iatabgcolorsblue8">
    <w:name w:val="iatabgcolorsblue8"/>
    <w:basedOn w:val="Normal"/>
    <w:pPr>
      <w:shd w:val="clear" w:color="auto" w:fill="0A4279"/>
      <w:spacing w:before="100" w:beforeAutospacing="1" w:after="100" w:afterAutospacing="1"/>
    </w:pPr>
  </w:style>
  <w:style w:type="paragraph" w:customStyle="1" w:styleId="iatabgcolorsblue6">
    <w:name w:val="iatabgcolorsblue6"/>
    <w:basedOn w:val="Normal"/>
    <w:pPr>
      <w:shd w:val="clear" w:color="auto" w:fill="0075BD"/>
      <w:spacing w:before="100" w:beforeAutospacing="1" w:after="100" w:afterAutospacing="1"/>
    </w:pPr>
  </w:style>
  <w:style w:type="paragraph" w:customStyle="1" w:styleId="iatabgcolorsblue5">
    <w:name w:val="iatabgcolorsblue5"/>
    <w:basedOn w:val="Normal"/>
    <w:pPr>
      <w:shd w:val="clear" w:color="auto" w:fill="038FD7"/>
      <w:spacing w:before="100" w:beforeAutospacing="1" w:after="100" w:afterAutospacing="1"/>
    </w:pPr>
  </w:style>
  <w:style w:type="paragraph" w:customStyle="1" w:styleId="iatabgcolorsblue4">
    <w:name w:val="iatabgcolorsblue4"/>
    <w:basedOn w:val="Normal"/>
    <w:pPr>
      <w:shd w:val="clear" w:color="auto" w:fill="4EA9E3"/>
      <w:spacing w:before="100" w:beforeAutospacing="1" w:after="100" w:afterAutospacing="1"/>
    </w:pPr>
  </w:style>
  <w:style w:type="paragraph" w:customStyle="1" w:styleId="iatabgcolorsblue3">
    <w:name w:val="iatabgcolorsblue3"/>
    <w:basedOn w:val="Normal"/>
    <w:pPr>
      <w:shd w:val="clear" w:color="auto" w:fill="6BBBEA"/>
      <w:spacing w:before="100" w:beforeAutospacing="1" w:after="100" w:afterAutospacing="1"/>
    </w:pPr>
  </w:style>
  <w:style w:type="paragraph" w:customStyle="1" w:styleId="iatabgcolorsblue2">
    <w:name w:val="iatabgcolorsblue2"/>
    <w:basedOn w:val="Normal"/>
    <w:pPr>
      <w:shd w:val="clear" w:color="auto" w:fill="A6D7F5"/>
      <w:spacing w:before="100" w:beforeAutospacing="1" w:after="100" w:afterAutospacing="1"/>
    </w:pPr>
  </w:style>
  <w:style w:type="paragraph" w:customStyle="1" w:styleId="iatabgcolorsbgshadelight">
    <w:name w:val="iatabgcolorsbgshadelight"/>
    <w:basedOn w:val="Normal"/>
    <w:pPr>
      <w:shd w:val="clear" w:color="auto" w:fill="EFEFEF"/>
      <w:spacing w:before="100" w:beforeAutospacing="1" w:after="100" w:afterAutospacing="1"/>
    </w:pPr>
  </w:style>
  <w:style w:type="paragraph" w:customStyle="1" w:styleId="iatabgcolorsbgshademedium">
    <w:name w:val="iatabgcolorsbgshademedium"/>
    <w:basedOn w:val="Normal"/>
    <w:pPr>
      <w:shd w:val="clear" w:color="auto" w:fill="B0B0B0"/>
      <w:spacing w:before="100" w:beforeAutospacing="1" w:after="100" w:afterAutospacing="1"/>
    </w:pPr>
  </w:style>
  <w:style w:type="paragraph" w:customStyle="1" w:styleId="iatabgcolorsbgshadeheavy">
    <w:name w:val="iatabgcolorsbgshadeheavy"/>
    <w:basedOn w:val="Normal"/>
    <w:pPr>
      <w:shd w:val="clear" w:color="auto" w:fill="808080"/>
      <w:spacing w:before="100" w:beforeAutospacing="1" w:after="100" w:afterAutospacing="1"/>
    </w:pPr>
  </w:style>
  <w:style w:type="paragraph" w:customStyle="1" w:styleId="iatabgcolorspms394">
    <w:name w:val="iatabgcolorspms394"/>
    <w:basedOn w:val="Normal"/>
    <w:pPr>
      <w:shd w:val="clear" w:color="auto" w:fill="FEEB53"/>
      <w:spacing w:before="100" w:beforeAutospacing="1" w:after="100" w:afterAutospacing="1"/>
    </w:pPr>
  </w:style>
  <w:style w:type="paragraph" w:customStyle="1" w:styleId="iatabgcolorspms382">
    <w:name w:val="iatabgcolorspms382"/>
    <w:basedOn w:val="Normal"/>
    <w:pPr>
      <w:shd w:val="clear" w:color="auto" w:fill="A1BC00"/>
      <w:spacing w:before="100" w:beforeAutospacing="1" w:after="100" w:afterAutospacing="1"/>
    </w:pPr>
  </w:style>
  <w:style w:type="paragraph" w:customStyle="1" w:styleId="iatabgcolorspms116">
    <w:name w:val="iatabgcolorspms116"/>
    <w:basedOn w:val="Normal"/>
    <w:pPr>
      <w:shd w:val="clear" w:color="auto" w:fill="FFCC00"/>
      <w:spacing w:before="100" w:beforeAutospacing="1" w:after="100" w:afterAutospacing="1"/>
    </w:pPr>
  </w:style>
  <w:style w:type="paragraph" w:customStyle="1" w:styleId="iatabgcolorspms151">
    <w:name w:val="iatabgcolorspms151"/>
    <w:basedOn w:val="Normal"/>
    <w:pPr>
      <w:shd w:val="clear" w:color="auto" w:fill="F99911"/>
      <w:spacing w:before="100" w:beforeAutospacing="1" w:after="100" w:afterAutospacing="1"/>
    </w:pPr>
  </w:style>
  <w:style w:type="paragraph" w:customStyle="1" w:styleId="iatabgcolorspms199">
    <w:name w:val="iatabgcolorspms199"/>
    <w:basedOn w:val="Normal"/>
    <w:pPr>
      <w:shd w:val="clear" w:color="auto" w:fill="F00847"/>
      <w:spacing w:before="100" w:beforeAutospacing="1" w:after="100" w:afterAutospacing="1"/>
    </w:pPr>
  </w:style>
  <w:style w:type="paragraph" w:customStyle="1" w:styleId="iatabgcolorspms213">
    <w:name w:val="iatabgcolorspms213"/>
    <w:basedOn w:val="Normal"/>
    <w:pPr>
      <w:shd w:val="clear" w:color="auto" w:fill="EF2C71"/>
      <w:spacing w:before="100" w:beforeAutospacing="1" w:after="100" w:afterAutospacing="1"/>
    </w:pPr>
  </w:style>
  <w:style w:type="paragraph" w:customStyle="1" w:styleId="iatabgcolorspms2603">
    <w:name w:val="iatabgcolorspms2603"/>
    <w:basedOn w:val="Normal"/>
    <w:pPr>
      <w:shd w:val="clear" w:color="auto" w:fill="6F3594"/>
      <w:spacing w:before="100" w:beforeAutospacing="1" w:after="100" w:afterAutospacing="1"/>
    </w:pPr>
  </w:style>
  <w:style w:type="paragraph" w:customStyle="1" w:styleId="iatabgcolorspms54140pcblack">
    <w:name w:val="iatabgcolorspms541_40pcblack"/>
    <w:basedOn w:val="Normal"/>
    <w:pPr>
      <w:shd w:val="clear" w:color="auto" w:fill="00305B"/>
      <w:spacing w:before="100" w:beforeAutospacing="1" w:after="100" w:afterAutospacing="1"/>
    </w:pPr>
  </w:style>
  <w:style w:type="paragraph" w:customStyle="1" w:styleId="iatabgcolorspms541">
    <w:name w:val="iatabgcolorspms541"/>
    <w:basedOn w:val="Normal"/>
    <w:pPr>
      <w:shd w:val="clear" w:color="auto" w:fill="0A4279"/>
      <w:spacing w:before="100" w:beforeAutospacing="1" w:after="100" w:afterAutospacing="1"/>
    </w:pPr>
  </w:style>
  <w:style w:type="paragraph" w:customStyle="1" w:styleId="iatabgcolorspms300">
    <w:name w:val="iatabgcolorspms300"/>
    <w:basedOn w:val="Normal"/>
    <w:pPr>
      <w:shd w:val="clear" w:color="auto" w:fill="0075BD"/>
      <w:spacing w:before="100" w:beforeAutospacing="1" w:after="100" w:afterAutospacing="1"/>
    </w:pPr>
  </w:style>
  <w:style w:type="paragraph" w:customStyle="1" w:styleId="iatabgcolorspms300at80pc">
    <w:name w:val="iatabgcolorspms300_at80pc"/>
    <w:basedOn w:val="Normal"/>
    <w:pPr>
      <w:shd w:val="clear" w:color="auto" w:fill="038FD7"/>
      <w:spacing w:before="100" w:beforeAutospacing="1" w:after="100" w:afterAutospacing="1"/>
    </w:pPr>
  </w:style>
  <w:style w:type="paragraph" w:customStyle="1" w:styleId="iatabgcolorspms300at55pc">
    <w:name w:val="iatabgcolorspms300_at55pc"/>
    <w:basedOn w:val="Normal"/>
    <w:pPr>
      <w:shd w:val="clear" w:color="auto" w:fill="4EA9E3"/>
      <w:spacing w:before="100" w:beforeAutospacing="1" w:after="100" w:afterAutospacing="1"/>
    </w:pPr>
  </w:style>
  <w:style w:type="paragraph" w:customStyle="1" w:styleId="iatabgcolorspms300at25pc">
    <w:name w:val="iatabgcolorspms300_at25pc"/>
    <w:basedOn w:val="Normal"/>
    <w:pPr>
      <w:shd w:val="clear" w:color="auto" w:fill="6BBBEA"/>
      <w:spacing w:before="100" w:beforeAutospacing="1" w:after="100" w:afterAutospacing="1"/>
    </w:pPr>
  </w:style>
  <w:style w:type="paragraph" w:customStyle="1" w:styleId="iatabgcolorspms300at15pc">
    <w:name w:val="iatabgcolorspms300_at15pc"/>
    <w:basedOn w:val="Normal"/>
    <w:pPr>
      <w:shd w:val="clear" w:color="auto" w:fill="A6D7F5"/>
      <w:spacing w:before="100" w:beforeAutospacing="1" w:after="100" w:afterAutospacing="1"/>
    </w:pPr>
  </w:style>
  <w:style w:type="paragraph" w:customStyle="1" w:styleId="iatafgcolorsgreen">
    <w:name w:val="iatafgcolorsgreen"/>
    <w:basedOn w:val="Normal"/>
    <w:pPr>
      <w:spacing w:before="100" w:beforeAutospacing="1" w:after="100" w:afterAutospacing="1"/>
    </w:pPr>
    <w:rPr>
      <w:color w:val="62B31A"/>
    </w:rPr>
  </w:style>
  <w:style w:type="paragraph" w:customStyle="1" w:styleId="iatafgcolorsgreenlight">
    <w:name w:val="iatafgcolorsgreenlight"/>
    <w:basedOn w:val="Normal"/>
    <w:pPr>
      <w:spacing w:before="100" w:beforeAutospacing="1" w:after="100" w:afterAutospacing="1"/>
    </w:pPr>
    <w:rPr>
      <w:color w:val="BDCF1B"/>
    </w:rPr>
  </w:style>
  <w:style w:type="paragraph" w:customStyle="1" w:styleId="iatafgcolorsyellow">
    <w:name w:val="iatafgcolorsyellow"/>
    <w:basedOn w:val="Normal"/>
    <w:pPr>
      <w:spacing w:before="100" w:beforeAutospacing="1" w:after="100" w:afterAutospacing="1"/>
    </w:pPr>
    <w:rPr>
      <w:color w:val="FFDB00"/>
    </w:rPr>
  </w:style>
  <w:style w:type="paragraph" w:customStyle="1" w:styleId="iatafgcolorsorange">
    <w:name w:val="iatafgcolorsorange"/>
    <w:basedOn w:val="Normal"/>
    <w:pPr>
      <w:spacing w:before="100" w:beforeAutospacing="1" w:after="100" w:afterAutospacing="1"/>
    </w:pPr>
    <w:rPr>
      <w:color w:val="F29300"/>
    </w:rPr>
  </w:style>
  <w:style w:type="paragraph" w:customStyle="1" w:styleId="iatafgcolorsred">
    <w:name w:val="iatafgcolorsred"/>
    <w:basedOn w:val="Normal"/>
    <w:pPr>
      <w:spacing w:before="100" w:beforeAutospacing="1" w:after="100" w:afterAutospacing="1"/>
    </w:pPr>
    <w:rPr>
      <w:color w:val="EB3014"/>
    </w:rPr>
  </w:style>
  <w:style w:type="paragraph" w:customStyle="1" w:styleId="iatafgcolorspink">
    <w:name w:val="iatafgcolorspink"/>
    <w:basedOn w:val="Normal"/>
    <w:pPr>
      <w:spacing w:before="100" w:beforeAutospacing="1" w:after="100" w:afterAutospacing="1"/>
    </w:pPr>
    <w:rPr>
      <w:color w:val="E5176E"/>
    </w:rPr>
  </w:style>
  <w:style w:type="paragraph" w:customStyle="1" w:styleId="iatafgcolorsmauve">
    <w:name w:val="iatafgcolorsmauve"/>
    <w:basedOn w:val="Normal"/>
    <w:pPr>
      <w:spacing w:before="100" w:beforeAutospacing="1" w:after="100" w:afterAutospacing="1"/>
    </w:pPr>
    <w:rPr>
      <w:color w:val="5F3287"/>
    </w:rPr>
  </w:style>
  <w:style w:type="paragraph" w:customStyle="1" w:styleId="iatafgcolorsblue9">
    <w:name w:val="iatafgcolorsblue9"/>
    <w:basedOn w:val="Normal"/>
    <w:pPr>
      <w:spacing w:before="100" w:beforeAutospacing="1" w:after="100" w:afterAutospacing="1"/>
    </w:pPr>
    <w:rPr>
      <w:color w:val="00305B"/>
    </w:rPr>
  </w:style>
  <w:style w:type="paragraph" w:customStyle="1" w:styleId="iatafgcolorsblue8">
    <w:name w:val="iatafgcolorsblue8"/>
    <w:basedOn w:val="Normal"/>
    <w:pPr>
      <w:spacing w:before="100" w:beforeAutospacing="1" w:after="100" w:afterAutospacing="1"/>
    </w:pPr>
    <w:rPr>
      <w:color w:val="0A4279"/>
    </w:rPr>
  </w:style>
  <w:style w:type="paragraph" w:customStyle="1" w:styleId="iatafgcolorsblue6">
    <w:name w:val="iatafgcolorsblue6"/>
    <w:basedOn w:val="Normal"/>
    <w:pPr>
      <w:spacing w:before="100" w:beforeAutospacing="1" w:after="100" w:afterAutospacing="1"/>
    </w:pPr>
    <w:rPr>
      <w:color w:val="0075BD"/>
    </w:rPr>
  </w:style>
  <w:style w:type="paragraph" w:customStyle="1" w:styleId="iatafgcolorsblue5">
    <w:name w:val="iatafgcolorsblue5"/>
    <w:basedOn w:val="Normal"/>
    <w:pPr>
      <w:spacing w:before="100" w:beforeAutospacing="1" w:after="100" w:afterAutospacing="1"/>
    </w:pPr>
    <w:rPr>
      <w:color w:val="038FD7"/>
    </w:rPr>
  </w:style>
  <w:style w:type="paragraph" w:customStyle="1" w:styleId="iatafgcolorsblue4">
    <w:name w:val="iatafgcolorsblue4"/>
    <w:basedOn w:val="Normal"/>
    <w:pPr>
      <w:spacing w:before="100" w:beforeAutospacing="1" w:after="100" w:afterAutospacing="1"/>
    </w:pPr>
    <w:rPr>
      <w:color w:val="4EA9E3"/>
    </w:rPr>
  </w:style>
  <w:style w:type="paragraph" w:customStyle="1" w:styleId="iatafgcolorsblue3">
    <w:name w:val="iatafgcolorsblue3"/>
    <w:basedOn w:val="Normal"/>
    <w:pPr>
      <w:spacing w:before="100" w:beforeAutospacing="1" w:after="100" w:afterAutospacing="1"/>
    </w:pPr>
    <w:rPr>
      <w:color w:val="6BBBEA"/>
    </w:rPr>
  </w:style>
  <w:style w:type="paragraph" w:customStyle="1" w:styleId="iatafgcolorsblue2">
    <w:name w:val="iatafgcolorsblue2"/>
    <w:basedOn w:val="Normal"/>
    <w:pPr>
      <w:spacing w:before="100" w:beforeAutospacing="1" w:after="100" w:afterAutospacing="1"/>
    </w:pPr>
    <w:rPr>
      <w:color w:val="A6D7F5"/>
    </w:rPr>
  </w:style>
  <w:style w:type="paragraph" w:customStyle="1" w:styleId="iatafgcolorswhite">
    <w:name w:val="iatafgcolorswhite"/>
    <w:basedOn w:val="Normal"/>
    <w:pPr>
      <w:spacing w:before="100" w:beforeAutospacing="1" w:after="100" w:afterAutospacing="1"/>
    </w:pPr>
    <w:rPr>
      <w:color w:val="FFFFFF"/>
    </w:rPr>
  </w:style>
  <w:style w:type="paragraph" w:customStyle="1" w:styleId="iatafgcolorsgrey">
    <w:name w:val="iatafgcolorsgrey"/>
    <w:basedOn w:val="Normal"/>
    <w:pPr>
      <w:spacing w:before="100" w:beforeAutospacing="1" w:after="100" w:afterAutospacing="1"/>
    </w:pPr>
    <w:rPr>
      <w:color w:val="C0C0C0"/>
    </w:rPr>
  </w:style>
  <w:style w:type="paragraph" w:customStyle="1" w:styleId="iatatablegroup">
    <w:name w:val="iatatablegroup"/>
    <w:basedOn w:val="Normal"/>
    <w:pPr>
      <w:spacing w:before="225" w:after="100" w:afterAutospacing="1"/>
    </w:pPr>
  </w:style>
  <w:style w:type="paragraph" w:customStyle="1" w:styleId="iatatablenumber">
    <w:name w:val="iatatablenumber"/>
    <w:basedOn w:val="Normal"/>
    <w:pPr>
      <w:spacing w:before="100" w:beforeAutospacing="1" w:after="100" w:afterAutospacing="1"/>
    </w:pPr>
    <w:rPr>
      <w:b/>
      <w:bCs/>
      <w:sz w:val="29"/>
      <w:szCs w:val="29"/>
    </w:rPr>
  </w:style>
  <w:style w:type="paragraph" w:customStyle="1" w:styleId="iatatableheading">
    <w:name w:val="iatatableheading"/>
    <w:basedOn w:val="Normal"/>
    <w:pPr>
      <w:spacing w:before="100" w:beforeAutospacing="1" w:after="100" w:afterAutospacing="1"/>
    </w:pPr>
    <w:rPr>
      <w:b/>
      <w:bCs/>
      <w:sz w:val="33"/>
      <w:szCs w:val="33"/>
    </w:rPr>
  </w:style>
  <w:style w:type="paragraph" w:customStyle="1" w:styleId="iatatablecaption">
    <w:name w:val="iatatablecaption"/>
    <w:basedOn w:val="Normal"/>
    <w:pPr>
      <w:spacing w:before="100" w:beforeAutospacing="1" w:after="100" w:afterAutospacing="1"/>
    </w:pPr>
    <w:rPr>
      <w:b/>
      <w:bCs/>
      <w:sz w:val="22"/>
      <w:szCs w:val="22"/>
    </w:rPr>
  </w:style>
  <w:style w:type="paragraph" w:customStyle="1" w:styleId="iatatable">
    <w:name w:val="iatatable"/>
    <w:basedOn w:val="Normal"/>
    <w:pPr>
      <w:spacing w:before="300" w:after="100" w:afterAutospacing="1"/>
    </w:pPr>
  </w:style>
  <w:style w:type="paragraph" w:customStyle="1" w:styleId="iatawidthfull">
    <w:name w:val="iatawidthfull"/>
    <w:basedOn w:val="Normal"/>
    <w:pPr>
      <w:spacing w:before="100" w:beforeAutospacing="1" w:after="100" w:afterAutospacing="1"/>
    </w:pPr>
  </w:style>
  <w:style w:type="paragraph" w:customStyle="1" w:styleId="iatawidthhalf">
    <w:name w:val="iatawidthhalf"/>
    <w:basedOn w:val="Normal"/>
    <w:pPr>
      <w:spacing w:before="100" w:beforeAutospacing="1" w:after="100" w:afterAutospacing="1"/>
    </w:pPr>
  </w:style>
  <w:style w:type="paragraph" w:customStyle="1" w:styleId="iataframetop">
    <w:name w:val="iataframetop"/>
    <w:basedOn w:val="Normal"/>
    <w:pPr>
      <w:pBdr>
        <w:top w:val="single" w:sz="6" w:space="0" w:color="000000"/>
      </w:pBdr>
      <w:spacing w:before="100" w:beforeAutospacing="1" w:after="100" w:afterAutospacing="1"/>
    </w:pPr>
  </w:style>
  <w:style w:type="paragraph" w:customStyle="1" w:styleId="iataframebottom">
    <w:name w:val="iataframebottom"/>
    <w:basedOn w:val="Normal"/>
    <w:pPr>
      <w:pBdr>
        <w:bottom w:val="single" w:sz="6" w:space="0" w:color="000000"/>
      </w:pBdr>
      <w:spacing w:before="100" w:beforeAutospacing="1" w:after="100" w:afterAutospacing="1"/>
    </w:pPr>
  </w:style>
  <w:style w:type="paragraph" w:customStyle="1" w:styleId="iataframehsides">
    <w:name w:val="iataframehsides"/>
    <w:basedOn w:val="Normal"/>
    <w:pPr>
      <w:pBdr>
        <w:top w:val="single" w:sz="6" w:space="0" w:color="000000"/>
        <w:bottom w:val="single" w:sz="6" w:space="0" w:color="000000"/>
      </w:pBdr>
      <w:spacing w:before="100" w:beforeAutospacing="1" w:after="100" w:afterAutospacing="1"/>
    </w:pPr>
  </w:style>
  <w:style w:type="paragraph" w:customStyle="1" w:styleId="iataframevsides">
    <w:name w:val="iataframevsides"/>
    <w:basedOn w:val="Normal"/>
    <w:pPr>
      <w:pBdr>
        <w:left w:val="single" w:sz="6" w:space="0" w:color="000000"/>
        <w:right w:val="single" w:sz="6" w:space="0" w:color="000000"/>
      </w:pBdr>
      <w:spacing w:before="100" w:beforeAutospacing="1" w:after="100" w:afterAutospacing="1"/>
    </w:pPr>
  </w:style>
  <w:style w:type="paragraph" w:customStyle="1" w:styleId="iataframeall">
    <w:name w:val="iataframeall"/>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ataframenone">
    <w:name w:val="iataframenone"/>
    <w:basedOn w:val="Normal"/>
    <w:pPr>
      <w:spacing w:before="100" w:beforeAutospacing="1" w:after="100" w:afterAutospacing="1"/>
    </w:pPr>
  </w:style>
  <w:style w:type="paragraph" w:customStyle="1" w:styleId="iatathead">
    <w:name w:val="iatathead"/>
    <w:basedOn w:val="Normal"/>
    <w:pPr>
      <w:shd w:val="clear" w:color="auto" w:fill="EFEFEF"/>
      <w:spacing w:before="100" w:beforeAutospacing="1" w:after="100" w:afterAutospacing="1"/>
    </w:pPr>
  </w:style>
  <w:style w:type="paragraph" w:customStyle="1" w:styleId="iatatd">
    <w:name w:val="iatatd"/>
    <w:basedOn w:val="Normal"/>
    <w:pPr>
      <w:spacing w:before="100" w:beforeAutospacing="1" w:after="100" w:afterAutospacing="1"/>
    </w:pPr>
  </w:style>
  <w:style w:type="paragraph" w:customStyle="1" w:styleId="iatarow0">
    <w:name w:val="iatarow0"/>
    <w:basedOn w:val="Normal"/>
    <w:pPr>
      <w:spacing w:before="100" w:beforeAutospacing="1" w:after="100" w:afterAutospacing="1"/>
    </w:pPr>
  </w:style>
  <w:style w:type="paragraph" w:customStyle="1" w:styleId="iatarow1">
    <w:name w:val="iatarow1"/>
    <w:basedOn w:val="Normal"/>
    <w:pPr>
      <w:pBdr>
        <w:bottom w:val="single" w:sz="6" w:space="0" w:color="000000"/>
      </w:pBdr>
      <w:spacing w:before="100" w:beforeAutospacing="1" w:after="100" w:afterAutospacing="1"/>
    </w:pPr>
  </w:style>
  <w:style w:type="paragraph" w:customStyle="1" w:styleId="iatarow2">
    <w:name w:val="iatarow2"/>
    <w:basedOn w:val="Normal"/>
    <w:pPr>
      <w:pBdr>
        <w:bottom w:val="double" w:sz="6" w:space="0" w:color="000000"/>
      </w:pBdr>
      <w:spacing w:before="100" w:beforeAutospacing="1" w:after="100" w:afterAutospacing="1"/>
    </w:pPr>
  </w:style>
  <w:style w:type="paragraph" w:customStyle="1" w:styleId="iatacol0">
    <w:name w:val="iatacol0"/>
    <w:basedOn w:val="Normal"/>
    <w:pPr>
      <w:spacing w:before="100" w:beforeAutospacing="1" w:after="100" w:afterAutospacing="1"/>
    </w:pPr>
  </w:style>
  <w:style w:type="paragraph" w:customStyle="1" w:styleId="iatacol1">
    <w:name w:val="iatacol1"/>
    <w:basedOn w:val="Normal"/>
    <w:pPr>
      <w:pBdr>
        <w:right w:val="single" w:sz="6" w:space="0" w:color="000000"/>
      </w:pBdr>
      <w:spacing w:before="100" w:beforeAutospacing="1" w:after="100" w:afterAutospacing="1"/>
    </w:pPr>
  </w:style>
  <w:style w:type="paragraph" w:customStyle="1" w:styleId="iatacol2">
    <w:name w:val="iatacol2"/>
    <w:basedOn w:val="Normal"/>
    <w:pPr>
      <w:pBdr>
        <w:right w:val="double" w:sz="6" w:space="0" w:color="000000"/>
      </w:pBdr>
      <w:spacing w:before="100" w:beforeAutospacing="1" w:after="100" w:afterAutospacing="1"/>
    </w:pPr>
  </w:style>
  <w:style w:type="paragraph" w:customStyle="1" w:styleId="iatabgshadelight">
    <w:name w:val="iatabgshadelight"/>
    <w:basedOn w:val="Normal"/>
    <w:pPr>
      <w:shd w:val="clear" w:color="auto" w:fill="DEDEDE"/>
      <w:spacing w:before="100" w:beforeAutospacing="1" w:after="100" w:afterAutospacing="1"/>
    </w:pPr>
  </w:style>
  <w:style w:type="paragraph" w:customStyle="1" w:styleId="iatabgshademedium">
    <w:name w:val="iatabgshademedium"/>
    <w:basedOn w:val="Normal"/>
    <w:pPr>
      <w:shd w:val="clear" w:color="auto" w:fill="B0B0B0"/>
      <w:spacing w:before="100" w:beforeAutospacing="1" w:after="100" w:afterAutospacing="1"/>
    </w:pPr>
  </w:style>
  <w:style w:type="paragraph" w:customStyle="1" w:styleId="iatabgshadeheavy">
    <w:name w:val="iatabgshadeheavy"/>
    <w:basedOn w:val="Normal"/>
    <w:pPr>
      <w:shd w:val="clear" w:color="auto" w:fill="808080"/>
      <w:spacing w:before="100" w:beforeAutospacing="1" w:after="100" w:afterAutospacing="1"/>
    </w:pPr>
  </w:style>
  <w:style w:type="paragraph" w:customStyle="1" w:styleId="iatahleft">
    <w:name w:val="iatahleft"/>
    <w:basedOn w:val="Normal"/>
    <w:pPr>
      <w:spacing w:before="100" w:beforeAutospacing="1" w:after="100" w:afterAutospacing="1"/>
    </w:pPr>
  </w:style>
  <w:style w:type="paragraph" w:customStyle="1" w:styleId="iatahright">
    <w:name w:val="iatahright"/>
    <w:basedOn w:val="Normal"/>
    <w:pPr>
      <w:spacing w:before="100" w:beforeAutospacing="1" w:after="100" w:afterAutospacing="1"/>
      <w:jc w:val="right"/>
    </w:pPr>
  </w:style>
  <w:style w:type="paragraph" w:customStyle="1" w:styleId="iatahcenter">
    <w:name w:val="iatahcenter"/>
    <w:basedOn w:val="Normal"/>
    <w:pPr>
      <w:spacing w:before="100" w:beforeAutospacing="1" w:after="100" w:afterAutospacing="1"/>
      <w:jc w:val="center"/>
    </w:pPr>
  </w:style>
  <w:style w:type="paragraph" w:customStyle="1" w:styleId="iatahjustify">
    <w:name w:val="iatahjustify"/>
    <w:basedOn w:val="Normal"/>
    <w:pPr>
      <w:spacing w:before="100" w:beforeAutospacing="1" w:after="100" w:afterAutospacing="1"/>
      <w:jc w:val="both"/>
    </w:pPr>
  </w:style>
  <w:style w:type="paragraph" w:customStyle="1" w:styleId="iatavaligntop">
    <w:name w:val="iatavaligntop"/>
    <w:basedOn w:val="Normal"/>
    <w:pPr>
      <w:spacing w:before="100" w:beforeAutospacing="1" w:after="100" w:afterAutospacing="1"/>
      <w:textAlignment w:val="top"/>
    </w:pPr>
  </w:style>
  <w:style w:type="paragraph" w:customStyle="1" w:styleId="iatavalignmiddle">
    <w:name w:val="iatavalignmiddle"/>
    <w:basedOn w:val="Normal"/>
    <w:pPr>
      <w:spacing w:before="100" w:beforeAutospacing="1" w:after="100" w:afterAutospacing="1"/>
      <w:textAlignment w:val="center"/>
    </w:pPr>
  </w:style>
  <w:style w:type="paragraph" w:customStyle="1" w:styleId="iatavalignbottom">
    <w:name w:val="iatavalignbottom"/>
    <w:basedOn w:val="Normal"/>
    <w:pPr>
      <w:spacing w:before="100" w:beforeAutospacing="1" w:after="100" w:afterAutospacing="1"/>
      <w:textAlignment w:val="bottom"/>
    </w:pPr>
  </w:style>
  <w:style w:type="paragraph" w:customStyle="1" w:styleId="iatanormal">
    <w:name w:val="iatanormal"/>
    <w:basedOn w:val="Normal"/>
    <w:pPr>
      <w:spacing w:before="100" w:beforeAutospacing="1" w:after="100" w:afterAutospacing="1"/>
    </w:pPr>
  </w:style>
  <w:style w:type="paragraph" w:customStyle="1" w:styleId="iatabold">
    <w:name w:val="iatabold"/>
    <w:basedOn w:val="Normal"/>
    <w:pPr>
      <w:spacing w:before="100" w:beforeAutospacing="1" w:after="100" w:afterAutospacing="1"/>
    </w:pPr>
    <w:rPr>
      <w:b/>
      <w:bCs/>
    </w:rPr>
  </w:style>
  <w:style w:type="paragraph" w:customStyle="1" w:styleId="iataitalic">
    <w:name w:val="iataitalic"/>
    <w:basedOn w:val="Normal"/>
    <w:pPr>
      <w:spacing w:before="100" w:beforeAutospacing="1" w:after="100" w:afterAutospacing="1"/>
    </w:pPr>
    <w:rPr>
      <w:i/>
      <w:iCs/>
    </w:rPr>
  </w:style>
  <w:style w:type="paragraph" w:customStyle="1" w:styleId="iataunderline">
    <w:name w:val="iataunderline"/>
    <w:basedOn w:val="Normal"/>
    <w:pPr>
      <w:spacing w:before="100" w:beforeAutospacing="1" w:after="100" w:afterAutospacing="1"/>
    </w:pPr>
    <w:rPr>
      <w:u w:val="single"/>
    </w:rPr>
  </w:style>
  <w:style w:type="paragraph" w:customStyle="1" w:styleId="iatasubs">
    <w:name w:val="iatasubs"/>
    <w:basedOn w:val="Normal"/>
    <w:pPr>
      <w:spacing w:before="100" w:beforeAutospacing="1" w:after="100" w:afterAutospacing="1"/>
    </w:pPr>
    <w:rPr>
      <w:sz w:val="14"/>
      <w:szCs w:val="14"/>
    </w:rPr>
  </w:style>
  <w:style w:type="paragraph" w:customStyle="1" w:styleId="iatasups">
    <w:name w:val="iatasups"/>
    <w:basedOn w:val="Normal"/>
    <w:pPr>
      <w:spacing w:before="100" w:beforeAutospacing="1" w:after="100" w:afterAutospacing="1"/>
    </w:pPr>
    <w:rPr>
      <w:sz w:val="14"/>
      <w:szCs w:val="14"/>
    </w:rPr>
  </w:style>
  <w:style w:type="paragraph" w:customStyle="1" w:styleId="iatalarge">
    <w:name w:val="iatalarge"/>
    <w:basedOn w:val="Normal"/>
    <w:pPr>
      <w:spacing w:before="100" w:beforeAutospacing="1" w:after="100" w:afterAutospacing="1"/>
    </w:pPr>
    <w:rPr>
      <w:sz w:val="30"/>
      <w:szCs w:val="30"/>
    </w:rPr>
  </w:style>
  <w:style w:type="paragraph" w:customStyle="1" w:styleId="iatafixwidthfont">
    <w:name w:val="iatafixwidthfont"/>
    <w:basedOn w:val="Normal"/>
    <w:pPr>
      <w:spacing w:before="100" w:beforeAutospacing="1" w:after="100" w:afterAutospacing="1"/>
    </w:pPr>
    <w:rPr>
      <w:rFonts w:ascii="Courier New" w:hAnsi="Courier New" w:cs="Courier New"/>
    </w:rPr>
  </w:style>
  <w:style w:type="paragraph" w:customStyle="1" w:styleId="iatastrikethrough">
    <w:name w:val="iatastrikethrough"/>
    <w:basedOn w:val="Normal"/>
    <w:pPr>
      <w:spacing w:before="100" w:beforeAutospacing="1" w:after="100" w:afterAutospacing="1"/>
    </w:pPr>
    <w:rPr>
      <w:strike/>
    </w:rPr>
  </w:style>
  <w:style w:type="paragraph" w:customStyle="1" w:styleId="iatalist">
    <w:name w:val="iatalist"/>
    <w:basedOn w:val="Normal"/>
    <w:pPr>
      <w:spacing w:before="150" w:after="100" w:afterAutospacing="1"/>
    </w:pPr>
  </w:style>
  <w:style w:type="paragraph" w:customStyle="1" w:styleId="iatalistheading">
    <w:name w:val="iatalistheading"/>
    <w:basedOn w:val="Normal"/>
    <w:pPr>
      <w:spacing w:before="100" w:beforeAutospacing="1" w:after="100" w:afterAutospacing="1"/>
    </w:pPr>
    <w:rPr>
      <w:b/>
      <w:bCs/>
    </w:rPr>
  </w:style>
  <w:style w:type="paragraph" w:customStyle="1" w:styleId="iatalistitem-alphabetical">
    <w:name w:val="iatalistitem-alphabetical"/>
    <w:basedOn w:val="Normal"/>
    <w:pPr>
      <w:spacing w:before="75" w:after="100" w:afterAutospacing="1"/>
      <w:ind w:left="375"/>
    </w:pPr>
  </w:style>
  <w:style w:type="paragraph" w:customStyle="1" w:styleId="iatalistlbl-alphabetical">
    <w:name w:val="iatalistlbl-alphabetical"/>
    <w:basedOn w:val="Normal"/>
    <w:pPr>
      <w:spacing w:before="100" w:beforeAutospacing="1" w:after="100" w:afterAutospacing="1"/>
      <w:ind w:left="-375"/>
    </w:pPr>
    <w:rPr>
      <w:b/>
      <w:bCs/>
    </w:rPr>
  </w:style>
  <w:style w:type="paragraph" w:customStyle="1" w:styleId="iatalistitem-numerical">
    <w:name w:val="iatalistitem-numerical"/>
    <w:basedOn w:val="Normal"/>
    <w:pPr>
      <w:spacing w:before="75" w:after="100" w:afterAutospacing="1"/>
      <w:ind w:left="375"/>
    </w:pPr>
  </w:style>
  <w:style w:type="paragraph" w:customStyle="1" w:styleId="iatalistlbl-numerical">
    <w:name w:val="iatalistlbl-numerical"/>
    <w:basedOn w:val="Normal"/>
    <w:pPr>
      <w:spacing w:before="100" w:beforeAutospacing="1" w:after="100" w:afterAutospacing="1"/>
      <w:ind w:left="-375"/>
      <w:jc w:val="right"/>
    </w:pPr>
    <w:rPr>
      <w:b/>
      <w:bCs/>
    </w:rPr>
  </w:style>
  <w:style w:type="paragraph" w:customStyle="1" w:styleId="iatalistitem-lower-roman">
    <w:name w:val="iatalistitem-lower-roman"/>
    <w:basedOn w:val="Normal"/>
    <w:pPr>
      <w:spacing w:before="75" w:after="100" w:afterAutospacing="1"/>
      <w:ind w:left="375"/>
    </w:pPr>
  </w:style>
  <w:style w:type="paragraph" w:customStyle="1" w:styleId="iatalistlbl-lower-roman">
    <w:name w:val="iatalistlbl-lower-roman"/>
    <w:basedOn w:val="Normal"/>
    <w:pPr>
      <w:spacing w:before="100" w:beforeAutospacing="1" w:after="100" w:afterAutospacing="1"/>
      <w:ind w:left="-375"/>
      <w:jc w:val="right"/>
    </w:pPr>
    <w:rPr>
      <w:b/>
      <w:bCs/>
    </w:rPr>
  </w:style>
  <w:style w:type="paragraph" w:customStyle="1" w:styleId="iatalistitem-upper-roman">
    <w:name w:val="iatalistitem-upper-roman"/>
    <w:basedOn w:val="Normal"/>
    <w:pPr>
      <w:spacing w:before="75" w:after="100" w:afterAutospacing="1"/>
      <w:ind w:left="375"/>
    </w:pPr>
  </w:style>
  <w:style w:type="paragraph" w:customStyle="1" w:styleId="iatalistlbl-upper-roman">
    <w:name w:val="iatalistlbl-upper-roman"/>
    <w:basedOn w:val="Normal"/>
    <w:pPr>
      <w:spacing w:before="100" w:beforeAutospacing="1" w:after="100" w:afterAutospacing="1"/>
      <w:ind w:left="-375"/>
      <w:jc w:val="right"/>
    </w:pPr>
    <w:rPr>
      <w:b/>
      <w:bCs/>
    </w:rPr>
  </w:style>
  <w:style w:type="paragraph" w:customStyle="1" w:styleId="iatalistitem-bullet">
    <w:name w:val="iatalistitem-bullet"/>
    <w:basedOn w:val="Normal"/>
    <w:pPr>
      <w:spacing w:before="75" w:after="100" w:afterAutospacing="1"/>
      <w:ind w:left="180"/>
    </w:pPr>
  </w:style>
  <w:style w:type="paragraph" w:customStyle="1" w:styleId="iatalistitem-circle">
    <w:name w:val="iatalistitem-circle"/>
    <w:basedOn w:val="Normal"/>
    <w:pPr>
      <w:spacing w:before="75" w:after="100" w:afterAutospacing="1"/>
      <w:ind w:left="180"/>
    </w:pPr>
  </w:style>
  <w:style w:type="paragraph" w:customStyle="1" w:styleId="iatalistlbl-bullet">
    <w:name w:val="iatalistlbl-bullet"/>
    <w:basedOn w:val="Normal"/>
    <w:pPr>
      <w:spacing w:before="100" w:beforeAutospacing="1" w:after="100" w:afterAutospacing="1"/>
      <w:ind w:left="-180"/>
    </w:pPr>
    <w:rPr>
      <w:b/>
      <w:bCs/>
    </w:rPr>
  </w:style>
  <w:style w:type="paragraph" w:customStyle="1" w:styleId="iatalistlbl-circle">
    <w:name w:val="iatalistlbl-circle"/>
    <w:basedOn w:val="Normal"/>
    <w:pPr>
      <w:spacing w:before="100" w:beforeAutospacing="1" w:after="100" w:afterAutospacing="1"/>
      <w:ind w:left="-180"/>
    </w:pPr>
    <w:rPr>
      <w:b/>
      <w:bCs/>
    </w:rPr>
  </w:style>
  <w:style w:type="paragraph" w:customStyle="1" w:styleId="iatalistitem-mdash">
    <w:name w:val="iatalistitem-mdash"/>
    <w:basedOn w:val="Normal"/>
    <w:pPr>
      <w:spacing w:before="75" w:after="100" w:afterAutospacing="1"/>
      <w:ind w:left="300"/>
    </w:pPr>
  </w:style>
  <w:style w:type="paragraph" w:customStyle="1" w:styleId="iatalistlbl-mdash">
    <w:name w:val="iatalistlbl-mdash"/>
    <w:basedOn w:val="Normal"/>
    <w:pPr>
      <w:spacing w:before="100" w:beforeAutospacing="1" w:after="100" w:afterAutospacing="1"/>
      <w:ind w:left="-300"/>
    </w:pPr>
    <w:rPr>
      <w:b/>
      <w:bCs/>
    </w:rPr>
  </w:style>
  <w:style w:type="paragraph" w:customStyle="1" w:styleId="iatalistitem-square">
    <w:name w:val="iatalistitem-square"/>
    <w:basedOn w:val="Normal"/>
    <w:pPr>
      <w:spacing w:before="75" w:after="100" w:afterAutospacing="1"/>
      <w:ind w:left="225"/>
    </w:pPr>
  </w:style>
  <w:style w:type="paragraph" w:customStyle="1" w:styleId="iatalistitem-ndash">
    <w:name w:val="iatalistitem-ndash"/>
    <w:basedOn w:val="Normal"/>
    <w:pPr>
      <w:spacing w:before="75" w:after="100" w:afterAutospacing="1"/>
      <w:ind w:left="225"/>
    </w:pPr>
  </w:style>
  <w:style w:type="paragraph" w:customStyle="1" w:styleId="iatalistlbl-square">
    <w:name w:val="iatalistlbl-square"/>
    <w:basedOn w:val="Normal"/>
    <w:pPr>
      <w:spacing w:before="100" w:beforeAutospacing="1" w:after="100" w:afterAutospacing="1"/>
      <w:ind w:left="-225"/>
    </w:pPr>
    <w:rPr>
      <w:b/>
      <w:bCs/>
    </w:rPr>
  </w:style>
  <w:style w:type="paragraph" w:customStyle="1" w:styleId="iatalistlbl-ndash">
    <w:name w:val="iatalistlbl-ndash"/>
    <w:basedOn w:val="Normal"/>
    <w:pPr>
      <w:spacing w:before="100" w:beforeAutospacing="1" w:after="100" w:afterAutospacing="1"/>
      <w:ind w:left="-225"/>
    </w:pPr>
    <w:rPr>
      <w:b/>
      <w:bCs/>
    </w:rPr>
  </w:style>
  <w:style w:type="paragraph" w:customStyle="1" w:styleId="iatalistitem-none">
    <w:name w:val="iatalistitem-none"/>
    <w:basedOn w:val="Normal"/>
    <w:pPr>
      <w:spacing w:before="75" w:after="100" w:afterAutospacing="1"/>
      <w:ind w:left="225"/>
    </w:pPr>
  </w:style>
  <w:style w:type="paragraph" w:customStyle="1" w:styleId="iatalistsubitem">
    <w:name w:val="iatalistsubitem"/>
    <w:basedOn w:val="Normal"/>
    <w:pPr>
      <w:spacing w:before="150" w:after="100" w:afterAutospacing="1"/>
    </w:pPr>
  </w:style>
  <w:style w:type="paragraph" w:customStyle="1" w:styleId="iatasection1">
    <w:name w:val="iatasection1"/>
    <w:basedOn w:val="Normal"/>
    <w:pPr>
      <w:spacing w:before="200" w:after="100" w:afterAutospacing="1"/>
    </w:pPr>
  </w:style>
  <w:style w:type="paragraph" w:customStyle="1" w:styleId="iatasection2">
    <w:name w:val="iatasection2"/>
    <w:basedOn w:val="Normal"/>
    <w:pPr>
      <w:spacing w:before="225" w:after="150"/>
    </w:pPr>
  </w:style>
  <w:style w:type="paragraph" w:customStyle="1" w:styleId="iatasection3">
    <w:name w:val="iatasection3"/>
    <w:basedOn w:val="Normal"/>
    <w:pPr>
      <w:spacing w:before="225" w:after="150"/>
    </w:pPr>
  </w:style>
  <w:style w:type="paragraph" w:customStyle="1" w:styleId="iatasection4">
    <w:name w:val="iatasection4"/>
    <w:basedOn w:val="Normal"/>
    <w:pPr>
      <w:spacing w:before="225" w:after="150"/>
    </w:pPr>
  </w:style>
  <w:style w:type="paragraph" w:customStyle="1" w:styleId="iatasection5">
    <w:name w:val="iatasection5"/>
    <w:basedOn w:val="Normal"/>
    <w:pPr>
      <w:spacing w:before="225" w:after="150"/>
    </w:pPr>
  </w:style>
  <w:style w:type="paragraph" w:customStyle="1" w:styleId="iatasection6">
    <w:name w:val="iatasection6"/>
    <w:basedOn w:val="Normal"/>
    <w:pPr>
      <w:spacing w:before="225" w:after="150"/>
    </w:pPr>
  </w:style>
  <w:style w:type="paragraph" w:customStyle="1" w:styleId="iatasection7">
    <w:name w:val="iatasection7"/>
    <w:basedOn w:val="Normal"/>
    <w:pPr>
      <w:spacing w:before="225" w:after="150"/>
    </w:pPr>
  </w:style>
  <w:style w:type="paragraph" w:customStyle="1" w:styleId="iatasection8">
    <w:name w:val="iatasection8"/>
    <w:basedOn w:val="Normal"/>
    <w:pPr>
      <w:spacing w:before="225" w:after="150"/>
    </w:pPr>
  </w:style>
  <w:style w:type="paragraph" w:customStyle="1" w:styleId="iatasection1shortheading">
    <w:name w:val="iatasection1shortheading"/>
    <w:basedOn w:val="Normal"/>
    <w:pPr>
      <w:spacing w:before="100" w:beforeAutospacing="1" w:after="100" w:afterAutospacing="1"/>
    </w:pPr>
    <w:rPr>
      <w:b/>
      <w:bCs/>
    </w:rPr>
  </w:style>
  <w:style w:type="paragraph" w:customStyle="1" w:styleId="iatasection2shortheading">
    <w:name w:val="iatasection2shortheading"/>
    <w:basedOn w:val="Normal"/>
    <w:pPr>
      <w:spacing w:before="100" w:beforeAutospacing="1" w:after="100" w:afterAutospacing="1"/>
    </w:pPr>
    <w:rPr>
      <w:b/>
      <w:bCs/>
    </w:rPr>
  </w:style>
  <w:style w:type="paragraph" w:customStyle="1" w:styleId="iatasection3shortheading">
    <w:name w:val="iatasection3shortheading"/>
    <w:basedOn w:val="Normal"/>
    <w:pPr>
      <w:spacing w:before="100" w:beforeAutospacing="1" w:after="100" w:afterAutospacing="1"/>
    </w:pPr>
    <w:rPr>
      <w:b/>
      <w:bCs/>
    </w:rPr>
  </w:style>
  <w:style w:type="paragraph" w:customStyle="1" w:styleId="iatasection4shortheading">
    <w:name w:val="iatasection4shortheading"/>
    <w:basedOn w:val="Normal"/>
    <w:pPr>
      <w:spacing w:before="100" w:beforeAutospacing="1" w:after="100" w:afterAutospacing="1"/>
    </w:pPr>
    <w:rPr>
      <w:b/>
      <w:bCs/>
    </w:rPr>
  </w:style>
  <w:style w:type="paragraph" w:customStyle="1" w:styleId="iatasection5shortheading">
    <w:name w:val="iatasection5shortheading"/>
    <w:basedOn w:val="Normal"/>
    <w:pPr>
      <w:spacing w:before="100" w:beforeAutospacing="1" w:after="100" w:afterAutospacing="1"/>
    </w:pPr>
    <w:rPr>
      <w:b/>
      <w:bCs/>
    </w:rPr>
  </w:style>
  <w:style w:type="paragraph" w:customStyle="1" w:styleId="iatasection6shortheading">
    <w:name w:val="iatasection6shortheading"/>
    <w:basedOn w:val="Normal"/>
    <w:pPr>
      <w:spacing w:before="100" w:beforeAutospacing="1" w:after="100" w:afterAutospacing="1"/>
    </w:pPr>
    <w:rPr>
      <w:b/>
      <w:bCs/>
    </w:rPr>
  </w:style>
  <w:style w:type="paragraph" w:customStyle="1" w:styleId="iataoperator">
    <w:name w:val="iataoperator"/>
    <w:basedOn w:val="Normal"/>
    <w:pPr>
      <w:spacing w:before="450" w:after="100" w:afterAutospacing="1"/>
    </w:pPr>
  </w:style>
  <w:style w:type="paragraph" w:customStyle="1" w:styleId="iatastate">
    <w:name w:val="iatastate"/>
    <w:basedOn w:val="Normal"/>
    <w:pPr>
      <w:spacing w:before="450" w:after="100" w:afterAutospacing="1"/>
    </w:pPr>
  </w:style>
  <w:style w:type="paragraph" w:customStyle="1" w:styleId="iatavariation">
    <w:name w:val="iatavariation"/>
    <w:basedOn w:val="Normal"/>
    <w:pPr>
      <w:spacing w:before="150" w:after="100" w:afterAutospacing="1"/>
    </w:pPr>
  </w:style>
  <w:style w:type="paragraph" w:customStyle="1" w:styleId="iatavariations">
    <w:name w:val="iatavariations"/>
    <w:basedOn w:val="Normal"/>
    <w:pPr>
      <w:spacing w:before="150" w:after="100" w:afterAutospacing="1"/>
    </w:pPr>
  </w:style>
  <w:style w:type="paragraph" w:customStyle="1" w:styleId="iatadefinition">
    <w:name w:val="iatadefinition"/>
    <w:basedOn w:val="Normal"/>
    <w:pPr>
      <w:spacing w:before="150" w:after="100" w:afterAutospacing="1"/>
      <w:ind w:left="300"/>
    </w:pPr>
  </w:style>
  <w:style w:type="paragraph" w:customStyle="1" w:styleId="iatadefinitiongroup">
    <w:name w:val="iatadefinitiongroup"/>
    <w:basedOn w:val="Normal"/>
    <w:pPr>
      <w:spacing w:before="100" w:beforeAutospacing="1" w:after="100" w:afterAutospacing="1"/>
    </w:pPr>
  </w:style>
  <w:style w:type="paragraph" w:customStyle="1" w:styleId="iatadefinitiongroupheading">
    <w:name w:val="iatadefinitiongroupheading"/>
    <w:basedOn w:val="Normal"/>
    <w:pPr>
      <w:spacing w:before="150" w:after="150"/>
      <w:ind w:left="300"/>
    </w:pPr>
  </w:style>
  <w:style w:type="paragraph" w:customStyle="1" w:styleId="iataglossary">
    <w:name w:val="iataglossary"/>
    <w:basedOn w:val="Normal"/>
    <w:pPr>
      <w:spacing w:before="100" w:beforeAutospacing="1" w:after="100" w:afterAutospacing="1"/>
    </w:pPr>
  </w:style>
  <w:style w:type="paragraph" w:customStyle="1" w:styleId="iataglossaryheading">
    <w:name w:val="iataglossaryheading"/>
    <w:basedOn w:val="Normal"/>
    <w:pPr>
      <w:spacing w:before="100" w:beforeAutospacing="1" w:after="100" w:afterAutospacing="1"/>
    </w:pPr>
    <w:rPr>
      <w:b/>
      <w:bCs/>
      <w:sz w:val="35"/>
      <w:szCs w:val="35"/>
    </w:rPr>
  </w:style>
  <w:style w:type="paragraph" w:customStyle="1" w:styleId="iataletterlevel">
    <w:name w:val="iataletterlevel"/>
    <w:basedOn w:val="Normal"/>
    <w:pPr>
      <w:spacing w:before="240" w:after="240"/>
    </w:pPr>
  </w:style>
  <w:style w:type="paragraph" w:customStyle="1" w:styleId="iataletter">
    <w:name w:val="iataletter"/>
    <w:basedOn w:val="Normal"/>
    <w:pPr>
      <w:spacing w:before="100" w:beforeAutospacing="1" w:after="120"/>
    </w:pPr>
    <w:rPr>
      <w:b/>
      <w:bCs/>
      <w:sz w:val="33"/>
      <w:szCs w:val="33"/>
    </w:rPr>
  </w:style>
  <w:style w:type="paragraph" w:customStyle="1" w:styleId="iataglossentry">
    <w:name w:val="iataglossentry"/>
    <w:basedOn w:val="Normal"/>
    <w:pPr>
      <w:spacing w:before="150" w:after="75"/>
    </w:pPr>
  </w:style>
  <w:style w:type="paragraph" w:customStyle="1" w:styleId="iataglossterm">
    <w:name w:val="iataglossterm"/>
    <w:basedOn w:val="Normal"/>
    <w:pPr>
      <w:spacing w:before="100" w:beforeAutospacing="1" w:after="100" w:afterAutospacing="1"/>
    </w:pPr>
    <w:rPr>
      <w:b/>
      <w:bCs/>
    </w:rPr>
  </w:style>
  <w:style w:type="paragraph" w:customStyle="1" w:styleId="iatameaning">
    <w:name w:val="iatameaning"/>
    <w:basedOn w:val="Normal"/>
    <w:pPr>
      <w:spacing w:before="100" w:beforeAutospacing="1" w:after="100" w:afterAutospacing="1"/>
    </w:pPr>
  </w:style>
  <w:style w:type="paragraph" w:customStyle="1" w:styleId="iatameaningheading">
    <w:name w:val="iatameaningheading"/>
    <w:basedOn w:val="Normal"/>
    <w:pPr>
      <w:spacing w:before="100" w:beforeAutospacing="1" w:after="100" w:afterAutospacing="1"/>
    </w:pPr>
    <w:rPr>
      <w:b/>
      <w:bCs/>
    </w:rPr>
  </w:style>
  <w:style w:type="paragraph" w:customStyle="1" w:styleId="iataterm">
    <w:name w:val="iataterm"/>
    <w:basedOn w:val="Normal"/>
    <w:pPr>
      <w:spacing w:before="100" w:beforeAutospacing="1" w:after="100" w:afterAutospacing="1"/>
    </w:pPr>
    <w:rPr>
      <w:b/>
      <w:bCs/>
    </w:rPr>
  </w:style>
  <w:style w:type="paragraph" w:customStyle="1" w:styleId="iatatermheading">
    <w:name w:val="iatatermheading"/>
    <w:basedOn w:val="Normal"/>
    <w:pPr>
      <w:spacing w:before="100" w:beforeAutospacing="1" w:after="100" w:afterAutospacing="1"/>
    </w:pPr>
    <w:rPr>
      <w:b/>
      <w:bCs/>
    </w:rPr>
  </w:style>
  <w:style w:type="paragraph" w:customStyle="1" w:styleId="iatafigure">
    <w:name w:val="iatafigure"/>
    <w:basedOn w:val="Normal"/>
    <w:pPr>
      <w:spacing w:before="225" w:after="100" w:afterAutospacing="1"/>
    </w:pPr>
  </w:style>
  <w:style w:type="paragraph" w:customStyle="1" w:styleId="iatafigurebody">
    <w:name w:val="iatafigurebody"/>
    <w:basedOn w:val="Normal"/>
    <w:pPr>
      <w:spacing w:before="100" w:beforeAutospacing="1" w:after="100" w:afterAutospacing="1"/>
    </w:pPr>
  </w:style>
  <w:style w:type="paragraph" w:customStyle="1" w:styleId="iatafigurecaption">
    <w:name w:val="iatafigurecaption"/>
    <w:basedOn w:val="Normal"/>
    <w:pPr>
      <w:spacing w:before="100" w:beforeAutospacing="1" w:after="100" w:afterAutospacing="1"/>
    </w:pPr>
    <w:rPr>
      <w:b/>
      <w:bCs/>
    </w:rPr>
  </w:style>
  <w:style w:type="paragraph" w:customStyle="1" w:styleId="iatafigureheading">
    <w:name w:val="iatafigureheading"/>
    <w:basedOn w:val="Normal"/>
    <w:pPr>
      <w:spacing w:before="100" w:beforeAutospacing="1" w:after="100" w:afterAutospacing="1"/>
    </w:pPr>
    <w:rPr>
      <w:b/>
      <w:bCs/>
      <w:sz w:val="26"/>
      <w:szCs w:val="26"/>
    </w:rPr>
  </w:style>
  <w:style w:type="paragraph" w:customStyle="1" w:styleId="iataimgblock">
    <w:name w:val="iataimgblock"/>
    <w:basedOn w:val="Normal"/>
    <w:pPr>
      <w:spacing w:before="300" w:after="100" w:afterAutospacing="1"/>
    </w:pPr>
  </w:style>
  <w:style w:type="paragraph" w:customStyle="1" w:styleId="iataimginline">
    <w:name w:val="iataimginline"/>
    <w:basedOn w:val="Normal"/>
    <w:pPr>
      <w:spacing w:before="100" w:beforeAutospacing="1" w:after="100" w:afterAutospacing="1"/>
    </w:pPr>
  </w:style>
  <w:style w:type="paragraph" w:customStyle="1" w:styleId="iataimagefloatleft">
    <w:name w:val="iataimagefloatleft"/>
    <w:basedOn w:val="Normal"/>
    <w:pPr>
      <w:spacing w:before="100" w:beforeAutospacing="1" w:after="100" w:afterAutospacing="1"/>
      <w:ind w:right="240"/>
    </w:pPr>
  </w:style>
  <w:style w:type="paragraph" w:customStyle="1" w:styleId="iatanotes">
    <w:name w:val="iatanotes"/>
    <w:basedOn w:val="Normal"/>
    <w:pPr>
      <w:spacing w:before="30" w:after="100" w:afterAutospacing="1"/>
    </w:pPr>
    <w:rPr>
      <w:i/>
      <w:iCs/>
    </w:rPr>
  </w:style>
  <w:style w:type="paragraph" w:customStyle="1" w:styleId="iatanoteslabel">
    <w:name w:val="iatanoteslabel"/>
    <w:basedOn w:val="Normal"/>
    <w:pPr>
      <w:spacing w:before="100" w:beforeAutospacing="1" w:after="100" w:afterAutospacing="1"/>
      <w:ind w:left="-375"/>
    </w:pPr>
    <w:rPr>
      <w:b/>
      <w:bCs/>
    </w:rPr>
  </w:style>
  <w:style w:type="paragraph" w:customStyle="1" w:styleId="iatanotenumber">
    <w:name w:val="iatanotenumber"/>
    <w:basedOn w:val="Normal"/>
    <w:pPr>
      <w:spacing w:before="100" w:beforeAutospacing="1" w:after="100" w:afterAutospacing="1"/>
      <w:ind w:left="-375"/>
    </w:pPr>
  </w:style>
  <w:style w:type="paragraph" w:customStyle="1" w:styleId="iatanote">
    <w:name w:val="iatanote"/>
    <w:basedOn w:val="Normal"/>
    <w:pPr>
      <w:spacing w:before="30" w:after="100" w:afterAutospacing="1"/>
    </w:pPr>
    <w:rPr>
      <w:i/>
      <w:iCs/>
    </w:rPr>
  </w:style>
  <w:style w:type="paragraph" w:customStyle="1" w:styleId="iatanotelabel">
    <w:name w:val="iatanotelabel"/>
    <w:basedOn w:val="Normal"/>
    <w:pPr>
      <w:spacing w:before="100" w:beforeAutospacing="1" w:after="100" w:afterAutospacing="1"/>
    </w:pPr>
    <w:rPr>
      <w:b/>
      <w:bCs/>
    </w:rPr>
  </w:style>
  <w:style w:type="paragraph" w:customStyle="1" w:styleId="iatanotefirstsimplepara">
    <w:name w:val="iatanotefirstsimplepara"/>
    <w:basedOn w:val="Normal"/>
    <w:pPr>
      <w:spacing w:before="100" w:beforeAutospacing="1" w:after="100" w:afterAutospacing="1"/>
    </w:pPr>
  </w:style>
  <w:style w:type="paragraph" w:customStyle="1" w:styleId="iatafootnotebody">
    <w:name w:val="iatafootnotebody"/>
    <w:basedOn w:val="Normal"/>
    <w:pPr>
      <w:spacing w:before="100" w:beforeAutospacing="1" w:after="100" w:afterAutospacing="1"/>
    </w:pPr>
  </w:style>
  <w:style w:type="paragraph" w:customStyle="1" w:styleId="iatafootref">
    <w:name w:val="iatafootref"/>
    <w:basedOn w:val="Normal"/>
    <w:pPr>
      <w:spacing w:before="100" w:beforeAutospacing="1" w:after="100" w:afterAutospacing="1"/>
    </w:pPr>
    <w:rPr>
      <w:sz w:val="16"/>
      <w:szCs w:val="16"/>
      <w:vertAlign w:val="superscript"/>
    </w:rPr>
  </w:style>
  <w:style w:type="paragraph" w:customStyle="1" w:styleId="iatatablefootnotes">
    <w:name w:val="iatatablefootnotes"/>
    <w:basedOn w:val="Normal"/>
    <w:pPr>
      <w:spacing w:before="100" w:beforeAutospacing="1" w:after="100" w:afterAutospacing="1"/>
      <w:ind w:left="300"/>
    </w:pPr>
  </w:style>
  <w:style w:type="paragraph" w:customStyle="1" w:styleId="iatatablefootnote">
    <w:name w:val="iatatablefootnote"/>
    <w:basedOn w:val="Normal"/>
    <w:pPr>
      <w:spacing w:before="150" w:after="100" w:afterAutospacing="1"/>
    </w:pPr>
    <w:rPr>
      <w:i/>
      <w:iCs/>
    </w:rPr>
  </w:style>
  <w:style w:type="paragraph" w:customStyle="1" w:styleId="iatapara">
    <w:name w:val="iatapara"/>
    <w:basedOn w:val="Normal"/>
    <w:pPr>
      <w:spacing w:after="90"/>
    </w:pPr>
  </w:style>
  <w:style w:type="paragraph" w:customStyle="1" w:styleId="iatasimplepara">
    <w:name w:val="iatasimplepara"/>
    <w:basedOn w:val="Normal"/>
    <w:pPr>
      <w:spacing w:after="45"/>
      <w:textAlignment w:val="center"/>
    </w:pPr>
  </w:style>
  <w:style w:type="paragraph" w:customStyle="1" w:styleId="iatanumberedpara">
    <w:name w:val="iatanumberedpara"/>
    <w:basedOn w:val="Normal"/>
    <w:pPr>
      <w:spacing w:before="150" w:after="75"/>
    </w:pPr>
  </w:style>
  <w:style w:type="paragraph" w:customStyle="1" w:styleId="iataparanumber">
    <w:name w:val="iataparanumber"/>
    <w:basedOn w:val="Normal"/>
    <w:pPr>
      <w:spacing w:before="100" w:beforeAutospacing="1" w:after="100" w:afterAutospacing="1"/>
    </w:pPr>
    <w:rPr>
      <w:b/>
      <w:bCs/>
    </w:rPr>
  </w:style>
  <w:style w:type="paragraph" w:customStyle="1" w:styleId="iatamarginpara">
    <w:name w:val="iatamarginpara"/>
    <w:basedOn w:val="Normal"/>
    <w:pPr>
      <w:spacing w:before="150" w:after="150"/>
      <w:ind w:left="-300"/>
    </w:pPr>
    <w:rPr>
      <w:b/>
      <w:bCs/>
      <w:i/>
      <w:iCs/>
      <w:sz w:val="19"/>
      <w:szCs w:val="19"/>
    </w:rPr>
  </w:style>
  <w:style w:type="paragraph" w:customStyle="1" w:styleId="iataacknowledgement">
    <w:name w:val="iataacknowledgement"/>
    <w:basedOn w:val="Normal"/>
    <w:pPr>
      <w:spacing w:before="600" w:after="100" w:afterAutospacing="1"/>
    </w:pPr>
  </w:style>
  <w:style w:type="paragraph" w:customStyle="1" w:styleId="iataappendix">
    <w:name w:val="iataappendix"/>
    <w:basedOn w:val="Normal"/>
    <w:pPr>
      <w:spacing w:before="100" w:beforeAutospacing="1" w:after="100" w:afterAutospacing="1"/>
    </w:pPr>
  </w:style>
  <w:style w:type="paragraph" w:customStyle="1" w:styleId="iatabibliography">
    <w:name w:val="iatabibliography"/>
    <w:basedOn w:val="Normal"/>
    <w:pPr>
      <w:spacing w:before="100" w:beforeAutospacing="1" w:after="100" w:afterAutospacing="1"/>
    </w:pPr>
  </w:style>
  <w:style w:type="paragraph" w:customStyle="1" w:styleId="iatabibliotitle">
    <w:name w:val="iatabibliotitle"/>
    <w:basedOn w:val="Normal"/>
    <w:pPr>
      <w:spacing w:before="225" w:after="100" w:afterAutospacing="1"/>
    </w:pPr>
    <w:rPr>
      <w:b/>
      <w:bCs/>
      <w:i/>
      <w:iCs/>
      <w:sz w:val="28"/>
      <w:szCs w:val="28"/>
    </w:rPr>
  </w:style>
  <w:style w:type="paragraph" w:customStyle="1" w:styleId="iataextracts">
    <w:name w:val="iataextracts"/>
    <w:basedOn w:val="Normal"/>
    <w:pPr>
      <w:pBdr>
        <w:top w:val="single" w:sz="6" w:space="4" w:color="auto"/>
        <w:left w:val="single" w:sz="6" w:space="4" w:color="auto"/>
        <w:bottom w:val="single" w:sz="6" w:space="4" w:color="auto"/>
        <w:right w:val="single" w:sz="6" w:space="4" w:color="auto"/>
      </w:pBdr>
      <w:spacing w:before="140" w:after="140"/>
      <w:ind w:left="1125"/>
    </w:pPr>
  </w:style>
  <w:style w:type="paragraph" w:customStyle="1" w:styleId="iataflysheet">
    <w:name w:val="iataflysheet"/>
    <w:basedOn w:val="Normal"/>
    <w:pPr>
      <w:spacing w:before="100" w:beforeAutospacing="1" w:after="100" w:afterAutospacing="1"/>
    </w:pPr>
  </w:style>
  <w:style w:type="paragraph" w:customStyle="1" w:styleId="iatahowtouse">
    <w:name w:val="iatahowtouse"/>
    <w:basedOn w:val="Normal"/>
    <w:pPr>
      <w:spacing w:before="100" w:beforeAutospacing="1" w:after="100" w:afterAutospacing="1"/>
    </w:pPr>
  </w:style>
  <w:style w:type="paragraph" w:customStyle="1" w:styleId="iataintro">
    <w:name w:val="iataintro"/>
    <w:basedOn w:val="Normal"/>
    <w:pPr>
      <w:spacing w:before="100" w:beforeAutospacing="1" w:after="100" w:afterAutospacing="1"/>
    </w:pPr>
  </w:style>
  <w:style w:type="paragraph" w:customStyle="1" w:styleId="iatapreface">
    <w:name w:val="iatapreface"/>
    <w:basedOn w:val="Normal"/>
    <w:pPr>
      <w:spacing w:before="100" w:beforeAutospacing="1" w:after="100" w:afterAutospacing="1"/>
    </w:pPr>
  </w:style>
  <w:style w:type="paragraph" w:customStyle="1" w:styleId="iatapublication">
    <w:name w:val="iatapublication"/>
    <w:basedOn w:val="Normal"/>
    <w:pPr>
      <w:spacing w:before="100" w:beforeAutospacing="1" w:after="100" w:afterAutospacing="1"/>
    </w:pPr>
    <w:rPr>
      <w:i/>
      <w:iCs/>
    </w:rPr>
  </w:style>
  <w:style w:type="paragraph" w:customStyle="1" w:styleId="iatatitlepage">
    <w:name w:val="iatatitlepage"/>
    <w:basedOn w:val="Normal"/>
    <w:pPr>
      <w:spacing w:before="100" w:beforeAutospacing="1" w:after="100" w:afterAutospacing="1"/>
    </w:pPr>
  </w:style>
  <w:style w:type="paragraph" w:customStyle="1" w:styleId="iataauthor">
    <w:name w:val="iataauthor"/>
    <w:basedOn w:val="Normal"/>
    <w:pPr>
      <w:spacing w:before="100" w:beforeAutospacing="1" w:after="100" w:afterAutospacing="1"/>
    </w:pPr>
  </w:style>
  <w:style w:type="paragraph" w:customStyle="1" w:styleId="iatacatalog">
    <w:name w:val="iatacatalog"/>
    <w:basedOn w:val="Normal"/>
    <w:pPr>
      <w:spacing w:before="100" w:beforeAutospacing="1" w:after="100" w:afterAutospacing="1"/>
    </w:pPr>
  </w:style>
  <w:style w:type="paragraph" w:customStyle="1" w:styleId="iatacite">
    <w:name w:val="iatacite"/>
    <w:basedOn w:val="Normal"/>
    <w:pPr>
      <w:spacing w:before="100" w:beforeAutospacing="1" w:after="100" w:afterAutospacing="1"/>
    </w:pPr>
    <w:rPr>
      <w:i/>
      <w:iCs/>
    </w:rPr>
  </w:style>
  <w:style w:type="paragraph" w:customStyle="1" w:styleId="iatacopyright">
    <w:name w:val="iatacopyright"/>
    <w:basedOn w:val="Normal"/>
    <w:pPr>
      <w:spacing w:before="100" w:beforeAutospacing="1" w:after="100" w:afterAutospacing="1"/>
    </w:pPr>
  </w:style>
  <w:style w:type="paragraph" w:customStyle="1" w:styleId="iatacopyrightgroup">
    <w:name w:val="iatacopyrightgroup"/>
    <w:basedOn w:val="Normal"/>
    <w:pPr>
      <w:spacing w:before="600" w:after="100" w:afterAutospacing="1"/>
    </w:pPr>
  </w:style>
  <w:style w:type="paragraph" w:customStyle="1" w:styleId="iatadate">
    <w:name w:val="iatadate"/>
    <w:basedOn w:val="Normal"/>
    <w:pPr>
      <w:spacing w:before="100" w:beforeAutospacing="1" w:after="100" w:afterAutospacing="1"/>
    </w:pPr>
  </w:style>
  <w:style w:type="paragraph" w:customStyle="1" w:styleId="iataexample">
    <w:name w:val="iataexample"/>
    <w:basedOn w:val="Normal"/>
    <w:pPr>
      <w:spacing w:before="150" w:after="100" w:afterAutospacing="1"/>
    </w:pPr>
    <w:rPr>
      <w:i/>
      <w:iCs/>
    </w:rPr>
  </w:style>
  <w:style w:type="paragraph" w:customStyle="1" w:styleId="iataexampleheading">
    <w:name w:val="iataexampleheading"/>
    <w:basedOn w:val="Normal"/>
    <w:pPr>
      <w:spacing w:before="100" w:beforeAutospacing="1" w:after="100" w:afterAutospacing="1"/>
    </w:pPr>
    <w:rPr>
      <w:b/>
      <w:bCs/>
      <w:sz w:val="36"/>
      <w:szCs w:val="36"/>
    </w:rPr>
  </w:style>
  <w:style w:type="paragraph" w:customStyle="1" w:styleId="iatafromdate">
    <w:name w:val="iatafromdate"/>
    <w:basedOn w:val="Normal"/>
    <w:pPr>
      <w:spacing w:before="100" w:beforeAutospacing="1" w:after="100" w:afterAutospacing="1"/>
    </w:pPr>
  </w:style>
  <w:style w:type="paragraph" w:customStyle="1" w:styleId="iataisbn">
    <w:name w:val="iataisbn"/>
    <w:basedOn w:val="Normal"/>
    <w:pPr>
      <w:spacing w:before="100" w:beforeAutospacing="1" w:after="100" w:afterAutospacing="1"/>
    </w:pPr>
  </w:style>
  <w:style w:type="paragraph" w:customStyle="1" w:styleId="iataissn">
    <w:name w:val="iataissn"/>
    <w:basedOn w:val="Normal"/>
    <w:pPr>
      <w:spacing w:before="100" w:beforeAutospacing="1" w:after="100" w:afterAutospacing="1"/>
    </w:pPr>
  </w:style>
  <w:style w:type="paragraph" w:customStyle="1" w:styleId="iatamodus">
    <w:name w:val="iatamodus"/>
    <w:basedOn w:val="Normal"/>
    <w:pPr>
      <w:spacing w:before="100" w:beforeAutospacing="1" w:after="100" w:afterAutospacing="1"/>
    </w:pPr>
  </w:style>
  <w:style w:type="paragraph" w:customStyle="1" w:styleId="iatapublisher">
    <w:name w:val="iatapublisher"/>
    <w:basedOn w:val="Normal"/>
    <w:pPr>
      <w:spacing w:before="100" w:beforeAutospacing="1" w:after="100" w:afterAutospacing="1"/>
    </w:pPr>
  </w:style>
  <w:style w:type="paragraph" w:customStyle="1" w:styleId="iataquote">
    <w:name w:val="iataquote"/>
    <w:basedOn w:val="Normal"/>
    <w:pPr>
      <w:spacing w:before="100" w:beforeAutospacing="1" w:after="100" w:afterAutospacing="1"/>
    </w:pPr>
  </w:style>
  <w:style w:type="paragraph" w:customStyle="1" w:styleId="iatasimpletext">
    <w:name w:val="iatasimpletext"/>
    <w:basedOn w:val="Normal"/>
    <w:pPr>
      <w:spacing w:before="100" w:beforeAutospacing="1" w:after="100" w:afterAutospacing="1"/>
    </w:pPr>
  </w:style>
  <w:style w:type="paragraph" w:customStyle="1" w:styleId="iatasource">
    <w:name w:val="iatasource"/>
    <w:basedOn w:val="Normal"/>
    <w:pPr>
      <w:spacing w:before="100" w:beforeAutospacing="1" w:after="100" w:afterAutospacing="1"/>
    </w:pPr>
    <w:rPr>
      <w:i/>
      <w:iCs/>
    </w:rPr>
  </w:style>
  <w:style w:type="paragraph" w:customStyle="1" w:styleId="iatasubtitle">
    <w:name w:val="iatasubtitle"/>
    <w:basedOn w:val="Normal"/>
    <w:pPr>
      <w:spacing w:before="100" w:beforeAutospacing="1" w:after="100" w:afterAutospacing="1"/>
    </w:pPr>
  </w:style>
  <w:style w:type="paragraph" w:customStyle="1" w:styleId="iatatitle">
    <w:name w:val="iatatitle"/>
    <w:basedOn w:val="Normal"/>
    <w:pPr>
      <w:spacing w:before="100" w:beforeAutospacing="1" w:after="100" w:afterAutospacing="1"/>
    </w:pPr>
  </w:style>
  <w:style w:type="paragraph" w:customStyle="1" w:styleId="iatatodate">
    <w:name w:val="iatatodate"/>
    <w:basedOn w:val="Normal"/>
    <w:pPr>
      <w:spacing w:before="100" w:beforeAutospacing="1" w:after="100" w:afterAutospacing="1"/>
    </w:pPr>
  </w:style>
  <w:style w:type="paragraph" w:customStyle="1" w:styleId="iatastep">
    <w:name w:val="iatastep"/>
    <w:basedOn w:val="Normal"/>
    <w:pPr>
      <w:spacing w:before="150" w:after="100" w:afterAutospacing="1"/>
    </w:pPr>
  </w:style>
  <w:style w:type="paragraph" w:customStyle="1" w:styleId="iatastepheading">
    <w:name w:val="iatastepheading"/>
    <w:basedOn w:val="Normal"/>
    <w:pPr>
      <w:spacing w:before="100" w:beforeAutospacing="1" w:after="100" w:afterAutospacing="1"/>
    </w:pPr>
    <w:rPr>
      <w:b/>
      <w:bCs/>
    </w:rPr>
  </w:style>
  <w:style w:type="paragraph" w:customStyle="1" w:styleId="iatasublevel1">
    <w:name w:val="iatasublevel1"/>
    <w:basedOn w:val="Normal"/>
    <w:pPr>
      <w:spacing w:before="150" w:after="100" w:afterAutospacing="1"/>
    </w:pPr>
  </w:style>
  <w:style w:type="paragraph" w:customStyle="1" w:styleId="iatasublevel1heading">
    <w:name w:val="iatasublevel1heading"/>
    <w:basedOn w:val="Normal"/>
    <w:pPr>
      <w:spacing w:before="100" w:beforeAutospacing="1" w:after="100" w:afterAutospacing="1"/>
    </w:pPr>
    <w:rPr>
      <w:b/>
      <w:bCs/>
      <w:sz w:val="28"/>
      <w:szCs w:val="28"/>
    </w:rPr>
  </w:style>
  <w:style w:type="paragraph" w:customStyle="1" w:styleId="iatasublevel1number">
    <w:name w:val="iatasublevel1number"/>
    <w:basedOn w:val="Normal"/>
    <w:pPr>
      <w:spacing w:before="100" w:beforeAutospacing="1" w:after="100" w:afterAutospacing="1"/>
      <w:ind w:left="-450"/>
    </w:pPr>
  </w:style>
  <w:style w:type="paragraph" w:customStyle="1" w:styleId="iataaddress">
    <w:name w:val="iataaddress"/>
    <w:basedOn w:val="Normal"/>
    <w:pPr>
      <w:spacing w:before="150" w:after="100" w:afterAutospacing="1"/>
    </w:pPr>
  </w:style>
  <w:style w:type="paragraph" w:customStyle="1" w:styleId="iatanameelement">
    <w:name w:val="iatanameelement"/>
    <w:basedOn w:val="Normal"/>
    <w:pPr>
      <w:spacing w:before="100" w:beforeAutospacing="1" w:after="100" w:afterAutospacing="1"/>
    </w:pPr>
  </w:style>
  <w:style w:type="paragraph" w:customStyle="1" w:styleId="iatanameline">
    <w:name w:val="iatanameline"/>
    <w:basedOn w:val="Normal"/>
    <w:pPr>
      <w:spacing w:before="100" w:beforeAutospacing="1" w:after="100" w:afterAutospacing="1"/>
    </w:pPr>
  </w:style>
  <w:style w:type="paragraph" w:customStyle="1" w:styleId="iataorganisationname">
    <w:name w:val="iataorganisationname"/>
    <w:basedOn w:val="Normal"/>
    <w:pPr>
      <w:spacing w:before="100" w:beforeAutospacing="1" w:after="100" w:afterAutospacing="1"/>
    </w:pPr>
  </w:style>
  <w:style w:type="paragraph" w:customStyle="1" w:styleId="iatafreetextaddress">
    <w:name w:val="iatafreetextaddress"/>
    <w:basedOn w:val="Normal"/>
    <w:pPr>
      <w:spacing w:before="100" w:beforeAutospacing="1" w:after="100" w:afterAutospacing="1"/>
    </w:pPr>
  </w:style>
  <w:style w:type="paragraph" w:customStyle="1" w:styleId="iataaddressline">
    <w:name w:val="iataaddressline"/>
    <w:basedOn w:val="Normal"/>
    <w:pPr>
      <w:spacing w:before="100" w:beforeAutospacing="1" w:after="100" w:afterAutospacing="1"/>
    </w:pPr>
  </w:style>
  <w:style w:type="paragraph" w:customStyle="1" w:styleId="iatacontact">
    <w:name w:val="iatacontact"/>
    <w:basedOn w:val="Normal"/>
    <w:pPr>
      <w:spacing w:before="100" w:beforeAutospacing="1" w:after="100" w:afterAutospacing="1"/>
    </w:pPr>
  </w:style>
  <w:style w:type="paragraph" w:customStyle="1" w:styleId="iatacontactline">
    <w:name w:val="iatacontactline"/>
    <w:basedOn w:val="Normal"/>
    <w:pPr>
      <w:spacing w:before="100" w:beforeAutospacing="1" w:after="100" w:afterAutospacing="1"/>
    </w:pPr>
  </w:style>
  <w:style w:type="paragraph" w:customStyle="1" w:styleId="iatalinkto">
    <w:name w:val="iatalinkto"/>
    <w:basedOn w:val="Normal"/>
    <w:pPr>
      <w:spacing w:before="100" w:beforeAutospacing="1" w:after="100" w:afterAutospacing="1"/>
    </w:pPr>
  </w:style>
  <w:style w:type="paragraph" w:customStyle="1" w:styleId="iatasolidline">
    <w:name w:val="iatasolidline"/>
    <w:basedOn w:val="Normal"/>
    <w:pPr>
      <w:pBdr>
        <w:bottom w:val="single" w:sz="6" w:space="0" w:color="auto"/>
      </w:pBdr>
      <w:spacing w:before="100" w:beforeAutospacing="1" w:after="100" w:afterAutospacing="1"/>
    </w:pPr>
  </w:style>
  <w:style w:type="paragraph" w:customStyle="1" w:styleId="iatadottedline">
    <w:name w:val="iatadottedline"/>
    <w:basedOn w:val="Normal"/>
    <w:pPr>
      <w:pBdr>
        <w:bottom w:val="dotted" w:sz="6" w:space="0" w:color="auto"/>
      </w:pBdr>
      <w:spacing w:before="100" w:beforeAutospacing="1" w:after="100" w:afterAutospacing="1"/>
    </w:pPr>
  </w:style>
  <w:style w:type="paragraph" w:customStyle="1" w:styleId="iatadoubleline">
    <w:name w:val="iatadoubleline"/>
    <w:basedOn w:val="Normal"/>
    <w:pPr>
      <w:pBdr>
        <w:bottom w:val="double" w:sz="6" w:space="0" w:color="auto"/>
      </w:pBdr>
      <w:spacing w:before="100" w:beforeAutospacing="1" w:after="100" w:afterAutospacing="1"/>
    </w:pPr>
  </w:style>
  <w:style w:type="paragraph" w:customStyle="1" w:styleId="iatalinenarrower">
    <w:name w:val="iatalinenarrower"/>
    <w:basedOn w:val="Normal"/>
    <w:pPr>
      <w:spacing w:before="100" w:beforeAutospacing="1" w:after="100" w:afterAutospacing="1"/>
    </w:pPr>
  </w:style>
  <w:style w:type="paragraph" w:customStyle="1" w:styleId="iatalinenarrow">
    <w:name w:val="iatalinenarrow"/>
    <w:basedOn w:val="Normal"/>
    <w:pPr>
      <w:spacing w:before="100" w:beforeAutospacing="1" w:after="100" w:afterAutospacing="1"/>
    </w:pPr>
  </w:style>
  <w:style w:type="paragraph" w:customStyle="1" w:styleId="iatalinemedium">
    <w:name w:val="iatalinemedium"/>
    <w:basedOn w:val="Normal"/>
    <w:pPr>
      <w:spacing w:before="100" w:beforeAutospacing="1" w:after="100" w:afterAutospacing="1"/>
    </w:pPr>
  </w:style>
  <w:style w:type="paragraph" w:customStyle="1" w:styleId="iatalinewide">
    <w:name w:val="iatalinewide"/>
    <w:basedOn w:val="Normal"/>
    <w:pPr>
      <w:spacing w:before="100" w:beforeAutospacing="1" w:after="100" w:afterAutospacing="1"/>
    </w:pPr>
  </w:style>
  <w:style w:type="paragraph" w:customStyle="1" w:styleId="iatalinefull">
    <w:name w:val="iatalinefull"/>
    <w:basedOn w:val="Normal"/>
    <w:pPr>
      <w:spacing w:before="100" w:beforeAutospacing="1" w:after="100" w:afterAutospacing="1"/>
    </w:pPr>
  </w:style>
  <w:style w:type="paragraph" w:customStyle="1" w:styleId="iatabodypi">
    <w:name w:val="iatabodypi"/>
    <w:basedOn w:val="Normal"/>
    <w:pPr>
      <w:shd w:val="clear" w:color="auto" w:fill="FFFF99"/>
      <w:spacing w:before="300" w:after="750"/>
      <w:ind w:left="600" w:right="150"/>
    </w:pPr>
    <w:rPr>
      <w:rFonts w:ascii="Arial" w:hAnsi="Arial" w:cs="Arial"/>
      <w:color w:val="022A4C"/>
      <w:sz w:val="18"/>
      <w:szCs w:val="18"/>
    </w:rPr>
  </w:style>
  <w:style w:type="paragraph" w:customStyle="1" w:styleId="iatah1pi">
    <w:name w:val="iatah1pi"/>
    <w:basedOn w:val="Normal"/>
    <w:pPr>
      <w:pBdr>
        <w:top w:val="single" w:sz="12" w:space="4" w:color="000000"/>
        <w:bottom w:val="single" w:sz="12" w:space="4" w:color="000000"/>
      </w:pBdr>
      <w:spacing w:before="100" w:beforeAutospacing="1"/>
    </w:pPr>
    <w:rPr>
      <w:sz w:val="36"/>
      <w:szCs w:val="36"/>
    </w:rPr>
  </w:style>
  <w:style w:type="paragraph" w:customStyle="1" w:styleId="iatavariationspi">
    <w:name w:val="iatavariationspi"/>
    <w:basedOn w:val="Normal"/>
    <w:pPr>
      <w:pBdr>
        <w:top w:val="single" w:sz="6" w:space="4" w:color="000000"/>
        <w:bottom w:val="single" w:sz="6" w:space="4" w:color="000000"/>
      </w:pBdr>
      <w:spacing w:after="100" w:afterAutospacing="1"/>
    </w:pPr>
  </w:style>
  <w:style w:type="paragraph" w:customStyle="1" w:styleId="iataparapi">
    <w:name w:val="iataparapi"/>
    <w:basedOn w:val="Normal"/>
    <w:pPr>
      <w:spacing w:before="150" w:after="75"/>
    </w:pPr>
  </w:style>
  <w:style w:type="paragraph" w:customStyle="1" w:styleId="iatalogopi">
    <w:name w:val="iatalogopi"/>
    <w:basedOn w:val="Normal"/>
    <w:pPr>
      <w:spacing w:before="100" w:beforeAutospacing="1" w:after="100" w:afterAutospacing="1"/>
    </w:pPr>
    <w:rPr>
      <w:rFonts w:ascii="IATAfont" w:hAnsi="IATAfont"/>
      <w:color w:val="000000"/>
      <w:sz w:val="90"/>
      <w:szCs w:val="90"/>
    </w:rPr>
  </w:style>
  <w:style w:type="paragraph" w:customStyle="1" w:styleId="iatapiclassnamefont">
    <w:name w:val="iatapiclassnamefont"/>
    <w:basedOn w:val="Normal"/>
    <w:pPr>
      <w:spacing w:before="100" w:beforeAutospacing="1" w:after="100" w:afterAutospacing="1"/>
    </w:pPr>
    <w:rPr>
      <w:sz w:val="34"/>
      <w:szCs w:val="34"/>
    </w:rPr>
  </w:style>
  <w:style w:type="paragraph" w:customStyle="1" w:styleId="iataresolution">
    <w:name w:val="iataresolution"/>
    <w:basedOn w:val="Normal"/>
    <w:pPr>
      <w:spacing w:before="100" w:beforeAutospacing="1" w:after="100" w:afterAutospacing="1"/>
    </w:pPr>
  </w:style>
  <w:style w:type="paragraph" w:customStyle="1" w:styleId="iataresolutionversion">
    <w:name w:val="iataresolutionversion"/>
    <w:basedOn w:val="Normal"/>
    <w:pPr>
      <w:spacing w:before="100" w:beforeAutospacing="1" w:after="100" w:afterAutospacing="1"/>
    </w:pPr>
  </w:style>
  <w:style w:type="paragraph" w:customStyle="1" w:styleId="iataresorpversionscell">
    <w:name w:val="iataresorpversionscell"/>
    <w:basedOn w:val="Normal"/>
    <w:pPr>
      <w:spacing w:before="100" w:beforeAutospacing="1" w:after="100" w:afterAutospacing="1"/>
      <w:textAlignment w:val="top"/>
    </w:pPr>
  </w:style>
  <w:style w:type="paragraph" w:customStyle="1" w:styleId="iataconferenceaccronym">
    <w:name w:val="iataconferenceaccronym"/>
    <w:basedOn w:val="Normal"/>
    <w:pPr>
      <w:spacing w:before="100" w:beforeAutospacing="1" w:after="100" w:afterAutospacing="1"/>
    </w:pPr>
  </w:style>
  <w:style w:type="paragraph" w:customStyle="1" w:styleId="iataarea">
    <w:name w:val="iataarea"/>
    <w:basedOn w:val="Normal"/>
    <w:pPr>
      <w:spacing w:before="100" w:beforeAutospacing="1" w:after="100" w:afterAutospacing="1"/>
    </w:pPr>
  </w:style>
  <w:style w:type="paragraph" w:customStyle="1" w:styleId="iataconfvotenumber">
    <w:name w:val="iataconfvotenumber"/>
    <w:basedOn w:val="Normal"/>
    <w:pPr>
      <w:spacing w:before="100" w:beforeAutospacing="1" w:after="100" w:afterAutospacing="1"/>
    </w:pPr>
  </w:style>
  <w:style w:type="paragraph" w:customStyle="1" w:styleId="iatacountryexceptions">
    <w:name w:val="iatacountryexceptions"/>
    <w:basedOn w:val="Normal"/>
    <w:pPr>
      <w:spacing w:before="100" w:beforeAutospacing="1" w:after="100" w:afterAutospacing="1"/>
    </w:pPr>
  </w:style>
  <w:style w:type="paragraph" w:customStyle="1" w:styleId="iatacountryname">
    <w:name w:val="iatacountryname"/>
    <w:basedOn w:val="Normal"/>
    <w:pPr>
      <w:spacing w:before="100" w:beforeAutospacing="1" w:after="100" w:afterAutospacing="1"/>
    </w:pPr>
  </w:style>
  <w:style w:type="paragraph" w:customStyle="1" w:styleId="iataexpiry">
    <w:name w:val="iataexpiry"/>
    <w:basedOn w:val="Normal"/>
    <w:pPr>
      <w:spacing w:before="100" w:beforeAutospacing="1" w:after="100" w:afterAutospacing="1"/>
    </w:pPr>
  </w:style>
  <w:style w:type="paragraph" w:customStyle="1" w:styleId="iatatype">
    <w:name w:val="iatatype"/>
    <w:basedOn w:val="Normal"/>
    <w:pPr>
      <w:spacing w:before="100" w:beforeAutospacing="1" w:after="100" w:afterAutospacing="1"/>
    </w:pPr>
  </w:style>
  <w:style w:type="paragraph" w:customStyle="1" w:styleId="iataalternatetype">
    <w:name w:val="iataalternatetype"/>
    <w:basedOn w:val="Normal"/>
    <w:pPr>
      <w:spacing w:before="100" w:beforeAutospacing="1" w:after="100" w:afterAutospacing="1"/>
    </w:pPr>
  </w:style>
  <w:style w:type="paragraph" w:customStyle="1" w:styleId="iataappendixheading">
    <w:name w:val="iataappendixheading"/>
    <w:basedOn w:val="Normal"/>
    <w:pPr>
      <w:spacing w:before="100" w:beforeAutospacing="1" w:after="140"/>
    </w:pPr>
    <w:rPr>
      <w:b/>
      <w:bCs/>
      <w:sz w:val="36"/>
      <w:szCs w:val="36"/>
    </w:rPr>
  </w:style>
  <w:style w:type="paragraph" w:customStyle="1" w:styleId="iataresolutionheading">
    <w:name w:val="iataresolutionheading"/>
    <w:basedOn w:val="Normal"/>
    <w:pPr>
      <w:spacing w:before="100" w:beforeAutospacing="1" w:after="140"/>
    </w:pPr>
    <w:rPr>
      <w:b/>
      <w:bCs/>
      <w:sz w:val="36"/>
      <w:szCs w:val="36"/>
    </w:rPr>
  </w:style>
  <w:style w:type="paragraph" w:customStyle="1" w:styleId="iataresointroduction">
    <w:name w:val="iataresointroduction"/>
    <w:basedOn w:val="Normal"/>
    <w:pPr>
      <w:spacing w:before="180" w:after="100" w:afterAutospacing="1"/>
    </w:pPr>
  </w:style>
  <w:style w:type="paragraph" w:customStyle="1" w:styleId="iatarecommendedpracticeheading">
    <w:name w:val="iatarecommendedpracticeheading"/>
    <w:basedOn w:val="Normal"/>
    <w:pPr>
      <w:spacing w:before="100" w:beforeAutospacing="1" w:after="140"/>
    </w:pPr>
    <w:rPr>
      <w:b/>
      <w:bCs/>
      <w:sz w:val="36"/>
      <w:szCs w:val="36"/>
    </w:rPr>
  </w:style>
  <w:style w:type="paragraph" w:customStyle="1" w:styleId="iatarecommendedpracticeversion">
    <w:name w:val="iatarecommendedpracticeversion"/>
    <w:basedOn w:val="Normal"/>
    <w:pPr>
      <w:spacing w:before="100" w:beforeAutospacing="1" w:after="100" w:afterAutospacing="1"/>
    </w:pPr>
  </w:style>
  <w:style w:type="paragraph" w:customStyle="1" w:styleId="iatagovernmentreservations">
    <w:name w:val="iatagovernmentreservations"/>
    <w:basedOn w:val="Normal"/>
    <w:pPr>
      <w:spacing w:before="100" w:beforeAutospacing="1" w:after="100" w:afterAutospacing="1"/>
    </w:pPr>
    <w:rPr>
      <w:i/>
      <w:iCs/>
    </w:rPr>
  </w:style>
  <w:style w:type="paragraph" w:customStyle="1" w:styleId="iatagovernmentreservationsh3">
    <w:name w:val="iatagovernmentreservationsh3"/>
    <w:basedOn w:val="Normal"/>
    <w:pPr>
      <w:spacing w:before="100" w:beforeAutospacing="1" w:after="100" w:afterAutospacing="1"/>
    </w:pPr>
    <w:rPr>
      <w:sz w:val="32"/>
      <w:szCs w:val="32"/>
    </w:rPr>
  </w:style>
  <w:style w:type="paragraph" w:customStyle="1" w:styleId="iatagovernmentreservationheading">
    <w:name w:val="iatagovernmentreservationheading"/>
    <w:basedOn w:val="Normal"/>
    <w:pPr>
      <w:spacing w:before="100" w:beforeAutospacing="1" w:after="100" w:afterAutospacing="1"/>
    </w:pPr>
    <w:rPr>
      <w:sz w:val="30"/>
      <w:szCs w:val="30"/>
    </w:rPr>
  </w:style>
  <w:style w:type="paragraph" w:customStyle="1" w:styleId="iatadisclaimerpage">
    <w:name w:val="iatadisclaimerpage"/>
    <w:basedOn w:val="Normal"/>
    <w:pPr>
      <w:spacing w:before="100" w:beforeAutospacing="1" w:after="100" w:afterAutospacing="1"/>
    </w:pPr>
  </w:style>
  <w:style w:type="paragraph" w:customStyle="1" w:styleId="iatadisclaimer">
    <w:name w:val="iatadisclaimer"/>
    <w:basedOn w:val="Normal"/>
    <w:pPr>
      <w:pBdr>
        <w:top w:val="single" w:sz="6" w:space="9" w:color="000000"/>
        <w:left w:val="single" w:sz="6" w:space="9" w:color="000000"/>
        <w:bottom w:val="single" w:sz="6" w:space="9" w:color="000000"/>
        <w:right w:val="single" w:sz="6" w:space="9" w:color="000000"/>
      </w:pBdr>
      <w:spacing w:before="975" w:after="100" w:afterAutospacing="1"/>
      <w:ind w:left="2520" w:right="2520"/>
      <w:jc w:val="center"/>
    </w:pPr>
  </w:style>
  <w:style w:type="paragraph" w:customStyle="1" w:styleId="iatadisclaimerheading">
    <w:name w:val="iatadisclaimerheading"/>
    <w:basedOn w:val="Normal"/>
    <w:pPr>
      <w:spacing w:before="100" w:beforeAutospacing="1" w:after="100" w:afterAutospacing="1"/>
    </w:pPr>
    <w:rPr>
      <w:b/>
      <w:bCs/>
    </w:rPr>
  </w:style>
  <w:style w:type="paragraph" w:customStyle="1" w:styleId="iataitdiheading">
    <w:name w:val="iataitdiheading"/>
    <w:basedOn w:val="Normal"/>
    <w:pPr>
      <w:spacing w:before="120" w:after="100" w:afterAutospacing="1"/>
    </w:pPr>
    <w:rPr>
      <w:b/>
      <w:bCs/>
      <w:sz w:val="30"/>
      <w:szCs w:val="30"/>
    </w:rPr>
  </w:style>
  <w:style w:type="paragraph" w:customStyle="1" w:styleId="iatamodulesummaryheading">
    <w:name w:val="iatamodulesummaryheading"/>
    <w:basedOn w:val="Normal"/>
    <w:pPr>
      <w:spacing w:before="100" w:beforeAutospacing="1" w:after="100" w:afterAutospacing="1"/>
    </w:pPr>
    <w:rPr>
      <w:b/>
      <w:bCs/>
      <w:sz w:val="34"/>
      <w:szCs w:val="34"/>
    </w:rPr>
  </w:style>
  <w:style w:type="paragraph" w:customStyle="1" w:styleId="iatalessonsummaryheading">
    <w:name w:val="iatalessonsummaryheading"/>
    <w:basedOn w:val="Normal"/>
    <w:pPr>
      <w:spacing w:before="100" w:beforeAutospacing="1" w:after="100" w:afterAutospacing="1"/>
    </w:pPr>
    <w:rPr>
      <w:b/>
      <w:bCs/>
      <w:sz w:val="32"/>
      <w:szCs w:val="32"/>
    </w:rPr>
  </w:style>
  <w:style w:type="paragraph" w:customStyle="1" w:styleId="iatakeylearningpoint">
    <w:name w:val="iatakeylearningpoint"/>
    <w:basedOn w:val="Normal"/>
    <w:pPr>
      <w:spacing w:before="100" w:beforeAutospacing="1" w:after="120"/>
    </w:pPr>
  </w:style>
  <w:style w:type="paragraph" w:customStyle="1" w:styleId="iatamodulesummary">
    <w:name w:val="iatamodulesummary"/>
    <w:basedOn w:val="Normal"/>
    <w:pPr>
      <w:spacing w:before="180" w:after="100" w:afterAutospacing="1"/>
    </w:pPr>
  </w:style>
  <w:style w:type="paragraph" w:customStyle="1" w:styleId="iatalessonsummary">
    <w:name w:val="iatalessonsummary"/>
    <w:basedOn w:val="Normal"/>
    <w:pPr>
      <w:spacing w:before="180" w:after="100" w:afterAutospacing="1"/>
    </w:pPr>
  </w:style>
  <w:style w:type="paragraph" w:customStyle="1" w:styleId="iatainterview">
    <w:name w:val="iatainterview"/>
    <w:basedOn w:val="Normal"/>
    <w:pPr>
      <w:spacing w:before="180" w:after="100" w:afterAutospacing="1"/>
    </w:pPr>
  </w:style>
  <w:style w:type="paragraph" w:customStyle="1" w:styleId="iataanswerkey">
    <w:name w:val="iataanswerkey"/>
    <w:basedOn w:val="Normal"/>
    <w:pPr>
      <w:spacing w:before="100" w:beforeAutospacing="1" w:after="180"/>
    </w:pPr>
  </w:style>
  <w:style w:type="paragraph" w:customStyle="1" w:styleId="iataapplyyourlearning">
    <w:name w:val="iataapplyyourlearning"/>
    <w:basedOn w:val="Normal"/>
    <w:pPr>
      <w:spacing w:before="90" w:after="90"/>
    </w:pPr>
  </w:style>
  <w:style w:type="paragraph" w:customStyle="1" w:styleId="iatatryactivity">
    <w:name w:val="iatatryactivity"/>
    <w:basedOn w:val="Normal"/>
    <w:pPr>
      <w:spacing w:before="100" w:beforeAutospacing="1" w:after="100" w:afterAutospacing="1"/>
    </w:pPr>
  </w:style>
  <w:style w:type="paragraph" w:customStyle="1" w:styleId="iatadidyouknow">
    <w:name w:val="iatadidyouknow"/>
    <w:basedOn w:val="Normal"/>
    <w:pPr>
      <w:spacing w:before="100" w:beforeAutospacing="1" w:after="100" w:afterAutospacing="1"/>
    </w:pPr>
  </w:style>
  <w:style w:type="paragraph" w:customStyle="1" w:styleId="iatainputcheckbox">
    <w:name w:val="iatainputcheckbox"/>
    <w:basedOn w:val="Normal"/>
    <w:pPr>
      <w:textAlignment w:val="center"/>
    </w:pPr>
  </w:style>
  <w:style w:type="paragraph" w:customStyle="1" w:styleId="iatainputtext">
    <w:name w:val="iatainputtext"/>
    <w:basedOn w:val="Normal"/>
    <w:pPr>
      <w:textAlignment w:val="center"/>
    </w:pPr>
  </w:style>
  <w:style w:type="paragraph" w:customStyle="1" w:styleId="iataassessmenttool">
    <w:name w:val="iataassessmenttool"/>
    <w:basedOn w:val="Normal"/>
    <w:pPr>
      <w:spacing w:before="120" w:after="100" w:afterAutospacing="1"/>
    </w:pPr>
  </w:style>
  <w:style w:type="paragraph" w:customStyle="1" w:styleId="iataatheading">
    <w:name w:val="iataatheading"/>
    <w:basedOn w:val="Normal"/>
    <w:pPr>
      <w:spacing w:before="100" w:beforeAutospacing="1" w:after="45"/>
    </w:pPr>
    <w:rPr>
      <w:b/>
      <w:bCs/>
      <w:sz w:val="30"/>
      <w:szCs w:val="30"/>
    </w:rPr>
  </w:style>
  <w:style w:type="paragraph" w:customStyle="1" w:styleId="iataatgroup">
    <w:name w:val="iataatgroup"/>
    <w:basedOn w:val="Normal"/>
    <w:pPr>
      <w:spacing w:before="120" w:after="100" w:afterAutospacing="1"/>
    </w:pPr>
  </w:style>
  <w:style w:type="paragraph" w:customStyle="1" w:styleId="iataatgroupheading">
    <w:name w:val="iataatgroupheading"/>
    <w:basedOn w:val="Normal"/>
    <w:pPr>
      <w:spacing w:before="100" w:beforeAutospacing="1" w:after="45"/>
    </w:pPr>
    <w:rPr>
      <w:b/>
      <w:bCs/>
    </w:rPr>
  </w:style>
  <w:style w:type="paragraph" w:customStyle="1" w:styleId="iataatgrouppara">
    <w:name w:val="iataatgrouppara"/>
    <w:basedOn w:val="Normal"/>
    <w:pPr>
      <w:spacing w:before="150" w:after="75"/>
    </w:pPr>
  </w:style>
  <w:style w:type="paragraph" w:customStyle="1" w:styleId="iataaaheading">
    <w:name w:val="iataaaheading"/>
    <w:basedOn w:val="Normal"/>
    <w:pPr>
      <w:spacing w:before="100" w:beforeAutospacing="1" w:after="45"/>
    </w:pPr>
    <w:rPr>
      <w:b/>
      <w:bCs/>
      <w:sz w:val="30"/>
      <w:szCs w:val="30"/>
    </w:rPr>
  </w:style>
  <w:style w:type="paragraph" w:customStyle="1" w:styleId="ism-aa-table">
    <w:name w:val="ism-aa-table"/>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sm-aa-table-td">
    <w:name w:val="ism-aa-table-td"/>
    <w:basedOn w:val="Normal"/>
    <w:pPr>
      <w:pBdr>
        <w:bottom w:val="single" w:sz="6" w:space="0" w:color="000000"/>
      </w:pBdr>
      <w:spacing w:before="100" w:beforeAutospacing="1" w:after="100" w:afterAutospacing="1"/>
      <w:textAlignment w:val="center"/>
    </w:pPr>
  </w:style>
  <w:style w:type="paragraph" w:customStyle="1" w:styleId="ism-aa-table-th">
    <w:name w:val="ism-aa-table-th"/>
    <w:basedOn w:val="Normal"/>
    <w:pPr>
      <w:pBdr>
        <w:bottom w:val="single" w:sz="6" w:space="0" w:color="000000"/>
      </w:pBdr>
      <w:shd w:val="clear" w:color="auto" w:fill="EFEFEF"/>
      <w:textAlignment w:val="center"/>
    </w:pPr>
  </w:style>
  <w:style w:type="paragraph" w:customStyle="1" w:styleId="ism-aa-table-th2">
    <w:name w:val="ism-aa-table-th2"/>
    <w:basedOn w:val="Normal"/>
    <w:pPr>
      <w:shd w:val="clear" w:color="auto" w:fill="EFEFEF"/>
      <w:textAlignment w:val="center"/>
    </w:pPr>
  </w:style>
  <w:style w:type="paragraph" w:customStyle="1" w:styleId="iatacheckbox">
    <w:name w:val="iatacheckbox"/>
    <w:basedOn w:val="Normal"/>
    <w:pPr>
      <w:spacing w:before="100" w:beforeAutospacing="1" w:after="100" w:afterAutospacing="1"/>
    </w:pPr>
  </w:style>
  <w:style w:type="paragraph" w:customStyle="1" w:styleId="iataaacheckbox">
    <w:name w:val="iataaacheckbox"/>
    <w:basedOn w:val="Normal"/>
    <w:pPr>
      <w:spacing w:before="100" w:beforeAutospacing="1" w:after="100" w:afterAutospacing="1"/>
    </w:pPr>
  </w:style>
  <w:style w:type="paragraph" w:customStyle="1" w:styleId="iataaacheckbox2">
    <w:name w:val="iataaacheckbox2"/>
    <w:basedOn w:val="Normal"/>
    <w:pPr>
      <w:spacing w:before="100" w:beforeAutospacing="1" w:after="100" w:afterAutospacing="1"/>
      <w:ind w:left="240"/>
    </w:pPr>
  </w:style>
  <w:style w:type="paragraph" w:customStyle="1" w:styleId="ism-ic-table">
    <w:name w:val="ism-ic-table"/>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isarp">
    <w:name w:val="ism-ic-table-isarp"/>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td">
    <w:name w:val="ism-ic-table-td"/>
    <w:basedOn w:val="Normal"/>
    <w:pPr>
      <w:pBdr>
        <w:bottom w:val="single" w:sz="6" w:space="3" w:color="000000"/>
      </w:pBdr>
      <w:spacing w:before="100" w:beforeAutospacing="1" w:after="100" w:afterAutospacing="1"/>
    </w:pPr>
  </w:style>
  <w:style w:type="paragraph" w:customStyle="1" w:styleId="ism-ic-table-td-paranum">
    <w:name w:val="ism-ic-table-td-paranum"/>
    <w:basedOn w:val="Normal"/>
    <w:pPr>
      <w:pBdr>
        <w:bottom w:val="single" w:sz="6" w:space="0" w:color="000000"/>
      </w:pBdr>
      <w:shd w:val="clear" w:color="auto" w:fill="CCCCCC"/>
      <w:spacing w:after="100" w:afterAutospacing="1"/>
    </w:pPr>
    <w:rPr>
      <w:sz w:val="30"/>
      <w:szCs w:val="30"/>
    </w:rPr>
  </w:style>
  <w:style w:type="paragraph" w:customStyle="1" w:styleId="ism-ic-table-th">
    <w:name w:val="ism-ic-table-th"/>
    <w:basedOn w:val="Normal"/>
    <w:pPr>
      <w:pBdr>
        <w:bottom w:val="single" w:sz="6" w:space="0" w:color="000000"/>
      </w:pBdr>
      <w:shd w:val="clear" w:color="auto" w:fill="EFEFEF"/>
      <w:textAlignment w:val="center"/>
    </w:pPr>
  </w:style>
  <w:style w:type="paragraph" w:customStyle="1" w:styleId="ism-ic-table-th2">
    <w:name w:val="ism-ic-table-th2"/>
    <w:basedOn w:val="Normal"/>
    <w:pPr>
      <w:shd w:val="clear" w:color="auto" w:fill="EFEFEF"/>
      <w:textAlignment w:val="center"/>
    </w:pPr>
  </w:style>
  <w:style w:type="paragraph" w:customStyle="1" w:styleId="iatasection1heading">
    <w:name w:val="iatasection1heading"/>
    <w:basedOn w:val="Normal"/>
    <w:pPr>
      <w:spacing w:before="30" w:after="30"/>
    </w:pPr>
    <w:rPr>
      <w:sz w:val="35"/>
      <w:szCs w:val="35"/>
    </w:rPr>
  </w:style>
  <w:style w:type="paragraph" w:customStyle="1" w:styleId="iatasection2heading">
    <w:name w:val="iatasection2heading"/>
    <w:basedOn w:val="Normal"/>
    <w:pPr>
      <w:spacing w:before="30" w:after="30"/>
    </w:pPr>
    <w:rPr>
      <w:sz w:val="33"/>
      <w:szCs w:val="33"/>
    </w:rPr>
  </w:style>
  <w:style w:type="paragraph" w:customStyle="1" w:styleId="iataheading">
    <w:name w:val="iataheading"/>
    <w:basedOn w:val="Normal"/>
    <w:pPr>
      <w:spacing w:before="90" w:after="45"/>
    </w:pPr>
    <w:rPr>
      <w:b/>
      <w:bCs/>
      <w:sz w:val="30"/>
      <w:szCs w:val="30"/>
    </w:rPr>
  </w:style>
  <w:style w:type="paragraph" w:customStyle="1" w:styleId="iatasection1headingchecklist">
    <w:name w:val="iatasection1headingchecklist"/>
    <w:basedOn w:val="Normal"/>
    <w:pPr>
      <w:shd w:val="clear" w:color="auto" w:fill="CCCCCC"/>
      <w:ind w:left="-30" w:right="-30"/>
    </w:pPr>
    <w:rPr>
      <w:color w:val="000000"/>
      <w:sz w:val="38"/>
      <w:szCs w:val="38"/>
    </w:rPr>
  </w:style>
  <w:style w:type="paragraph" w:customStyle="1" w:styleId="iatasection2headingchecklist">
    <w:name w:val="iatasection2headingchecklist"/>
    <w:basedOn w:val="Normal"/>
    <w:pPr>
      <w:shd w:val="clear" w:color="auto" w:fill="1E32FA"/>
      <w:spacing w:before="100" w:beforeAutospacing="1"/>
    </w:pPr>
    <w:rPr>
      <w:color w:val="FFFFFF"/>
      <w:sz w:val="33"/>
      <w:szCs w:val="33"/>
    </w:rPr>
  </w:style>
  <w:style w:type="paragraph" w:customStyle="1" w:styleId="iatasection3headingchecklist">
    <w:name w:val="iatasection3headingchecklist"/>
    <w:basedOn w:val="Normal"/>
    <w:pPr>
      <w:shd w:val="clear" w:color="auto" w:fill="FAC832"/>
      <w:spacing w:before="100" w:beforeAutospacing="1" w:after="150"/>
    </w:pPr>
    <w:rPr>
      <w:color w:val="000000"/>
      <w:sz w:val="31"/>
      <w:szCs w:val="31"/>
    </w:rPr>
  </w:style>
  <w:style w:type="paragraph" w:customStyle="1" w:styleId="iatasection4checklist">
    <w:name w:val="iatasection4checklist"/>
    <w:basedOn w:val="Normal"/>
  </w:style>
  <w:style w:type="paragraph" w:customStyle="1" w:styleId="iatalist-disc">
    <w:name w:val="iatalist-disc"/>
    <w:basedOn w:val="Normal"/>
    <w:pPr>
      <w:spacing w:before="100" w:beforeAutospacing="1" w:after="100" w:afterAutospacing="1"/>
    </w:pPr>
  </w:style>
  <w:style w:type="paragraph" w:customStyle="1" w:styleId="iatalist-circle">
    <w:name w:val="iatalist-circle"/>
    <w:basedOn w:val="Normal"/>
    <w:pPr>
      <w:spacing w:before="100" w:beforeAutospacing="1" w:after="100" w:afterAutospacing="1"/>
    </w:pPr>
  </w:style>
  <w:style w:type="paragraph" w:customStyle="1" w:styleId="iatalist-square">
    <w:name w:val="iatalist-square"/>
    <w:basedOn w:val="Normal"/>
    <w:pPr>
      <w:spacing w:before="100" w:beforeAutospacing="1" w:after="100" w:afterAutospacing="1"/>
    </w:pPr>
  </w:style>
  <w:style w:type="paragraph" w:customStyle="1" w:styleId="iatalist-alphabetical">
    <w:name w:val="iatalist-alphabetical"/>
    <w:basedOn w:val="Normal"/>
    <w:pPr>
      <w:spacing w:before="100" w:beforeAutospacing="1" w:after="100" w:afterAutospacing="1"/>
    </w:pPr>
  </w:style>
  <w:style w:type="paragraph" w:customStyle="1" w:styleId="iatalist-numerical">
    <w:name w:val="iatalist-numerical"/>
    <w:basedOn w:val="Normal"/>
    <w:pPr>
      <w:spacing w:before="100" w:beforeAutospacing="1" w:after="100" w:afterAutospacing="1"/>
    </w:pPr>
  </w:style>
  <w:style w:type="paragraph" w:customStyle="1" w:styleId="iatalist-lower-roman">
    <w:name w:val="iatalist-lower-roman"/>
    <w:basedOn w:val="Normal"/>
    <w:pPr>
      <w:spacing w:before="100" w:beforeAutospacing="1" w:after="100" w:afterAutospacing="1"/>
    </w:pPr>
  </w:style>
  <w:style w:type="paragraph" w:customStyle="1" w:styleId="iataresolutionnumber">
    <w:name w:val="iataresolutionnumber"/>
    <w:basedOn w:val="Normal"/>
    <w:pPr>
      <w:spacing w:before="100" w:beforeAutospacing="1" w:after="100" w:afterAutospacing="1"/>
    </w:pPr>
  </w:style>
  <w:style w:type="paragraph" w:customStyle="1" w:styleId="iatarecommendedpracticenumber">
    <w:name w:val="iatarecommendedpracticenumber"/>
    <w:basedOn w:val="Normal"/>
    <w:pPr>
      <w:spacing w:before="100" w:beforeAutospacing="1" w:after="100" w:afterAutospacing="1"/>
    </w:pPr>
  </w:style>
  <w:style w:type="paragraph" w:customStyle="1" w:styleId="iatatable1">
    <w:name w:val="iatatable1"/>
    <w:basedOn w:val="Normal"/>
    <w:pPr>
      <w:spacing w:before="90" w:after="100" w:afterAutospacing="1"/>
    </w:pPr>
  </w:style>
  <w:style w:type="paragraph" w:customStyle="1" w:styleId="iatah11">
    <w:name w:val="iatah11"/>
    <w:basedOn w:val="Normal"/>
    <w:pPr>
      <w:spacing w:before="300" w:after="100" w:afterAutospacing="1"/>
    </w:pPr>
    <w:rPr>
      <w:sz w:val="36"/>
      <w:szCs w:val="36"/>
    </w:rPr>
  </w:style>
  <w:style w:type="paragraph" w:customStyle="1" w:styleId="iatatable2">
    <w:name w:val="iatatable2"/>
    <w:basedOn w:val="Normal"/>
    <w:pPr>
      <w:spacing w:before="300" w:after="100" w:afterAutospacing="1"/>
    </w:pPr>
    <w:rPr>
      <w:sz w:val="22"/>
      <w:szCs w:val="22"/>
    </w:rPr>
  </w:style>
  <w:style w:type="paragraph" w:customStyle="1" w:styleId="iataresolutionnumber1">
    <w:name w:val="iataresolutionnumber1"/>
    <w:basedOn w:val="Normal"/>
    <w:pPr>
      <w:spacing w:before="100" w:beforeAutospacing="1" w:after="140"/>
    </w:pPr>
    <w:rPr>
      <w:b/>
      <w:bCs/>
      <w:sz w:val="36"/>
      <w:szCs w:val="36"/>
    </w:rPr>
  </w:style>
  <w:style w:type="paragraph" w:customStyle="1" w:styleId="iatarecommendedpracticenumber1">
    <w:name w:val="iatarecommendedpracticenumber1"/>
    <w:basedOn w:val="Normal"/>
    <w:pPr>
      <w:spacing w:before="100" w:beforeAutospacing="1" w:after="140"/>
    </w:pPr>
    <w:rPr>
      <w:b/>
      <w:bCs/>
      <w:sz w:val="36"/>
      <w:szCs w:val="36"/>
    </w:rPr>
  </w:style>
  <w:style w:type="paragraph" w:customStyle="1" w:styleId="iatasimplepara1">
    <w:name w:val="iatasimplepara1"/>
    <w:basedOn w:val="Normal"/>
    <w:pPr>
      <w:spacing w:before="180" w:after="45"/>
      <w:jc w:val="both"/>
      <w:textAlignment w:val="center"/>
    </w:pPr>
  </w:style>
  <w:style w:type="paragraph" w:customStyle="1" w:styleId="iataaddress1">
    <w:name w:val="iataaddress1"/>
    <w:basedOn w:val="Normal"/>
    <w:pPr>
      <w:spacing w:before="240" w:after="100" w:afterAutospacing="1"/>
      <w:jc w:val="center"/>
    </w:pPr>
  </w:style>
  <w:style w:type="paragraph" w:customStyle="1" w:styleId="iatamarginpara1">
    <w:name w:val="iatamarginpara1"/>
    <w:basedOn w:val="Normal"/>
    <w:pPr>
      <w:spacing w:before="150" w:after="150"/>
      <w:ind w:left="-450"/>
    </w:pPr>
    <w:rPr>
      <w:color w:val="008000"/>
      <w:sz w:val="19"/>
      <w:szCs w:val="19"/>
    </w:rPr>
  </w:style>
  <w:style w:type="paragraph" w:customStyle="1" w:styleId="iataimgblock1">
    <w:name w:val="iataimgblock1"/>
    <w:basedOn w:val="Normal"/>
    <w:pPr>
      <w:spacing w:after="100" w:afterAutospacing="1"/>
    </w:pPr>
  </w:style>
  <w:style w:type="paragraph" w:customStyle="1" w:styleId="iatapara1">
    <w:name w:val="iatapara1"/>
    <w:basedOn w:val="Normal"/>
    <w:pPr>
      <w:spacing w:after="90"/>
    </w:pPr>
  </w:style>
  <w:style w:type="paragraph" w:customStyle="1" w:styleId="iatapara2">
    <w:name w:val="iatapara2"/>
    <w:basedOn w:val="Normal"/>
    <w:pPr>
      <w:spacing w:after="90"/>
    </w:pPr>
  </w:style>
  <w:style w:type="paragraph" w:customStyle="1" w:styleId="iatalist1">
    <w:name w:val="iatalist1"/>
    <w:basedOn w:val="Normal"/>
    <w:pPr>
      <w:spacing w:after="100" w:afterAutospacing="1"/>
    </w:pPr>
  </w:style>
  <w:style w:type="paragraph" w:customStyle="1" w:styleId="iatafigurecaption1">
    <w:name w:val="iatafigurecaption1"/>
    <w:basedOn w:val="Normal"/>
    <w:pPr>
      <w:spacing w:before="100" w:beforeAutospacing="1" w:after="100" w:afterAutospacing="1"/>
    </w:pPr>
    <w:rPr>
      <w:b/>
      <w:bCs/>
      <w:i/>
      <w:iCs/>
    </w:rPr>
  </w:style>
  <w:style w:type="character" w:customStyle="1" w:styleId="iatatitle1">
    <w:name w:val="iatatitle1"/>
    <w:basedOn w:val="DefaultParagraphFont"/>
    <w:rPr>
      <w:vanish w:val="0"/>
      <w:webHidden w:val="0"/>
      <w:specVanish w:val="0"/>
    </w:rPr>
  </w:style>
  <w:style w:type="character" w:customStyle="1" w:styleId="iatacatalog1">
    <w:name w:val="iatacatalog1"/>
    <w:basedOn w:val="DefaultParagraphFont"/>
    <w:rPr>
      <w:vanish w:val="0"/>
      <w:webHidden w:val="0"/>
      <w:specVanish w:val="0"/>
    </w:rPr>
  </w:style>
  <w:style w:type="character" w:customStyle="1" w:styleId="iatadate1">
    <w:name w:val="iatadate1"/>
    <w:basedOn w:val="DefaultParagraphFont"/>
    <w:rPr>
      <w:vanish w:val="0"/>
      <w:webHidden w:val="0"/>
      <w:specVanish w:val="0"/>
    </w:rPr>
  </w:style>
  <w:style w:type="character" w:customStyle="1" w:styleId="iatacopyrightedbyname">
    <w:name w:val="iatacopyrightedbyname"/>
    <w:basedOn w:val="DefaultParagraphFont"/>
  </w:style>
  <w:style w:type="character" w:customStyle="1" w:styleId="iatapublishersrights">
    <w:name w:val="iatapublishersrights"/>
    <w:basedOn w:val="DefaultParagraphFont"/>
  </w:style>
  <w:style w:type="character" w:customStyle="1" w:styleId="iatapublisherlocation">
    <w:name w:val="iatapublisherlocation"/>
    <w:basedOn w:val="DefaultParagraphFont"/>
  </w:style>
  <w:style w:type="paragraph" w:styleId="NormalWeb">
    <w:name w:val="Normal (Web)"/>
    <w:basedOn w:val="Normal"/>
    <w:uiPriority w:val="99"/>
    <w:semiHidden/>
    <w:unhideWhenUsed/>
    <w:pPr>
      <w:spacing w:before="100" w:beforeAutospacing="1" w:after="100" w:afterAutospacing="1"/>
    </w:p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customStyle="1" w:styleId="iatalistitem">
    <w:name w:val="iatalistitem"/>
    <w:basedOn w:val="Normal"/>
    <w:pPr>
      <w:spacing w:before="100" w:beforeAutospacing="1" w:after="100" w:afterAutospacing="1"/>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3763" w:themeColor="accent1" w:themeShade="7F"/>
      <w:sz w:val="24"/>
      <w:szCs w:val="24"/>
    </w:rPr>
  </w:style>
  <w:style w:type="character" w:customStyle="1" w:styleId="iatasidemarks1">
    <w:name w:val="iatasidemarks1"/>
    <w:basedOn w:val="DefaultParagraphFont"/>
    <w:rPr>
      <w:rFonts w:ascii="IATA Unicode Based" w:hAnsi="IATA Unicode Based" w:hint="default"/>
      <w:i w:val="0"/>
      <w:iCs w:val="0"/>
      <w:vanish w:val="0"/>
      <w:webHidden w:val="0"/>
      <w:specVanish w:val="0"/>
    </w:rPr>
  </w:style>
  <w:style w:type="character" w:customStyle="1" w:styleId="iatacheckbox1">
    <w:name w:val="iatacheckbox1"/>
    <w:basedOn w:val="DefaultParagraphFont"/>
    <w:rPr>
      <w:b w:val="0"/>
      <w:bCs w:val="0"/>
      <w:vanish w:val="0"/>
      <w:webHidden w:val="0"/>
      <w:specVanish w:val="0"/>
    </w:rPr>
  </w:style>
  <w:style w:type="character" w:customStyle="1" w:styleId="iatanotenumber1">
    <w:name w:val="iatanotenumber1"/>
    <w:basedOn w:val="DefaultParagraphFont"/>
  </w:style>
  <w:style w:type="character" w:styleId="PlaceholderText">
    <w:name w:val="Placeholder Text"/>
    <w:basedOn w:val="DefaultParagraphFont"/>
    <w:uiPriority w:val="99"/>
    <w:semiHidden/>
    <w:rsid w:val="00D3105C"/>
    <w:rPr>
      <w:color w:val="808080"/>
    </w:rPr>
  </w:style>
  <w:style w:type="paragraph" w:styleId="Header">
    <w:name w:val="header"/>
    <w:basedOn w:val="Normal"/>
    <w:link w:val="HeaderChar"/>
    <w:uiPriority w:val="99"/>
    <w:unhideWhenUsed/>
    <w:rsid w:val="00D3105C"/>
    <w:pPr>
      <w:tabs>
        <w:tab w:val="center" w:pos="4680"/>
        <w:tab w:val="right" w:pos="9360"/>
      </w:tabs>
    </w:pPr>
  </w:style>
  <w:style w:type="character" w:customStyle="1" w:styleId="HeaderChar">
    <w:name w:val="Header Char"/>
    <w:basedOn w:val="DefaultParagraphFont"/>
    <w:link w:val="Header"/>
    <w:uiPriority w:val="99"/>
    <w:rsid w:val="00D3105C"/>
    <w:rPr>
      <w:rFonts w:eastAsiaTheme="minorEastAsia"/>
      <w:sz w:val="24"/>
      <w:szCs w:val="24"/>
    </w:rPr>
  </w:style>
  <w:style w:type="paragraph" w:styleId="Footer">
    <w:name w:val="footer"/>
    <w:basedOn w:val="Normal"/>
    <w:link w:val="FooterChar"/>
    <w:uiPriority w:val="99"/>
    <w:unhideWhenUsed/>
    <w:rsid w:val="00D3105C"/>
    <w:pPr>
      <w:tabs>
        <w:tab w:val="center" w:pos="4680"/>
        <w:tab w:val="right" w:pos="9360"/>
      </w:tabs>
    </w:pPr>
  </w:style>
  <w:style w:type="character" w:customStyle="1" w:styleId="FooterChar">
    <w:name w:val="Footer Char"/>
    <w:basedOn w:val="DefaultParagraphFont"/>
    <w:link w:val="Footer"/>
    <w:uiPriority w:val="99"/>
    <w:rsid w:val="00D3105C"/>
    <w:rPr>
      <w:rFonts w:eastAsiaTheme="minorEastAsia"/>
      <w:sz w:val="24"/>
      <w:szCs w:val="24"/>
    </w:rPr>
  </w:style>
  <w:style w:type="table" w:styleId="TableGrid">
    <w:name w:val="Table Grid"/>
    <w:basedOn w:val="TableNormal"/>
    <w:uiPriority w:val="39"/>
    <w:rsid w:val="00D31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47462">
      <w:marLeft w:val="0"/>
      <w:marRight w:val="0"/>
      <w:marTop w:val="0"/>
      <w:marBottom w:val="0"/>
      <w:divBdr>
        <w:top w:val="none" w:sz="0" w:space="0" w:color="auto"/>
        <w:left w:val="none" w:sz="0" w:space="0" w:color="auto"/>
        <w:bottom w:val="none" w:sz="0" w:space="0" w:color="auto"/>
        <w:right w:val="none" w:sz="0" w:space="0" w:color="auto"/>
      </w:divBdr>
    </w:div>
    <w:div w:id="58135236">
      <w:marLeft w:val="0"/>
      <w:marRight w:val="0"/>
      <w:marTop w:val="0"/>
      <w:marBottom w:val="0"/>
      <w:divBdr>
        <w:top w:val="none" w:sz="0" w:space="0" w:color="auto"/>
        <w:left w:val="none" w:sz="0" w:space="0" w:color="auto"/>
        <w:bottom w:val="none" w:sz="0" w:space="0" w:color="auto"/>
        <w:right w:val="none" w:sz="0" w:space="0" w:color="auto"/>
      </w:divBdr>
      <w:divsChild>
        <w:div w:id="1945920520">
          <w:marLeft w:val="0"/>
          <w:marRight w:val="0"/>
          <w:marTop w:val="0"/>
          <w:marBottom w:val="90"/>
          <w:divBdr>
            <w:top w:val="none" w:sz="0" w:space="0" w:color="auto"/>
            <w:left w:val="none" w:sz="0" w:space="0" w:color="auto"/>
            <w:bottom w:val="none" w:sz="0" w:space="0" w:color="auto"/>
            <w:right w:val="none" w:sz="0" w:space="0" w:color="auto"/>
          </w:divBdr>
        </w:div>
        <w:div w:id="905191844">
          <w:marLeft w:val="0"/>
          <w:marRight w:val="0"/>
          <w:marTop w:val="0"/>
          <w:marBottom w:val="45"/>
          <w:divBdr>
            <w:top w:val="none" w:sz="0" w:space="0" w:color="auto"/>
            <w:left w:val="none" w:sz="0" w:space="0" w:color="auto"/>
            <w:bottom w:val="none" w:sz="0" w:space="0" w:color="auto"/>
            <w:right w:val="none" w:sz="0" w:space="0" w:color="auto"/>
          </w:divBdr>
        </w:div>
        <w:div w:id="481389513">
          <w:marLeft w:val="0"/>
          <w:marRight w:val="0"/>
          <w:marTop w:val="0"/>
          <w:marBottom w:val="45"/>
          <w:divBdr>
            <w:top w:val="none" w:sz="0" w:space="0" w:color="auto"/>
            <w:left w:val="none" w:sz="0" w:space="0" w:color="auto"/>
            <w:bottom w:val="none" w:sz="0" w:space="0" w:color="auto"/>
            <w:right w:val="none" w:sz="0" w:space="0" w:color="auto"/>
          </w:divBdr>
        </w:div>
        <w:div w:id="388264437">
          <w:marLeft w:val="0"/>
          <w:marRight w:val="0"/>
          <w:marTop w:val="0"/>
          <w:marBottom w:val="45"/>
          <w:divBdr>
            <w:top w:val="none" w:sz="0" w:space="0" w:color="auto"/>
            <w:left w:val="none" w:sz="0" w:space="0" w:color="auto"/>
            <w:bottom w:val="none" w:sz="0" w:space="0" w:color="auto"/>
            <w:right w:val="none" w:sz="0" w:space="0" w:color="auto"/>
          </w:divBdr>
        </w:div>
        <w:div w:id="1902137552">
          <w:marLeft w:val="0"/>
          <w:marRight w:val="0"/>
          <w:marTop w:val="0"/>
          <w:marBottom w:val="45"/>
          <w:divBdr>
            <w:top w:val="none" w:sz="0" w:space="0" w:color="auto"/>
            <w:left w:val="none" w:sz="0" w:space="0" w:color="auto"/>
            <w:bottom w:val="none" w:sz="0" w:space="0" w:color="auto"/>
            <w:right w:val="none" w:sz="0" w:space="0" w:color="auto"/>
          </w:divBdr>
        </w:div>
        <w:div w:id="1405183526">
          <w:marLeft w:val="0"/>
          <w:marRight w:val="0"/>
          <w:marTop w:val="0"/>
          <w:marBottom w:val="45"/>
          <w:divBdr>
            <w:top w:val="none" w:sz="0" w:space="0" w:color="auto"/>
            <w:left w:val="none" w:sz="0" w:space="0" w:color="auto"/>
            <w:bottom w:val="none" w:sz="0" w:space="0" w:color="auto"/>
            <w:right w:val="none" w:sz="0" w:space="0" w:color="auto"/>
          </w:divBdr>
        </w:div>
        <w:div w:id="1860582708">
          <w:marLeft w:val="0"/>
          <w:marRight w:val="0"/>
          <w:marTop w:val="0"/>
          <w:marBottom w:val="45"/>
          <w:divBdr>
            <w:top w:val="none" w:sz="0" w:space="0" w:color="auto"/>
            <w:left w:val="none" w:sz="0" w:space="0" w:color="auto"/>
            <w:bottom w:val="none" w:sz="0" w:space="0" w:color="auto"/>
            <w:right w:val="none" w:sz="0" w:space="0" w:color="auto"/>
          </w:divBdr>
        </w:div>
        <w:div w:id="195626186">
          <w:marLeft w:val="0"/>
          <w:marRight w:val="0"/>
          <w:marTop w:val="0"/>
          <w:marBottom w:val="45"/>
          <w:divBdr>
            <w:top w:val="none" w:sz="0" w:space="0" w:color="auto"/>
            <w:left w:val="none" w:sz="0" w:space="0" w:color="auto"/>
            <w:bottom w:val="none" w:sz="0" w:space="0" w:color="auto"/>
            <w:right w:val="none" w:sz="0" w:space="0" w:color="auto"/>
          </w:divBdr>
        </w:div>
        <w:div w:id="1351300071">
          <w:marLeft w:val="0"/>
          <w:marRight w:val="0"/>
          <w:marTop w:val="0"/>
          <w:marBottom w:val="0"/>
          <w:divBdr>
            <w:top w:val="none" w:sz="0" w:space="0" w:color="auto"/>
            <w:left w:val="none" w:sz="0" w:space="0" w:color="auto"/>
            <w:bottom w:val="none" w:sz="0" w:space="0" w:color="auto"/>
            <w:right w:val="none" w:sz="0" w:space="0" w:color="auto"/>
          </w:divBdr>
        </w:div>
        <w:div w:id="814951417">
          <w:marLeft w:val="0"/>
          <w:marRight w:val="0"/>
          <w:marTop w:val="0"/>
          <w:marBottom w:val="0"/>
          <w:divBdr>
            <w:top w:val="none" w:sz="0" w:space="0" w:color="auto"/>
            <w:left w:val="none" w:sz="0" w:space="0" w:color="auto"/>
            <w:bottom w:val="none" w:sz="0" w:space="0" w:color="auto"/>
            <w:right w:val="none" w:sz="0" w:space="0" w:color="auto"/>
          </w:divBdr>
        </w:div>
        <w:div w:id="2074228347">
          <w:marLeft w:val="0"/>
          <w:marRight w:val="0"/>
          <w:marTop w:val="0"/>
          <w:marBottom w:val="0"/>
          <w:divBdr>
            <w:top w:val="none" w:sz="0" w:space="0" w:color="auto"/>
            <w:left w:val="none" w:sz="0" w:space="0" w:color="auto"/>
            <w:bottom w:val="none" w:sz="0" w:space="0" w:color="auto"/>
            <w:right w:val="none" w:sz="0" w:space="0" w:color="auto"/>
          </w:divBdr>
        </w:div>
        <w:div w:id="835455953">
          <w:marLeft w:val="0"/>
          <w:marRight w:val="0"/>
          <w:marTop w:val="0"/>
          <w:marBottom w:val="0"/>
          <w:divBdr>
            <w:top w:val="none" w:sz="0" w:space="0" w:color="auto"/>
            <w:left w:val="none" w:sz="0" w:space="0" w:color="auto"/>
            <w:bottom w:val="none" w:sz="0" w:space="0" w:color="auto"/>
            <w:right w:val="none" w:sz="0" w:space="0" w:color="auto"/>
          </w:divBdr>
        </w:div>
        <w:div w:id="1267494831">
          <w:marLeft w:val="0"/>
          <w:marRight w:val="0"/>
          <w:marTop w:val="0"/>
          <w:marBottom w:val="0"/>
          <w:divBdr>
            <w:top w:val="none" w:sz="0" w:space="0" w:color="auto"/>
            <w:left w:val="none" w:sz="0" w:space="0" w:color="auto"/>
            <w:bottom w:val="none" w:sz="0" w:space="0" w:color="auto"/>
            <w:right w:val="none" w:sz="0" w:space="0" w:color="auto"/>
          </w:divBdr>
        </w:div>
        <w:div w:id="1225528126">
          <w:marLeft w:val="0"/>
          <w:marRight w:val="0"/>
          <w:marTop w:val="0"/>
          <w:marBottom w:val="0"/>
          <w:divBdr>
            <w:top w:val="none" w:sz="0" w:space="0" w:color="auto"/>
            <w:left w:val="none" w:sz="0" w:space="0" w:color="auto"/>
            <w:bottom w:val="none" w:sz="0" w:space="0" w:color="auto"/>
            <w:right w:val="none" w:sz="0" w:space="0" w:color="auto"/>
          </w:divBdr>
        </w:div>
        <w:div w:id="802120867">
          <w:marLeft w:val="0"/>
          <w:marRight w:val="0"/>
          <w:marTop w:val="90"/>
          <w:marBottom w:val="45"/>
          <w:divBdr>
            <w:top w:val="none" w:sz="0" w:space="0" w:color="auto"/>
            <w:left w:val="none" w:sz="0" w:space="0" w:color="auto"/>
            <w:bottom w:val="none" w:sz="0" w:space="0" w:color="auto"/>
            <w:right w:val="none" w:sz="0" w:space="0" w:color="auto"/>
          </w:divBdr>
        </w:div>
        <w:div w:id="2027561979">
          <w:marLeft w:val="0"/>
          <w:marRight w:val="0"/>
          <w:marTop w:val="0"/>
          <w:marBottom w:val="90"/>
          <w:divBdr>
            <w:top w:val="none" w:sz="0" w:space="0" w:color="auto"/>
            <w:left w:val="none" w:sz="0" w:space="0" w:color="auto"/>
            <w:bottom w:val="none" w:sz="0" w:space="0" w:color="auto"/>
            <w:right w:val="none" w:sz="0" w:space="0" w:color="auto"/>
          </w:divBdr>
        </w:div>
        <w:div w:id="1555192131">
          <w:marLeft w:val="0"/>
          <w:marRight w:val="0"/>
          <w:marTop w:val="0"/>
          <w:marBottom w:val="90"/>
          <w:divBdr>
            <w:top w:val="none" w:sz="0" w:space="0" w:color="auto"/>
            <w:left w:val="none" w:sz="0" w:space="0" w:color="auto"/>
            <w:bottom w:val="none" w:sz="0" w:space="0" w:color="auto"/>
            <w:right w:val="none" w:sz="0" w:space="0" w:color="auto"/>
          </w:divBdr>
        </w:div>
        <w:div w:id="2051610156">
          <w:marLeft w:val="0"/>
          <w:marRight w:val="0"/>
          <w:marTop w:val="0"/>
          <w:marBottom w:val="90"/>
          <w:divBdr>
            <w:top w:val="none" w:sz="0" w:space="0" w:color="auto"/>
            <w:left w:val="none" w:sz="0" w:space="0" w:color="auto"/>
            <w:bottom w:val="none" w:sz="0" w:space="0" w:color="auto"/>
            <w:right w:val="none" w:sz="0" w:space="0" w:color="auto"/>
          </w:divBdr>
        </w:div>
        <w:div w:id="770009587">
          <w:marLeft w:val="0"/>
          <w:marRight w:val="0"/>
          <w:marTop w:val="0"/>
          <w:marBottom w:val="90"/>
          <w:divBdr>
            <w:top w:val="none" w:sz="0" w:space="0" w:color="auto"/>
            <w:left w:val="none" w:sz="0" w:space="0" w:color="auto"/>
            <w:bottom w:val="none" w:sz="0" w:space="0" w:color="auto"/>
            <w:right w:val="none" w:sz="0" w:space="0" w:color="auto"/>
          </w:divBdr>
        </w:div>
        <w:div w:id="1135873706">
          <w:marLeft w:val="0"/>
          <w:marRight w:val="0"/>
          <w:marTop w:val="0"/>
          <w:marBottom w:val="90"/>
          <w:divBdr>
            <w:top w:val="none" w:sz="0" w:space="0" w:color="auto"/>
            <w:left w:val="none" w:sz="0" w:space="0" w:color="auto"/>
            <w:bottom w:val="none" w:sz="0" w:space="0" w:color="auto"/>
            <w:right w:val="none" w:sz="0" w:space="0" w:color="auto"/>
          </w:divBdr>
        </w:div>
        <w:div w:id="533201954">
          <w:marLeft w:val="0"/>
          <w:marRight w:val="0"/>
          <w:marTop w:val="0"/>
          <w:marBottom w:val="90"/>
          <w:divBdr>
            <w:top w:val="none" w:sz="0" w:space="0" w:color="auto"/>
            <w:left w:val="none" w:sz="0" w:space="0" w:color="auto"/>
            <w:bottom w:val="none" w:sz="0" w:space="0" w:color="auto"/>
            <w:right w:val="none" w:sz="0" w:space="0" w:color="auto"/>
          </w:divBdr>
        </w:div>
        <w:div w:id="373969606">
          <w:marLeft w:val="0"/>
          <w:marRight w:val="0"/>
          <w:marTop w:val="0"/>
          <w:marBottom w:val="90"/>
          <w:divBdr>
            <w:top w:val="none" w:sz="0" w:space="0" w:color="auto"/>
            <w:left w:val="none" w:sz="0" w:space="0" w:color="auto"/>
            <w:bottom w:val="none" w:sz="0" w:space="0" w:color="auto"/>
            <w:right w:val="none" w:sz="0" w:space="0" w:color="auto"/>
          </w:divBdr>
        </w:div>
        <w:div w:id="208226293">
          <w:marLeft w:val="0"/>
          <w:marRight w:val="0"/>
          <w:marTop w:val="0"/>
          <w:marBottom w:val="90"/>
          <w:divBdr>
            <w:top w:val="none" w:sz="0" w:space="0" w:color="auto"/>
            <w:left w:val="none" w:sz="0" w:space="0" w:color="auto"/>
            <w:bottom w:val="none" w:sz="0" w:space="0" w:color="auto"/>
            <w:right w:val="none" w:sz="0" w:space="0" w:color="auto"/>
          </w:divBdr>
        </w:div>
        <w:div w:id="1103722813">
          <w:marLeft w:val="0"/>
          <w:marRight w:val="0"/>
          <w:marTop w:val="0"/>
          <w:marBottom w:val="90"/>
          <w:divBdr>
            <w:top w:val="none" w:sz="0" w:space="0" w:color="auto"/>
            <w:left w:val="none" w:sz="0" w:space="0" w:color="auto"/>
            <w:bottom w:val="none" w:sz="0" w:space="0" w:color="auto"/>
            <w:right w:val="none" w:sz="0" w:space="0" w:color="auto"/>
          </w:divBdr>
        </w:div>
        <w:div w:id="1992246954">
          <w:marLeft w:val="0"/>
          <w:marRight w:val="0"/>
          <w:marTop w:val="0"/>
          <w:marBottom w:val="90"/>
          <w:divBdr>
            <w:top w:val="none" w:sz="0" w:space="0" w:color="auto"/>
            <w:left w:val="none" w:sz="0" w:space="0" w:color="auto"/>
            <w:bottom w:val="none" w:sz="0" w:space="0" w:color="auto"/>
            <w:right w:val="none" w:sz="0" w:space="0" w:color="auto"/>
          </w:divBdr>
          <w:divsChild>
            <w:div w:id="154957191">
              <w:marLeft w:val="0"/>
              <w:marRight w:val="0"/>
              <w:marTop w:val="30"/>
              <w:marBottom w:val="0"/>
              <w:divBdr>
                <w:top w:val="none" w:sz="0" w:space="0" w:color="auto"/>
                <w:left w:val="none" w:sz="0" w:space="0" w:color="auto"/>
                <w:bottom w:val="none" w:sz="0" w:space="0" w:color="auto"/>
                <w:right w:val="none" w:sz="0" w:space="0" w:color="auto"/>
              </w:divBdr>
              <w:divsChild>
                <w:div w:id="1609197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500031">
          <w:marLeft w:val="0"/>
          <w:marRight w:val="0"/>
          <w:marTop w:val="0"/>
          <w:marBottom w:val="45"/>
          <w:divBdr>
            <w:top w:val="none" w:sz="0" w:space="0" w:color="auto"/>
            <w:left w:val="none" w:sz="0" w:space="0" w:color="auto"/>
            <w:bottom w:val="none" w:sz="0" w:space="0" w:color="auto"/>
            <w:right w:val="none" w:sz="0" w:space="0" w:color="auto"/>
          </w:divBdr>
        </w:div>
        <w:div w:id="1479955832">
          <w:marLeft w:val="0"/>
          <w:marRight w:val="0"/>
          <w:marTop w:val="0"/>
          <w:marBottom w:val="45"/>
          <w:divBdr>
            <w:top w:val="none" w:sz="0" w:space="0" w:color="auto"/>
            <w:left w:val="none" w:sz="0" w:space="0" w:color="auto"/>
            <w:bottom w:val="none" w:sz="0" w:space="0" w:color="auto"/>
            <w:right w:val="none" w:sz="0" w:space="0" w:color="auto"/>
          </w:divBdr>
        </w:div>
        <w:div w:id="2134866022">
          <w:marLeft w:val="0"/>
          <w:marRight w:val="0"/>
          <w:marTop w:val="0"/>
          <w:marBottom w:val="45"/>
          <w:divBdr>
            <w:top w:val="none" w:sz="0" w:space="0" w:color="auto"/>
            <w:left w:val="none" w:sz="0" w:space="0" w:color="auto"/>
            <w:bottom w:val="none" w:sz="0" w:space="0" w:color="auto"/>
            <w:right w:val="none" w:sz="0" w:space="0" w:color="auto"/>
          </w:divBdr>
        </w:div>
        <w:div w:id="2095514540">
          <w:marLeft w:val="0"/>
          <w:marRight w:val="0"/>
          <w:marTop w:val="0"/>
          <w:marBottom w:val="45"/>
          <w:divBdr>
            <w:top w:val="none" w:sz="0" w:space="0" w:color="auto"/>
            <w:left w:val="none" w:sz="0" w:space="0" w:color="auto"/>
            <w:bottom w:val="none" w:sz="0" w:space="0" w:color="auto"/>
            <w:right w:val="none" w:sz="0" w:space="0" w:color="auto"/>
          </w:divBdr>
        </w:div>
        <w:div w:id="1822111407">
          <w:marLeft w:val="0"/>
          <w:marRight w:val="0"/>
          <w:marTop w:val="0"/>
          <w:marBottom w:val="45"/>
          <w:divBdr>
            <w:top w:val="none" w:sz="0" w:space="0" w:color="auto"/>
            <w:left w:val="none" w:sz="0" w:space="0" w:color="auto"/>
            <w:bottom w:val="none" w:sz="0" w:space="0" w:color="auto"/>
            <w:right w:val="none" w:sz="0" w:space="0" w:color="auto"/>
          </w:divBdr>
        </w:div>
        <w:div w:id="2002419326">
          <w:marLeft w:val="0"/>
          <w:marRight w:val="0"/>
          <w:marTop w:val="0"/>
          <w:marBottom w:val="45"/>
          <w:divBdr>
            <w:top w:val="none" w:sz="0" w:space="0" w:color="auto"/>
            <w:left w:val="none" w:sz="0" w:space="0" w:color="auto"/>
            <w:bottom w:val="none" w:sz="0" w:space="0" w:color="auto"/>
            <w:right w:val="none" w:sz="0" w:space="0" w:color="auto"/>
          </w:divBdr>
        </w:div>
        <w:div w:id="1565333812">
          <w:marLeft w:val="0"/>
          <w:marRight w:val="0"/>
          <w:marTop w:val="0"/>
          <w:marBottom w:val="45"/>
          <w:divBdr>
            <w:top w:val="none" w:sz="0" w:space="0" w:color="auto"/>
            <w:left w:val="none" w:sz="0" w:space="0" w:color="auto"/>
            <w:bottom w:val="none" w:sz="0" w:space="0" w:color="auto"/>
            <w:right w:val="none" w:sz="0" w:space="0" w:color="auto"/>
          </w:divBdr>
        </w:div>
        <w:div w:id="1981644484">
          <w:marLeft w:val="0"/>
          <w:marRight w:val="0"/>
          <w:marTop w:val="0"/>
          <w:marBottom w:val="0"/>
          <w:divBdr>
            <w:top w:val="none" w:sz="0" w:space="0" w:color="auto"/>
            <w:left w:val="none" w:sz="0" w:space="0" w:color="auto"/>
            <w:bottom w:val="none" w:sz="0" w:space="0" w:color="auto"/>
            <w:right w:val="none" w:sz="0" w:space="0" w:color="auto"/>
          </w:divBdr>
        </w:div>
        <w:div w:id="1100758219">
          <w:marLeft w:val="0"/>
          <w:marRight w:val="0"/>
          <w:marTop w:val="0"/>
          <w:marBottom w:val="0"/>
          <w:divBdr>
            <w:top w:val="none" w:sz="0" w:space="0" w:color="auto"/>
            <w:left w:val="none" w:sz="0" w:space="0" w:color="auto"/>
            <w:bottom w:val="none" w:sz="0" w:space="0" w:color="auto"/>
            <w:right w:val="none" w:sz="0" w:space="0" w:color="auto"/>
          </w:divBdr>
        </w:div>
        <w:div w:id="1273172390">
          <w:marLeft w:val="0"/>
          <w:marRight w:val="0"/>
          <w:marTop w:val="0"/>
          <w:marBottom w:val="0"/>
          <w:divBdr>
            <w:top w:val="none" w:sz="0" w:space="0" w:color="auto"/>
            <w:left w:val="none" w:sz="0" w:space="0" w:color="auto"/>
            <w:bottom w:val="none" w:sz="0" w:space="0" w:color="auto"/>
            <w:right w:val="none" w:sz="0" w:space="0" w:color="auto"/>
          </w:divBdr>
        </w:div>
        <w:div w:id="337998805">
          <w:marLeft w:val="0"/>
          <w:marRight w:val="0"/>
          <w:marTop w:val="0"/>
          <w:marBottom w:val="0"/>
          <w:divBdr>
            <w:top w:val="none" w:sz="0" w:space="0" w:color="auto"/>
            <w:left w:val="none" w:sz="0" w:space="0" w:color="auto"/>
            <w:bottom w:val="none" w:sz="0" w:space="0" w:color="auto"/>
            <w:right w:val="none" w:sz="0" w:space="0" w:color="auto"/>
          </w:divBdr>
        </w:div>
        <w:div w:id="1374577815">
          <w:marLeft w:val="0"/>
          <w:marRight w:val="0"/>
          <w:marTop w:val="0"/>
          <w:marBottom w:val="0"/>
          <w:divBdr>
            <w:top w:val="none" w:sz="0" w:space="0" w:color="auto"/>
            <w:left w:val="none" w:sz="0" w:space="0" w:color="auto"/>
            <w:bottom w:val="none" w:sz="0" w:space="0" w:color="auto"/>
            <w:right w:val="none" w:sz="0" w:space="0" w:color="auto"/>
          </w:divBdr>
        </w:div>
        <w:div w:id="516626990">
          <w:marLeft w:val="0"/>
          <w:marRight w:val="0"/>
          <w:marTop w:val="0"/>
          <w:marBottom w:val="0"/>
          <w:divBdr>
            <w:top w:val="none" w:sz="0" w:space="0" w:color="auto"/>
            <w:left w:val="none" w:sz="0" w:space="0" w:color="auto"/>
            <w:bottom w:val="none" w:sz="0" w:space="0" w:color="auto"/>
            <w:right w:val="none" w:sz="0" w:space="0" w:color="auto"/>
          </w:divBdr>
        </w:div>
      </w:divsChild>
    </w:div>
    <w:div w:id="90585716">
      <w:marLeft w:val="0"/>
      <w:marRight w:val="0"/>
      <w:marTop w:val="0"/>
      <w:marBottom w:val="90"/>
      <w:divBdr>
        <w:top w:val="none" w:sz="0" w:space="0" w:color="auto"/>
        <w:left w:val="none" w:sz="0" w:space="0" w:color="auto"/>
        <w:bottom w:val="none" w:sz="0" w:space="0" w:color="auto"/>
        <w:right w:val="none" w:sz="0" w:space="0" w:color="auto"/>
      </w:divBdr>
    </w:div>
    <w:div w:id="118643611">
      <w:marLeft w:val="0"/>
      <w:marRight w:val="0"/>
      <w:marTop w:val="0"/>
      <w:marBottom w:val="45"/>
      <w:divBdr>
        <w:top w:val="none" w:sz="0" w:space="0" w:color="auto"/>
        <w:left w:val="none" w:sz="0" w:space="0" w:color="auto"/>
        <w:bottom w:val="none" w:sz="0" w:space="0" w:color="auto"/>
        <w:right w:val="none" w:sz="0" w:space="0" w:color="auto"/>
      </w:divBdr>
    </w:div>
    <w:div w:id="127743557">
      <w:marLeft w:val="0"/>
      <w:marRight w:val="0"/>
      <w:marTop w:val="0"/>
      <w:marBottom w:val="45"/>
      <w:divBdr>
        <w:top w:val="none" w:sz="0" w:space="0" w:color="auto"/>
        <w:left w:val="none" w:sz="0" w:space="0" w:color="auto"/>
        <w:bottom w:val="none" w:sz="0" w:space="0" w:color="auto"/>
        <w:right w:val="none" w:sz="0" w:space="0" w:color="auto"/>
      </w:divBdr>
    </w:div>
    <w:div w:id="164171938">
      <w:marLeft w:val="0"/>
      <w:marRight w:val="0"/>
      <w:marTop w:val="0"/>
      <w:marBottom w:val="0"/>
      <w:divBdr>
        <w:top w:val="none" w:sz="0" w:space="0" w:color="auto"/>
        <w:left w:val="none" w:sz="0" w:space="0" w:color="auto"/>
        <w:bottom w:val="none" w:sz="0" w:space="0" w:color="auto"/>
        <w:right w:val="none" w:sz="0" w:space="0" w:color="auto"/>
      </w:divBdr>
    </w:div>
    <w:div w:id="191042479">
      <w:marLeft w:val="0"/>
      <w:marRight w:val="0"/>
      <w:marTop w:val="0"/>
      <w:marBottom w:val="0"/>
      <w:divBdr>
        <w:top w:val="none" w:sz="0" w:space="0" w:color="auto"/>
        <w:left w:val="none" w:sz="0" w:space="0" w:color="auto"/>
        <w:bottom w:val="none" w:sz="0" w:space="0" w:color="auto"/>
        <w:right w:val="none" w:sz="0" w:space="0" w:color="auto"/>
      </w:divBdr>
    </w:div>
    <w:div w:id="195392842">
      <w:marLeft w:val="0"/>
      <w:marRight w:val="0"/>
      <w:marTop w:val="0"/>
      <w:marBottom w:val="0"/>
      <w:divBdr>
        <w:top w:val="none" w:sz="0" w:space="0" w:color="auto"/>
        <w:left w:val="none" w:sz="0" w:space="0" w:color="auto"/>
        <w:bottom w:val="none" w:sz="0" w:space="0" w:color="auto"/>
        <w:right w:val="none" w:sz="0" w:space="0" w:color="auto"/>
      </w:divBdr>
      <w:divsChild>
        <w:div w:id="824475303">
          <w:marLeft w:val="0"/>
          <w:marRight w:val="0"/>
          <w:marTop w:val="0"/>
          <w:marBottom w:val="90"/>
          <w:divBdr>
            <w:top w:val="none" w:sz="0" w:space="0" w:color="auto"/>
            <w:left w:val="none" w:sz="0" w:space="0" w:color="auto"/>
            <w:bottom w:val="none" w:sz="0" w:space="0" w:color="auto"/>
            <w:right w:val="none" w:sz="0" w:space="0" w:color="auto"/>
          </w:divBdr>
        </w:div>
        <w:div w:id="1827355865">
          <w:marLeft w:val="0"/>
          <w:marRight w:val="0"/>
          <w:marTop w:val="0"/>
          <w:marBottom w:val="45"/>
          <w:divBdr>
            <w:top w:val="none" w:sz="0" w:space="0" w:color="auto"/>
            <w:left w:val="none" w:sz="0" w:space="0" w:color="auto"/>
            <w:bottom w:val="none" w:sz="0" w:space="0" w:color="auto"/>
            <w:right w:val="none" w:sz="0" w:space="0" w:color="auto"/>
          </w:divBdr>
        </w:div>
        <w:div w:id="1713379298">
          <w:marLeft w:val="0"/>
          <w:marRight w:val="0"/>
          <w:marTop w:val="0"/>
          <w:marBottom w:val="45"/>
          <w:divBdr>
            <w:top w:val="none" w:sz="0" w:space="0" w:color="auto"/>
            <w:left w:val="none" w:sz="0" w:space="0" w:color="auto"/>
            <w:bottom w:val="none" w:sz="0" w:space="0" w:color="auto"/>
            <w:right w:val="none" w:sz="0" w:space="0" w:color="auto"/>
          </w:divBdr>
        </w:div>
        <w:div w:id="1505709169">
          <w:marLeft w:val="0"/>
          <w:marRight w:val="0"/>
          <w:marTop w:val="0"/>
          <w:marBottom w:val="45"/>
          <w:divBdr>
            <w:top w:val="none" w:sz="0" w:space="0" w:color="auto"/>
            <w:left w:val="none" w:sz="0" w:space="0" w:color="auto"/>
            <w:bottom w:val="none" w:sz="0" w:space="0" w:color="auto"/>
            <w:right w:val="none" w:sz="0" w:space="0" w:color="auto"/>
          </w:divBdr>
        </w:div>
        <w:div w:id="634682486">
          <w:marLeft w:val="0"/>
          <w:marRight w:val="0"/>
          <w:marTop w:val="0"/>
          <w:marBottom w:val="45"/>
          <w:divBdr>
            <w:top w:val="none" w:sz="0" w:space="0" w:color="auto"/>
            <w:left w:val="none" w:sz="0" w:space="0" w:color="auto"/>
            <w:bottom w:val="none" w:sz="0" w:space="0" w:color="auto"/>
            <w:right w:val="none" w:sz="0" w:space="0" w:color="auto"/>
          </w:divBdr>
        </w:div>
        <w:div w:id="1428690191">
          <w:marLeft w:val="0"/>
          <w:marRight w:val="0"/>
          <w:marTop w:val="0"/>
          <w:marBottom w:val="45"/>
          <w:divBdr>
            <w:top w:val="none" w:sz="0" w:space="0" w:color="auto"/>
            <w:left w:val="none" w:sz="0" w:space="0" w:color="auto"/>
            <w:bottom w:val="none" w:sz="0" w:space="0" w:color="auto"/>
            <w:right w:val="none" w:sz="0" w:space="0" w:color="auto"/>
          </w:divBdr>
        </w:div>
        <w:div w:id="1583560866">
          <w:marLeft w:val="0"/>
          <w:marRight w:val="0"/>
          <w:marTop w:val="0"/>
          <w:marBottom w:val="45"/>
          <w:divBdr>
            <w:top w:val="none" w:sz="0" w:space="0" w:color="auto"/>
            <w:left w:val="none" w:sz="0" w:space="0" w:color="auto"/>
            <w:bottom w:val="none" w:sz="0" w:space="0" w:color="auto"/>
            <w:right w:val="none" w:sz="0" w:space="0" w:color="auto"/>
          </w:divBdr>
        </w:div>
        <w:div w:id="1176379595">
          <w:marLeft w:val="0"/>
          <w:marRight w:val="0"/>
          <w:marTop w:val="0"/>
          <w:marBottom w:val="45"/>
          <w:divBdr>
            <w:top w:val="none" w:sz="0" w:space="0" w:color="auto"/>
            <w:left w:val="none" w:sz="0" w:space="0" w:color="auto"/>
            <w:bottom w:val="none" w:sz="0" w:space="0" w:color="auto"/>
            <w:right w:val="none" w:sz="0" w:space="0" w:color="auto"/>
          </w:divBdr>
        </w:div>
        <w:div w:id="285891406">
          <w:marLeft w:val="0"/>
          <w:marRight w:val="0"/>
          <w:marTop w:val="0"/>
          <w:marBottom w:val="0"/>
          <w:divBdr>
            <w:top w:val="none" w:sz="0" w:space="0" w:color="auto"/>
            <w:left w:val="none" w:sz="0" w:space="0" w:color="auto"/>
            <w:bottom w:val="none" w:sz="0" w:space="0" w:color="auto"/>
            <w:right w:val="none" w:sz="0" w:space="0" w:color="auto"/>
          </w:divBdr>
        </w:div>
        <w:div w:id="1773162479">
          <w:marLeft w:val="0"/>
          <w:marRight w:val="0"/>
          <w:marTop w:val="0"/>
          <w:marBottom w:val="0"/>
          <w:divBdr>
            <w:top w:val="none" w:sz="0" w:space="0" w:color="auto"/>
            <w:left w:val="none" w:sz="0" w:space="0" w:color="auto"/>
            <w:bottom w:val="none" w:sz="0" w:space="0" w:color="auto"/>
            <w:right w:val="none" w:sz="0" w:space="0" w:color="auto"/>
          </w:divBdr>
        </w:div>
        <w:div w:id="747772378">
          <w:marLeft w:val="0"/>
          <w:marRight w:val="0"/>
          <w:marTop w:val="0"/>
          <w:marBottom w:val="0"/>
          <w:divBdr>
            <w:top w:val="none" w:sz="0" w:space="0" w:color="auto"/>
            <w:left w:val="none" w:sz="0" w:space="0" w:color="auto"/>
            <w:bottom w:val="none" w:sz="0" w:space="0" w:color="auto"/>
            <w:right w:val="none" w:sz="0" w:space="0" w:color="auto"/>
          </w:divBdr>
        </w:div>
        <w:div w:id="1614049435">
          <w:marLeft w:val="0"/>
          <w:marRight w:val="0"/>
          <w:marTop w:val="0"/>
          <w:marBottom w:val="0"/>
          <w:divBdr>
            <w:top w:val="none" w:sz="0" w:space="0" w:color="auto"/>
            <w:left w:val="none" w:sz="0" w:space="0" w:color="auto"/>
            <w:bottom w:val="none" w:sz="0" w:space="0" w:color="auto"/>
            <w:right w:val="none" w:sz="0" w:space="0" w:color="auto"/>
          </w:divBdr>
        </w:div>
        <w:div w:id="431168288">
          <w:marLeft w:val="0"/>
          <w:marRight w:val="0"/>
          <w:marTop w:val="0"/>
          <w:marBottom w:val="0"/>
          <w:divBdr>
            <w:top w:val="none" w:sz="0" w:space="0" w:color="auto"/>
            <w:left w:val="none" w:sz="0" w:space="0" w:color="auto"/>
            <w:bottom w:val="none" w:sz="0" w:space="0" w:color="auto"/>
            <w:right w:val="none" w:sz="0" w:space="0" w:color="auto"/>
          </w:divBdr>
        </w:div>
        <w:div w:id="530262854">
          <w:marLeft w:val="0"/>
          <w:marRight w:val="0"/>
          <w:marTop w:val="0"/>
          <w:marBottom w:val="90"/>
          <w:divBdr>
            <w:top w:val="none" w:sz="0" w:space="0" w:color="auto"/>
            <w:left w:val="none" w:sz="0" w:space="0" w:color="auto"/>
            <w:bottom w:val="none" w:sz="0" w:space="0" w:color="auto"/>
            <w:right w:val="none" w:sz="0" w:space="0" w:color="auto"/>
          </w:divBdr>
          <w:divsChild>
            <w:div w:id="1677000918">
              <w:marLeft w:val="0"/>
              <w:marRight w:val="0"/>
              <w:marTop w:val="30"/>
              <w:marBottom w:val="0"/>
              <w:divBdr>
                <w:top w:val="none" w:sz="0" w:space="0" w:color="auto"/>
                <w:left w:val="none" w:sz="0" w:space="0" w:color="auto"/>
                <w:bottom w:val="none" w:sz="0" w:space="0" w:color="auto"/>
                <w:right w:val="none" w:sz="0" w:space="0" w:color="auto"/>
              </w:divBdr>
              <w:divsChild>
                <w:div w:id="1284271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377268">
          <w:marLeft w:val="0"/>
          <w:marRight w:val="0"/>
          <w:marTop w:val="0"/>
          <w:marBottom w:val="45"/>
          <w:divBdr>
            <w:top w:val="none" w:sz="0" w:space="0" w:color="auto"/>
            <w:left w:val="none" w:sz="0" w:space="0" w:color="auto"/>
            <w:bottom w:val="none" w:sz="0" w:space="0" w:color="auto"/>
            <w:right w:val="none" w:sz="0" w:space="0" w:color="auto"/>
          </w:divBdr>
        </w:div>
        <w:div w:id="897083560">
          <w:marLeft w:val="0"/>
          <w:marRight w:val="0"/>
          <w:marTop w:val="0"/>
          <w:marBottom w:val="45"/>
          <w:divBdr>
            <w:top w:val="none" w:sz="0" w:space="0" w:color="auto"/>
            <w:left w:val="none" w:sz="0" w:space="0" w:color="auto"/>
            <w:bottom w:val="none" w:sz="0" w:space="0" w:color="auto"/>
            <w:right w:val="none" w:sz="0" w:space="0" w:color="auto"/>
          </w:divBdr>
        </w:div>
        <w:div w:id="566259187">
          <w:marLeft w:val="0"/>
          <w:marRight w:val="0"/>
          <w:marTop w:val="0"/>
          <w:marBottom w:val="45"/>
          <w:divBdr>
            <w:top w:val="none" w:sz="0" w:space="0" w:color="auto"/>
            <w:left w:val="none" w:sz="0" w:space="0" w:color="auto"/>
            <w:bottom w:val="none" w:sz="0" w:space="0" w:color="auto"/>
            <w:right w:val="none" w:sz="0" w:space="0" w:color="auto"/>
          </w:divBdr>
        </w:div>
        <w:div w:id="724066239">
          <w:marLeft w:val="0"/>
          <w:marRight w:val="0"/>
          <w:marTop w:val="0"/>
          <w:marBottom w:val="45"/>
          <w:divBdr>
            <w:top w:val="none" w:sz="0" w:space="0" w:color="auto"/>
            <w:left w:val="none" w:sz="0" w:space="0" w:color="auto"/>
            <w:bottom w:val="none" w:sz="0" w:space="0" w:color="auto"/>
            <w:right w:val="none" w:sz="0" w:space="0" w:color="auto"/>
          </w:divBdr>
        </w:div>
        <w:div w:id="1389300171">
          <w:marLeft w:val="0"/>
          <w:marRight w:val="0"/>
          <w:marTop w:val="0"/>
          <w:marBottom w:val="45"/>
          <w:divBdr>
            <w:top w:val="none" w:sz="0" w:space="0" w:color="auto"/>
            <w:left w:val="none" w:sz="0" w:space="0" w:color="auto"/>
            <w:bottom w:val="none" w:sz="0" w:space="0" w:color="auto"/>
            <w:right w:val="none" w:sz="0" w:space="0" w:color="auto"/>
          </w:divBdr>
        </w:div>
        <w:div w:id="1206215281">
          <w:marLeft w:val="0"/>
          <w:marRight w:val="0"/>
          <w:marTop w:val="0"/>
          <w:marBottom w:val="45"/>
          <w:divBdr>
            <w:top w:val="none" w:sz="0" w:space="0" w:color="auto"/>
            <w:left w:val="none" w:sz="0" w:space="0" w:color="auto"/>
            <w:bottom w:val="none" w:sz="0" w:space="0" w:color="auto"/>
            <w:right w:val="none" w:sz="0" w:space="0" w:color="auto"/>
          </w:divBdr>
        </w:div>
        <w:div w:id="807476051">
          <w:marLeft w:val="0"/>
          <w:marRight w:val="0"/>
          <w:marTop w:val="0"/>
          <w:marBottom w:val="45"/>
          <w:divBdr>
            <w:top w:val="none" w:sz="0" w:space="0" w:color="auto"/>
            <w:left w:val="none" w:sz="0" w:space="0" w:color="auto"/>
            <w:bottom w:val="none" w:sz="0" w:space="0" w:color="auto"/>
            <w:right w:val="none" w:sz="0" w:space="0" w:color="auto"/>
          </w:divBdr>
        </w:div>
        <w:div w:id="1536309138">
          <w:marLeft w:val="0"/>
          <w:marRight w:val="0"/>
          <w:marTop w:val="0"/>
          <w:marBottom w:val="0"/>
          <w:divBdr>
            <w:top w:val="none" w:sz="0" w:space="0" w:color="auto"/>
            <w:left w:val="none" w:sz="0" w:space="0" w:color="auto"/>
            <w:bottom w:val="none" w:sz="0" w:space="0" w:color="auto"/>
            <w:right w:val="none" w:sz="0" w:space="0" w:color="auto"/>
          </w:divBdr>
        </w:div>
        <w:div w:id="100348136">
          <w:marLeft w:val="0"/>
          <w:marRight w:val="0"/>
          <w:marTop w:val="0"/>
          <w:marBottom w:val="0"/>
          <w:divBdr>
            <w:top w:val="none" w:sz="0" w:space="0" w:color="auto"/>
            <w:left w:val="none" w:sz="0" w:space="0" w:color="auto"/>
            <w:bottom w:val="none" w:sz="0" w:space="0" w:color="auto"/>
            <w:right w:val="none" w:sz="0" w:space="0" w:color="auto"/>
          </w:divBdr>
        </w:div>
        <w:div w:id="1304430800">
          <w:marLeft w:val="0"/>
          <w:marRight w:val="0"/>
          <w:marTop w:val="0"/>
          <w:marBottom w:val="0"/>
          <w:divBdr>
            <w:top w:val="none" w:sz="0" w:space="0" w:color="auto"/>
            <w:left w:val="none" w:sz="0" w:space="0" w:color="auto"/>
            <w:bottom w:val="none" w:sz="0" w:space="0" w:color="auto"/>
            <w:right w:val="none" w:sz="0" w:space="0" w:color="auto"/>
          </w:divBdr>
        </w:div>
        <w:div w:id="718210545">
          <w:marLeft w:val="0"/>
          <w:marRight w:val="0"/>
          <w:marTop w:val="0"/>
          <w:marBottom w:val="0"/>
          <w:divBdr>
            <w:top w:val="none" w:sz="0" w:space="0" w:color="auto"/>
            <w:left w:val="none" w:sz="0" w:space="0" w:color="auto"/>
            <w:bottom w:val="none" w:sz="0" w:space="0" w:color="auto"/>
            <w:right w:val="none" w:sz="0" w:space="0" w:color="auto"/>
          </w:divBdr>
        </w:div>
        <w:div w:id="1826823703">
          <w:marLeft w:val="0"/>
          <w:marRight w:val="0"/>
          <w:marTop w:val="90"/>
          <w:marBottom w:val="45"/>
          <w:divBdr>
            <w:top w:val="none" w:sz="0" w:space="0" w:color="auto"/>
            <w:left w:val="none" w:sz="0" w:space="0" w:color="auto"/>
            <w:bottom w:val="none" w:sz="0" w:space="0" w:color="auto"/>
            <w:right w:val="none" w:sz="0" w:space="0" w:color="auto"/>
          </w:divBdr>
        </w:div>
        <w:div w:id="1475558291">
          <w:marLeft w:val="0"/>
          <w:marRight w:val="0"/>
          <w:marTop w:val="0"/>
          <w:marBottom w:val="90"/>
          <w:divBdr>
            <w:top w:val="none" w:sz="0" w:space="0" w:color="auto"/>
            <w:left w:val="none" w:sz="0" w:space="0" w:color="auto"/>
            <w:bottom w:val="none" w:sz="0" w:space="0" w:color="auto"/>
            <w:right w:val="none" w:sz="0" w:space="0" w:color="auto"/>
          </w:divBdr>
        </w:div>
      </w:divsChild>
    </w:div>
    <w:div w:id="223762606">
      <w:marLeft w:val="0"/>
      <w:marRight w:val="0"/>
      <w:marTop w:val="0"/>
      <w:marBottom w:val="90"/>
      <w:divBdr>
        <w:top w:val="none" w:sz="0" w:space="0" w:color="auto"/>
        <w:left w:val="none" w:sz="0" w:space="0" w:color="auto"/>
        <w:bottom w:val="none" w:sz="0" w:space="0" w:color="auto"/>
        <w:right w:val="none" w:sz="0" w:space="0" w:color="auto"/>
      </w:divBdr>
      <w:divsChild>
        <w:div w:id="684744521">
          <w:marLeft w:val="0"/>
          <w:marRight w:val="0"/>
          <w:marTop w:val="30"/>
          <w:marBottom w:val="0"/>
          <w:divBdr>
            <w:top w:val="none" w:sz="0" w:space="0" w:color="auto"/>
            <w:left w:val="none" w:sz="0" w:space="0" w:color="auto"/>
            <w:bottom w:val="none" w:sz="0" w:space="0" w:color="auto"/>
            <w:right w:val="none" w:sz="0" w:space="0" w:color="auto"/>
          </w:divBdr>
          <w:divsChild>
            <w:div w:id="202907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937934">
      <w:marLeft w:val="0"/>
      <w:marRight w:val="0"/>
      <w:marTop w:val="0"/>
      <w:marBottom w:val="0"/>
      <w:divBdr>
        <w:top w:val="none" w:sz="0" w:space="0" w:color="auto"/>
        <w:left w:val="none" w:sz="0" w:space="0" w:color="auto"/>
        <w:bottom w:val="none" w:sz="0" w:space="0" w:color="auto"/>
        <w:right w:val="none" w:sz="0" w:space="0" w:color="auto"/>
      </w:divBdr>
      <w:divsChild>
        <w:div w:id="887300590">
          <w:marLeft w:val="0"/>
          <w:marRight w:val="0"/>
          <w:marTop w:val="0"/>
          <w:marBottom w:val="90"/>
          <w:divBdr>
            <w:top w:val="none" w:sz="0" w:space="0" w:color="auto"/>
            <w:left w:val="none" w:sz="0" w:space="0" w:color="auto"/>
            <w:bottom w:val="none" w:sz="0" w:space="0" w:color="auto"/>
            <w:right w:val="none" w:sz="0" w:space="0" w:color="auto"/>
          </w:divBdr>
          <w:divsChild>
            <w:div w:id="1115057167">
              <w:marLeft w:val="0"/>
              <w:marRight w:val="0"/>
              <w:marTop w:val="30"/>
              <w:marBottom w:val="0"/>
              <w:divBdr>
                <w:top w:val="none" w:sz="0" w:space="0" w:color="auto"/>
                <w:left w:val="none" w:sz="0" w:space="0" w:color="auto"/>
                <w:bottom w:val="none" w:sz="0" w:space="0" w:color="auto"/>
                <w:right w:val="none" w:sz="0" w:space="0" w:color="auto"/>
              </w:divBdr>
              <w:divsChild>
                <w:div w:id="754783675">
                  <w:marLeft w:val="0"/>
                  <w:marRight w:val="0"/>
                  <w:marTop w:val="30"/>
                  <w:marBottom w:val="0"/>
                  <w:divBdr>
                    <w:top w:val="none" w:sz="0" w:space="0" w:color="auto"/>
                    <w:left w:val="none" w:sz="0" w:space="0" w:color="auto"/>
                    <w:bottom w:val="none" w:sz="0" w:space="0" w:color="auto"/>
                    <w:right w:val="none" w:sz="0" w:space="0" w:color="auto"/>
                  </w:divBdr>
                  <w:divsChild>
                    <w:div w:id="954870891">
                      <w:marLeft w:val="0"/>
                      <w:marRight w:val="0"/>
                      <w:marTop w:val="0"/>
                      <w:marBottom w:val="0"/>
                      <w:divBdr>
                        <w:top w:val="none" w:sz="0" w:space="0" w:color="auto"/>
                        <w:left w:val="none" w:sz="0" w:space="0" w:color="auto"/>
                        <w:bottom w:val="none" w:sz="0" w:space="0" w:color="auto"/>
                        <w:right w:val="none" w:sz="0" w:space="0" w:color="auto"/>
                      </w:divBdr>
                    </w:div>
                  </w:divsChild>
                </w:div>
                <w:div w:id="2051101126">
                  <w:marLeft w:val="0"/>
                  <w:marRight w:val="0"/>
                  <w:marTop w:val="30"/>
                  <w:marBottom w:val="0"/>
                  <w:divBdr>
                    <w:top w:val="none" w:sz="0" w:space="0" w:color="auto"/>
                    <w:left w:val="none" w:sz="0" w:space="0" w:color="auto"/>
                    <w:bottom w:val="none" w:sz="0" w:space="0" w:color="auto"/>
                    <w:right w:val="none" w:sz="0" w:space="0" w:color="auto"/>
                  </w:divBdr>
                  <w:divsChild>
                    <w:div w:id="688143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336425">
          <w:marLeft w:val="0"/>
          <w:marRight w:val="0"/>
          <w:marTop w:val="0"/>
          <w:marBottom w:val="45"/>
          <w:divBdr>
            <w:top w:val="none" w:sz="0" w:space="0" w:color="auto"/>
            <w:left w:val="none" w:sz="0" w:space="0" w:color="auto"/>
            <w:bottom w:val="none" w:sz="0" w:space="0" w:color="auto"/>
            <w:right w:val="none" w:sz="0" w:space="0" w:color="auto"/>
          </w:divBdr>
        </w:div>
        <w:div w:id="1882588241">
          <w:marLeft w:val="0"/>
          <w:marRight w:val="0"/>
          <w:marTop w:val="0"/>
          <w:marBottom w:val="45"/>
          <w:divBdr>
            <w:top w:val="none" w:sz="0" w:space="0" w:color="auto"/>
            <w:left w:val="none" w:sz="0" w:space="0" w:color="auto"/>
            <w:bottom w:val="none" w:sz="0" w:space="0" w:color="auto"/>
            <w:right w:val="none" w:sz="0" w:space="0" w:color="auto"/>
          </w:divBdr>
        </w:div>
        <w:div w:id="500048467">
          <w:marLeft w:val="0"/>
          <w:marRight w:val="0"/>
          <w:marTop w:val="0"/>
          <w:marBottom w:val="45"/>
          <w:divBdr>
            <w:top w:val="none" w:sz="0" w:space="0" w:color="auto"/>
            <w:left w:val="none" w:sz="0" w:space="0" w:color="auto"/>
            <w:bottom w:val="none" w:sz="0" w:space="0" w:color="auto"/>
            <w:right w:val="none" w:sz="0" w:space="0" w:color="auto"/>
          </w:divBdr>
        </w:div>
        <w:div w:id="1482698661">
          <w:marLeft w:val="0"/>
          <w:marRight w:val="0"/>
          <w:marTop w:val="0"/>
          <w:marBottom w:val="45"/>
          <w:divBdr>
            <w:top w:val="none" w:sz="0" w:space="0" w:color="auto"/>
            <w:left w:val="none" w:sz="0" w:space="0" w:color="auto"/>
            <w:bottom w:val="none" w:sz="0" w:space="0" w:color="auto"/>
            <w:right w:val="none" w:sz="0" w:space="0" w:color="auto"/>
          </w:divBdr>
        </w:div>
        <w:div w:id="1380860354">
          <w:marLeft w:val="0"/>
          <w:marRight w:val="0"/>
          <w:marTop w:val="0"/>
          <w:marBottom w:val="45"/>
          <w:divBdr>
            <w:top w:val="none" w:sz="0" w:space="0" w:color="auto"/>
            <w:left w:val="none" w:sz="0" w:space="0" w:color="auto"/>
            <w:bottom w:val="none" w:sz="0" w:space="0" w:color="auto"/>
            <w:right w:val="none" w:sz="0" w:space="0" w:color="auto"/>
          </w:divBdr>
        </w:div>
        <w:div w:id="1470781619">
          <w:marLeft w:val="0"/>
          <w:marRight w:val="0"/>
          <w:marTop w:val="0"/>
          <w:marBottom w:val="45"/>
          <w:divBdr>
            <w:top w:val="none" w:sz="0" w:space="0" w:color="auto"/>
            <w:left w:val="none" w:sz="0" w:space="0" w:color="auto"/>
            <w:bottom w:val="none" w:sz="0" w:space="0" w:color="auto"/>
            <w:right w:val="none" w:sz="0" w:space="0" w:color="auto"/>
          </w:divBdr>
        </w:div>
        <w:div w:id="1713114072">
          <w:marLeft w:val="0"/>
          <w:marRight w:val="0"/>
          <w:marTop w:val="0"/>
          <w:marBottom w:val="45"/>
          <w:divBdr>
            <w:top w:val="none" w:sz="0" w:space="0" w:color="auto"/>
            <w:left w:val="none" w:sz="0" w:space="0" w:color="auto"/>
            <w:bottom w:val="none" w:sz="0" w:space="0" w:color="auto"/>
            <w:right w:val="none" w:sz="0" w:space="0" w:color="auto"/>
          </w:divBdr>
        </w:div>
        <w:div w:id="1454010724">
          <w:marLeft w:val="0"/>
          <w:marRight w:val="0"/>
          <w:marTop w:val="0"/>
          <w:marBottom w:val="0"/>
          <w:divBdr>
            <w:top w:val="none" w:sz="0" w:space="0" w:color="auto"/>
            <w:left w:val="none" w:sz="0" w:space="0" w:color="auto"/>
            <w:bottom w:val="none" w:sz="0" w:space="0" w:color="auto"/>
            <w:right w:val="none" w:sz="0" w:space="0" w:color="auto"/>
          </w:divBdr>
        </w:div>
        <w:div w:id="1053240377">
          <w:marLeft w:val="0"/>
          <w:marRight w:val="0"/>
          <w:marTop w:val="0"/>
          <w:marBottom w:val="0"/>
          <w:divBdr>
            <w:top w:val="none" w:sz="0" w:space="0" w:color="auto"/>
            <w:left w:val="none" w:sz="0" w:space="0" w:color="auto"/>
            <w:bottom w:val="none" w:sz="0" w:space="0" w:color="auto"/>
            <w:right w:val="none" w:sz="0" w:space="0" w:color="auto"/>
          </w:divBdr>
        </w:div>
        <w:div w:id="423377032">
          <w:marLeft w:val="0"/>
          <w:marRight w:val="0"/>
          <w:marTop w:val="0"/>
          <w:marBottom w:val="0"/>
          <w:divBdr>
            <w:top w:val="none" w:sz="0" w:space="0" w:color="auto"/>
            <w:left w:val="none" w:sz="0" w:space="0" w:color="auto"/>
            <w:bottom w:val="none" w:sz="0" w:space="0" w:color="auto"/>
            <w:right w:val="none" w:sz="0" w:space="0" w:color="auto"/>
          </w:divBdr>
        </w:div>
        <w:div w:id="1660771530">
          <w:marLeft w:val="0"/>
          <w:marRight w:val="0"/>
          <w:marTop w:val="0"/>
          <w:marBottom w:val="0"/>
          <w:divBdr>
            <w:top w:val="none" w:sz="0" w:space="0" w:color="auto"/>
            <w:left w:val="none" w:sz="0" w:space="0" w:color="auto"/>
            <w:bottom w:val="none" w:sz="0" w:space="0" w:color="auto"/>
            <w:right w:val="none" w:sz="0" w:space="0" w:color="auto"/>
          </w:divBdr>
        </w:div>
        <w:div w:id="1284582732">
          <w:marLeft w:val="0"/>
          <w:marRight w:val="0"/>
          <w:marTop w:val="90"/>
          <w:marBottom w:val="45"/>
          <w:divBdr>
            <w:top w:val="none" w:sz="0" w:space="0" w:color="auto"/>
            <w:left w:val="none" w:sz="0" w:space="0" w:color="auto"/>
            <w:bottom w:val="none" w:sz="0" w:space="0" w:color="auto"/>
            <w:right w:val="none" w:sz="0" w:space="0" w:color="auto"/>
          </w:divBdr>
        </w:div>
        <w:div w:id="1389496712">
          <w:marLeft w:val="0"/>
          <w:marRight w:val="0"/>
          <w:marTop w:val="0"/>
          <w:marBottom w:val="90"/>
          <w:divBdr>
            <w:top w:val="none" w:sz="0" w:space="0" w:color="auto"/>
            <w:left w:val="none" w:sz="0" w:space="0" w:color="auto"/>
            <w:bottom w:val="none" w:sz="0" w:space="0" w:color="auto"/>
            <w:right w:val="none" w:sz="0" w:space="0" w:color="auto"/>
          </w:divBdr>
        </w:div>
        <w:div w:id="781458593">
          <w:marLeft w:val="0"/>
          <w:marRight w:val="0"/>
          <w:marTop w:val="0"/>
          <w:marBottom w:val="90"/>
          <w:divBdr>
            <w:top w:val="none" w:sz="0" w:space="0" w:color="auto"/>
            <w:left w:val="none" w:sz="0" w:space="0" w:color="auto"/>
            <w:bottom w:val="none" w:sz="0" w:space="0" w:color="auto"/>
            <w:right w:val="none" w:sz="0" w:space="0" w:color="auto"/>
          </w:divBdr>
        </w:div>
        <w:div w:id="1821926609">
          <w:marLeft w:val="0"/>
          <w:marRight w:val="0"/>
          <w:marTop w:val="0"/>
          <w:marBottom w:val="90"/>
          <w:divBdr>
            <w:top w:val="none" w:sz="0" w:space="0" w:color="auto"/>
            <w:left w:val="none" w:sz="0" w:space="0" w:color="auto"/>
            <w:bottom w:val="none" w:sz="0" w:space="0" w:color="auto"/>
            <w:right w:val="none" w:sz="0" w:space="0" w:color="auto"/>
          </w:divBdr>
        </w:div>
        <w:div w:id="1010260196">
          <w:marLeft w:val="0"/>
          <w:marRight w:val="0"/>
          <w:marTop w:val="0"/>
          <w:marBottom w:val="90"/>
          <w:divBdr>
            <w:top w:val="none" w:sz="0" w:space="0" w:color="auto"/>
            <w:left w:val="none" w:sz="0" w:space="0" w:color="auto"/>
            <w:bottom w:val="none" w:sz="0" w:space="0" w:color="auto"/>
            <w:right w:val="none" w:sz="0" w:space="0" w:color="auto"/>
          </w:divBdr>
        </w:div>
        <w:div w:id="888804736">
          <w:marLeft w:val="0"/>
          <w:marRight w:val="0"/>
          <w:marTop w:val="0"/>
          <w:marBottom w:val="90"/>
          <w:divBdr>
            <w:top w:val="none" w:sz="0" w:space="0" w:color="auto"/>
            <w:left w:val="none" w:sz="0" w:space="0" w:color="auto"/>
            <w:bottom w:val="none" w:sz="0" w:space="0" w:color="auto"/>
            <w:right w:val="none" w:sz="0" w:space="0" w:color="auto"/>
          </w:divBdr>
        </w:div>
        <w:div w:id="1776748910">
          <w:marLeft w:val="0"/>
          <w:marRight w:val="0"/>
          <w:marTop w:val="0"/>
          <w:marBottom w:val="90"/>
          <w:divBdr>
            <w:top w:val="none" w:sz="0" w:space="0" w:color="auto"/>
            <w:left w:val="none" w:sz="0" w:space="0" w:color="auto"/>
            <w:bottom w:val="none" w:sz="0" w:space="0" w:color="auto"/>
            <w:right w:val="none" w:sz="0" w:space="0" w:color="auto"/>
          </w:divBdr>
        </w:div>
      </w:divsChild>
    </w:div>
    <w:div w:id="273296401">
      <w:marLeft w:val="0"/>
      <w:marRight w:val="0"/>
      <w:marTop w:val="0"/>
      <w:marBottom w:val="0"/>
      <w:divBdr>
        <w:top w:val="none" w:sz="0" w:space="0" w:color="auto"/>
        <w:left w:val="none" w:sz="0" w:space="0" w:color="auto"/>
        <w:bottom w:val="none" w:sz="0" w:space="0" w:color="auto"/>
        <w:right w:val="none" w:sz="0" w:space="0" w:color="auto"/>
      </w:divBdr>
    </w:div>
    <w:div w:id="297348061">
      <w:marLeft w:val="0"/>
      <w:marRight w:val="0"/>
      <w:marTop w:val="0"/>
      <w:marBottom w:val="0"/>
      <w:divBdr>
        <w:top w:val="none" w:sz="0" w:space="0" w:color="auto"/>
        <w:left w:val="none" w:sz="0" w:space="0" w:color="auto"/>
        <w:bottom w:val="none" w:sz="0" w:space="0" w:color="auto"/>
        <w:right w:val="none" w:sz="0" w:space="0" w:color="auto"/>
      </w:divBdr>
    </w:div>
    <w:div w:id="313220571">
      <w:marLeft w:val="0"/>
      <w:marRight w:val="0"/>
      <w:marTop w:val="0"/>
      <w:marBottom w:val="0"/>
      <w:divBdr>
        <w:top w:val="none" w:sz="0" w:space="0" w:color="auto"/>
        <w:left w:val="none" w:sz="0" w:space="0" w:color="auto"/>
        <w:bottom w:val="none" w:sz="0" w:space="0" w:color="auto"/>
        <w:right w:val="none" w:sz="0" w:space="0" w:color="auto"/>
      </w:divBdr>
    </w:div>
    <w:div w:id="315913753">
      <w:marLeft w:val="0"/>
      <w:marRight w:val="0"/>
      <w:marTop w:val="0"/>
      <w:marBottom w:val="45"/>
      <w:divBdr>
        <w:top w:val="none" w:sz="0" w:space="0" w:color="auto"/>
        <w:left w:val="none" w:sz="0" w:space="0" w:color="auto"/>
        <w:bottom w:val="none" w:sz="0" w:space="0" w:color="auto"/>
        <w:right w:val="none" w:sz="0" w:space="0" w:color="auto"/>
      </w:divBdr>
    </w:div>
    <w:div w:id="347023406">
      <w:marLeft w:val="0"/>
      <w:marRight w:val="0"/>
      <w:marTop w:val="0"/>
      <w:marBottom w:val="0"/>
      <w:divBdr>
        <w:top w:val="none" w:sz="0" w:space="0" w:color="auto"/>
        <w:left w:val="none" w:sz="0" w:space="0" w:color="auto"/>
        <w:bottom w:val="none" w:sz="0" w:space="0" w:color="auto"/>
        <w:right w:val="none" w:sz="0" w:space="0" w:color="auto"/>
      </w:divBdr>
      <w:divsChild>
        <w:div w:id="1476097265">
          <w:marLeft w:val="0"/>
          <w:marRight w:val="0"/>
          <w:marTop w:val="0"/>
          <w:marBottom w:val="90"/>
          <w:divBdr>
            <w:top w:val="none" w:sz="0" w:space="0" w:color="auto"/>
            <w:left w:val="none" w:sz="0" w:space="0" w:color="auto"/>
            <w:bottom w:val="none" w:sz="0" w:space="0" w:color="auto"/>
            <w:right w:val="none" w:sz="0" w:space="0" w:color="auto"/>
          </w:divBdr>
        </w:div>
        <w:div w:id="1966085659">
          <w:marLeft w:val="0"/>
          <w:marRight w:val="0"/>
          <w:marTop w:val="0"/>
          <w:marBottom w:val="45"/>
          <w:divBdr>
            <w:top w:val="none" w:sz="0" w:space="0" w:color="auto"/>
            <w:left w:val="none" w:sz="0" w:space="0" w:color="auto"/>
            <w:bottom w:val="none" w:sz="0" w:space="0" w:color="auto"/>
            <w:right w:val="none" w:sz="0" w:space="0" w:color="auto"/>
          </w:divBdr>
        </w:div>
        <w:div w:id="333189619">
          <w:marLeft w:val="0"/>
          <w:marRight w:val="0"/>
          <w:marTop w:val="0"/>
          <w:marBottom w:val="45"/>
          <w:divBdr>
            <w:top w:val="none" w:sz="0" w:space="0" w:color="auto"/>
            <w:left w:val="none" w:sz="0" w:space="0" w:color="auto"/>
            <w:bottom w:val="none" w:sz="0" w:space="0" w:color="auto"/>
            <w:right w:val="none" w:sz="0" w:space="0" w:color="auto"/>
          </w:divBdr>
        </w:div>
        <w:div w:id="886647017">
          <w:marLeft w:val="0"/>
          <w:marRight w:val="0"/>
          <w:marTop w:val="0"/>
          <w:marBottom w:val="45"/>
          <w:divBdr>
            <w:top w:val="none" w:sz="0" w:space="0" w:color="auto"/>
            <w:left w:val="none" w:sz="0" w:space="0" w:color="auto"/>
            <w:bottom w:val="none" w:sz="0" w:space="0" w:color="auto"/>
            <w:right w:val="none" w:sz="0" w:space="0" w:color="auto"/>
          </w:divBdr>
        </w:div>
        <w:div w:id="2010401658">
          <w:marLeft w:val="0"/>
          <w:marRight w:val="0"/>
          <w:marTop w:val="0"/>
          <w:marBottom w:val="45"/>
          <w:divBdr>
            <w:top w:val="none" w:sz="0" w:space="0" w:color="auto"/>
            <w:left w:val="none" w:sz="0" w:space="0" w:color="auto"/>
            <w:bottom w:val="none" w:sz="0" w:space="0" w:color="auto"/>
            <w:right w:val="none" w:sz="0" w:space="0" w:color="auto"/>
          </w:divBdr>
        </w:div>
        <w:div w:id="613093928">
          <w:marLeft w:val="0"/>
          <w:marRight w:val="0"/>
          <w:marTop w:val="0"/>
          <w:marBottom w:val="45"/>
          <w:divBdr>
            <w:top w:val="none" w:sz="0" w:space="0" w:color="auto"/>
            <w:left w:val="none" w:sz="0" w:space="0" w:color="auto"/>
            <w:bottom w:val="none" w:sz="0" w:space="0" w:color="auto"/>
            <w:right w:val="none" w:sz="0" w:space="0" w:color="auto"/>
          </w:divBdr>
        </w:div>
        <w:div w:id="147938662">
          <w:marLeft w:val="0"/>
          <w:marRight w:val="0"/>
          <w:marTop w:val="0"/>
          <w:marBottom w:val="45"/>
          <w:divBdr>
            <w:top w:val="none" w:sz="0" w:space="0" w:color="auto"/>
            <w:left w:val="none" w:sz="0" w:space="0" w:color="auto"/>
            <w:bottom w:val="none" w:sz="0" w:space="0" w:color="auto"/>
            <w:right w:val="none" w:sz="0" w:space="0" w:color="auto"/>
          </w:divBdr>
        </w:div>
        <w:div w:id="1080981627">
          <w:marLeft w:val="0"/>
          <w:marRight w:val="0"/>
          <w:marTop w:val="0"/>
          <w:marBottom w:val="45"/>
          <w:divBdr>
            <w:top w:val="none" w:sz="0" w:space="0" w:color="auto"/>
            <w:left w:val="none" w:sz="0" w:space="0" w:color="auto"/>
            <w:bottom w:val="none" w:sz="0" w:space="0" w:color="auto"/>
            <w:right w:val="none" w:sz="0" w:space="0" w:color="auto"/>
          </w:divBdr>
        </w:div>
        <w:div w:id="635574548">
          <w:marLeft w:val="0"/>
          <w:marRight w:val="0"/>
          <w:marTop w:val="0"/>
          <w:marBottom w:val="0"/>
          <w:divBdr>
            <w:top w:val="none" w:sz="0" w:space="0" w:color="auto"/>
            <w:left w:val="none" w:sz="0" w:space="0" w:color="auto"/>
            <w:bottom w:val="none" w:sz="0" w:space="0" w:color="auto"/>
            <w:right w:val="none" w:sz="0" w:space="0" w:color="auto"/>
          </w:divBdr>
        </w:div>
        <w:div w:id="629702046">
          <w:marLeft w:val="0"/>
          <w:marRight w:val="0"/>
          <w:marTop w:val="0"/>
          <w:marBottom w:val="0"/>
          <w:divBdr>
            <w:top w:val="none" w:sz="0" w:space="0" w:color="auto"/>
            <w:left w:val="none" w:sz="0" w:space="0" w:color="auto"/>
            <w:bottom w:val="none" w:sz="0" w:space="0" w:color="auto"/>
            <w:right w:val="none" w:sz="0" w:space="0" w:color="auto"/>
          </w:divBdr>
        </w:div>
        <w:div w:id="1395276173">
          <w:marLeft w:val="0"/>
          <w:marRight w:val="0"/>
          <w:marTop w:val="0"/>
          <w:marBottom w:val="0"/>
          <w:divBdr>
            <w:top w:val="none" w:sz="0" w:space="0" w:color="auto"/>
            <w:left w:val="none" w:sz="0" w:space="0" w:color="auto"/>
            <w:bottom w:val="none" w:sz="0" w:space="0" w:color="auto"/>
            <w:right w:val="none" w:sz="0" w:space="0" w:color="auto"/>
          </w:divBdr>
        </w:div>
        <w:div w:id="1695961868">
          <w:marLeft w:val="0"/>
          <w:marRight w:val="0"/>
          <w:marTop w:val="0"/>
          <w:marBottom w:val="0"/>
          <w:divBdr>
            <w:top w:val="none" w:sz="0" w:space="0" w:color="auto"/>
            <w:left w:val="none" w:sz="0" w:space="0" w:color="auto"/>
            <w:bottom w:val="none" w:sz="0" w:space="0" w:color="auto"/>
            <w:right w:val="none" w:sz="0" w:space="0" w:color="auto"/>
          </w:divBdr>
        </w:div>
        <w:div w:id="41371317">
          <w:marLeft w:val="0"/>
          <w:marRight w:val="0"/>
          <w:marTop w:val="90"/>
          <w:marBottom w:val="45"/>
          <w:divBdr>
            <w:top w:val="none" w:sz="0" w:space="0" w:color="auto"/>
            <w:left w:val="none" w:sz="0" w:space="0" w:color="auto"/>
            <w:bottom w:val="none" w:sz="0" w:space="0" w:color="auto"/>
            <w:right w:val="none" w:sz="0" w:space="0" w:color="auto"/>
          </w:divBdr>
        </w:div>
        <w:div w:id="1216350248">
          <w:marLeft w:val="0"/>
          <w:marRight w:val="0"/>
          <w:marTop w:val="0"/>
          <w:marBottom w:val="90"/>
          <w:divBdr>
            <w:top w:val="none" w:sz="0" w:space="0" w:color="auto"/>
            <w:left w:val="none" w:sz="0" w:space="0" w:color="auto"/>
            <w:bottom w:val="none" w:sz="0" w:space="0" w:color="auto"/>
            <w:right w:val="none" w:sz="0" w:space="0" w:color="auto"/>
          </w:divBdr>
        </w:div>
        <w:div w:id="2044211632">
          <w:marLeft w:val="0"/>
          <w:marRight w:val="0"/>
          <w:marTop w:val="0"/>
          <w:marBottom w:val="90"/>
          <w:divBdr>
            <w:top w:val="none" w:sz="0" w:space="0" w:color="auto"/>
            <w:left w:val="none" w:sz="0" w:space="0" w:color="auto"/>
            <w:bottom w:val="none" w:sz="0" w:space="0" w:color="auto"/>
            <w:right w:val="none" w:sz="0" w:space="0" w:color="auto"/>
          </w:divBdr>
        </w:div>
        <w:div w:id="1231962066">
          <w:marLeft w:val="0"/>
          <w:marRight w:val="0"/>
          <w:marTop w:val="0"/>
          <w:marBottom w:val="90"/>
          <w:divBdr>
            <w:top w:val="none" w:sz="0" w:space="0" w:color="auto"/>
            <w:left w:val="none" w:sz="0" w:space="0" w:color="auto"/>
            <w:bottom w:val="none" w:sz="0" w:space="0" w:color="auto"/>
            <w:right w:val="none" w:sz="0" w:space="0" w:color="auto"/>
          </w:divBdr>
        </w:div>
        <w:div w:id="2055814088">
          <w:marLeft w:val="0"/>
          <w:marRight w:val="0"/>
          <w:marTop w:val="0"/>
          <w:marBottom w:val="90"/>
          <w:divBdr>
            <w:top w:val="none" w:sz="0" w:space="0" w:color="auto"/>
            <w:left w:val="none" w:sz="0" w:space="0" w:color="auto"/>
            <w:bottom w:val="none" w:sz="0" w:space="0" w:color="auto"/>
            <w:right w:val="none" w:sz="0" w:space="0" w:color="auto"/>
          </w:divBdr>
        </w:div>
        <w:div w:id="335812187">
          <w:marLeft w:val="0"/>
          <w:marRight w:val="0"/>
          <w:marTop w:val="0"/>
          <w:marBottom w:val="90"/>
          <w:divBdr>
            <w:top w:val="none" w:sz="0" w:space="0" w:color="auto"/>
            <w:left w:val="none" w:sz="0" w:space="0" w:color="auto"/>
            <w:bottom w:val="none" w:sz="0" w:space="0" w:color="auto"/>
            <w:right w:val="none" w:sz="0" w:space="0" w:color="auto"/>
          </w:divBdr>
        </w:div>
        <w:div w:id="934169358">
          <w:marLeft w:val="0"/>
          <w:marRight w:val="0"/>
          <w:marTop w:val="0"/>
          <w:marBottom w:val="90"/>
          <w:divBdr>
            <w:top w:val="none" w:sz="0" w:space="0" w:color="auto"/>
            <w:left w:val="none" w:sz="0" w:space="0" w:color="auto"/>
            <w:bottom w:val="none" w:sz="0" w:space="0" w:color="auto"/>
            <w:right w:val="none" w:sz="0" w:space="0" w:color="auto"/>
          </w:divBdr>
        </w:div>
        <w:div w:id="1687830193">
          <w:marLeft w:val="0"/>
          <w:marRight w:val="0"/>
          <w:marTop w:val="0"/>
          <w:marBottom w:val="90"/>
          <w:divBdr>
            <w:top w:val="none" w:sz="0" w:space="0" w:color="auto"/>
            <w:left w:val="none" w:sz="0" w:space="0" w:color="auto"/>
            <w:bottom w:val="none" w:sz="0" w:space="0" w:color="auto"/>
            <w:right w:val="none" w:sz="0" w:space="0" w:color="auto"/>
          </w:divBdr>
        </w:div>
        <w:div w:id="889074763">
          <w:marLeft w:val="0"/>
          <w:marRight w:val="0"/>
          <w:marTop w:val="0"/>
          <w:marBottom w:val="90"/>
          <w:divBdr>
            <w:top w:val="none" w:sz="0" w:space="0" w:color="auto"/>
            <w:left w:val="none" w:sz="0" w:space="0" w:color="auto"/>
            <w:bottom w:val="none" w:sz="0" w:space="0" w:color="auto"/>
            <w:right w:val="none" w:sz="0" w:space="0" w:color="auto"/>
          </w:divBdr>
        </w:div>
        <w:div w:id="705256521">
          <w:marLeft w:val="0"/>
          <w:marRight w:val="0"/>
          <w:marTop w:val="0"/>
          <w:marBottom w:val="90"/>
          <w:divBdr>
            <w:top w:val="none" w:sz="0" w:space="0" w:color="auto"/>
            <w:left w:val="none" w:sz="0" w:space="0" w:color="auto"/>
            <w:bottom w:val="none" w:sz="0" w:space="0" w:color="auto"/>
            <w:right w:val="none" w:sz="0" w:space="0" w:color="auto"/>
          </w:divBdr>
        </w:div>
        <w:div w:id="137118470">
          <w:marLeft w:val="0"/>
          <w:marRight w:val="0"/>
          <w:marTop w:val="0"/>
          <w:marBottom w:val="90"/>
          <w:divBdr>
            <w:top w:val="none" w:sz="0" w:space="0" w:color="auto"/>
            <w:left w:val="none" w:sz="0" w:space="0" w:color="auto"/>
            <w:bottom w:val="none" w:sz="0" w:space="0" w:color="auto"/>
            <w:right w:val="none" w:sz="0" w:space="0" w:color="auto"/>
          </w:divBdr>
        </w:div>
        <w:div w:id="16975334">
          <w:marLeft w:val="0"/>
          <w:marRight w:val="0"/>
          <w:marTop w:val="0"/>
          <w:marBottom w:val="90"/>
          <w:divBdr>
            <w:top w:val="none" w:sz="0" w:space="0" w:color="auto"/>
            <w:left w:val="none" w:sz="0" w:space="0" w:color="auto"/>
            <w:bottom w:val="none" w:sz="0" w:space="0" w:color="auto"/>
            <w:right w:val="none" w:sz="0" w:space="0" w:color="auto"/>
          </w:divBdr>
        </w:div>
        <w:div w:id="276182271">
          <w:marLeft w:val="0"/>
          <w:marRight w:val="0"/>
          <w:marTop w:val="0"/>
          <w:marBottom w:val="90"/>
          <w:divBdr>
            <w:top w:val="none" w:sz="0" w:space="0" w:color="auto"/>
            <w:left w:val="none" w:sz="0" w:space="0" w:color="auto"/>
            <w:bottom w:val="none" w:sz="0" w:space="0" w:color="auto"/>
            <w:right w:val="none" w:sz="0" w:space="0" w:color="auto"/>
          </w:divBdr>
        </w:div>
        <w:div w:id="705108510">
          <w:marLeft w:val="0"/>
          <w:marRight w:val="0"/>
          <w:marTop w:val="0"/>
          <w:marBottom w:val="90"/>
          <w:divBdr>
            <w:top w:val="none" w:sz="0" w:space="0" w:color="auto"/>
            <w:left w:val="none" w:sz="0" w:space="0" w:color="auto"/>
            <w:bottom w:val="none" w:sz="0" w:space="0" w:color="auto"/>
            <w:right w:val="none" w:sz="0" w:space="0" w:color="auto"/>
          </w:divBdr>
          <w:divsChild>
            <w:div w:id="557277939">
              <w:marLeft w:val="0"/>
              <w:marRight w:val="0"/>
              <w:marTop w:val="30"/>
              <w:marBottom w:val="0"/>
              <w:divBdr>
                <w:top w:val="none" w:sz="0" w:space="0" w:color="auto"/>
                <w:left w:val="none" w:sz="0" w:space="0" w:color="auto"/>
                <w:bottom w:val="none" w:sz="0" w:space="0" w:color="auto"/>
                <w:right w:val="none" w:sz="0" w:space="0" w:color="auto"/>
              </w:divBdr>
              <w:divsChild>
                <w:div w:id="677149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593956">
          <w:marLeft w:val="0"/>
          <w:marRight w:val="0"/>
          <w:marTop w:val="0"/>
          <w:marBottom w:val="45"/>
          <w:divBdr>
            <w:top w:val="none" w:sz="0" w:space="0" w:color="auto"/>
            <w:left w:val="none" w:sz="0" w:space="0" w:color="auto"/>
            <w:bottom w:val="none" w:sz="0" w:space="0" w:color="auto"/>
            <w:right w:val="none" w:sz="0" w:space="0" w:color="auto"/>
          </w:divBdr>
        </w:div>
        <w:div w:id="95562206">
          <w:marLeft w:val="0"/>
          <w:marRight w:val="0"/>
          <w:marTop w:val="0"/>
          <w:marBottom w:val="45"/>
          <w:divBdr>
            <w:top w:val="none" w:sz="0" w:space="0" w:color="auto"/>
            <w:left w:val="none" w:sz="0" w:space="0" w:color="auto"/>
            <w:bottom w:val="none" w:sz="0" w:space="0" w:color="auto"/>
            <w:right w:val="none" w:sz="0" w:space="0" w:color="auto"/>
          </w:divBdr>
        </w:div>
        <w:div w:id="1021737758">
          <w:marLeft w:val="0"/>
          <w:marRight w:val="0"/>
          <w:marTop w:val="0"/>
          <w:marBottom w:val="45"/>
          <w:divBdr>
            <w:top w:val="none" w:sz="0" w:space="0" w:color="auto"/>
            <w:left w:val="none" w:sz="0" w:space="0" w:color="auto"/>
            <w:bottom w:val="none" w:sz="0" w:space="0" w:color="auto"/>
            <w:right w:val="none" w:sz="0" w:space="0" w:color="auto"/>
          </w:divBdr>
        </w:div>
        <w:div w:id="1798332795">
          <w:marLeft w:val="0"/>
          <w:marRight w:val="0"/>
          <w:marTop w:val="0"/>
          <w:marBottom w:val="45"/>
          <w:divBdr>
            <w:top w:val="none" w:sz="0" w:space="0" w:color="auto"/>
            <w:left w:val="none" w:sz="0" w:space="0" w:color="auto"/>
            <w:bottom w:val="none" w:sz="0" w:space="0" w:color="auto"/>
            <w:right w:val="none" w:sz="0" w:space="0" w:color="auto"/>
          </w:divBdr>
        </w:div>
        <w:div w:id="1402292509">
          <w:marLeft w:val="0"/>
          <w:marRight w:val="0"/>
          <w:marTop w:val="0"/>
          <w:marBottom w:val="45"/>
          <w:divBdr>
            <w:top w:val="none" w:sz="0" w:space="0" w:color="auto"/>
            <w:left w:val="none" w:sz="0" w:space="0" w:color="auto"/>
            <w:bottom w:val="none" w:sz="0" w:space="0" w:color="auto"/>
            <w:right w:val="none" w:sz="0" w:space="0" w:color="auto"/>
          </w:divBdr>
        </w:div>
        <w:div w:id="2037655975">
          <w:marLeft w:val="0"/>
          <w:marRight w:val="0"/>
          <w:marTop w:val="0"/>
          <w:marBottom w:val="45"/>
          <w:divBdr>
            <w:top w:val="none" w:sz="0" w:space="0" w:color="auto"/>
            <w:left w:val="none" w:sz="0" w:space="0" w:color="auto"/>
            <w:bottom w:val="none" w:sz="0" w:space="0" w:color="auto"/>
            <w:right w:val="none" w:sz="0" w:space="0" w:color="auto"/>
          </w:divBdr>
        </w:div>
        <w:div w:id="239291726">
          <w:marLeft w:val="0"/>
          <w:marRight w:val="0"/>
          <w:marTop w:val="0"/>
          <w:marBottom w:val="45"/>
          <w:divBdr>
            <w:top w:val="none" w:sz="0" w:space="0" w:color="auto"/>
            <w:left w:val="none" w:sz="0" w:space="0" w:color="auto"/>
            <w:bottom w:val="none" w:sz="0" w:space="0" w:color="auto"/>
            <w:right w:val="none" w:sz="0" w:space="0" w:color="auto"/>
          </w:divBdr>
        </w:div>
        <w:div w:id="1089350415">
          <w:marLeft w:val="0"/>
          <w:marRight w:val="0"/>
          <w:marTop w:val="0"/>
          <w:marBottom w:val="0"/>
          <w:divBdr>
            <w:top w:val="none" w:sz="0" w:space="0" w:color="auto"/>
            <w:left w:val="none" w:sz="0" w:space="0" w:color="auto"/>
            <w:bottom w:val="none" w:sz="0" w:space="0" w:color="auto"/>
            <w:right w:val="none" w:sz="0" w:space="0" w:color="auto"/>
          </w:divBdr>
        </w:div>
        <w:div w:id="6445677">
          <w:marLeft w:val="0"/>
          <w:marRight w:val="0"/>
          <w:marTop w:val="0"/>
          <w:marBottom w:val="0"/>
          <w:divBdr>
            <w:top w:val="none" w:sz="0" w:space="0" w:color="auto"/>
            <w:left w:val="none" w:sz="0" w:space="0" w:color="auto"/>
            <w:bottom w:val="none" w:sz="0" w:space="0" w:color="auto"/>
            <w:right w:val="none" w:sz="0" w:space="0" w:color="auto"/>
          </w:divBdr>
        </w:div>
        <w:div w:id="709648459">
          <w:marLeft w:val="0"/>
          <w:marRight w:val="0"/>
          <w:marTop w:val="0"/>
          <w:marBottom w:val="0"/>
          <w:divBdr>
            <w:top w:val="none" w:sz="0" w:space="0" w:color="auto"/>
            <w:left w:val="none" w:sz="0" w:space="0" w:color="auto"/>
            <w:bottom w:val="none" w:sz="0" w:space="0" w:color="auto"/>
            <w:right w:val="none" w:sz="0" w:space="0" w:color="auto"/>
          </w:divBdr>
        </w:div>
        <w:div w:id="942542032">
          <w:marLeft w:val="0"/>
          <w:marRight w:val="0"/>
          <w:marTop w:val="0"/>
          <w:marBottom w:val="0"/>
          <w:divBdr>
            <w:top w:val="none" w:sz="0" w:space="0" w:color="auto"/>
            <w:left w:val="none" w:sz="0" w:space="0" w:color="auto"/>
            <w:bottom w:val="none" w:sz="0" w:space="0" w:color="auto"/>
            <w:right w:val="none" w:sz="0" w:space="0" w:color="auto"/>
          </w:divBdr>
        </w:div>
        <w:div w:id="584531909">
          <w:marLeft w:val="0"/>
          <w:marRight w:val="0"/>
          <w:marTop w:val="0"/>
          <w:marBottom w:val="0"/>
          <w:divBdr>
            <w:top w:val="none" w:sz="0" w:space="0" w:color="auto"/>
            <w:left w:val="none" w:sz="0" w:space="0" w:color="auto"/>
            <w:bottom w:val="none" w:sz="0" w:space="0" w:color="auto"/>
            <w:right w:val="none" w:sz="0" w:space="0" w:color="auto"/>
          </w:divBdr>
        </w:div>
        <w:div w:id="258176182">
          <w:marLeft w:val="0"/>
          <w:marRight w:val="0"/>
          <w:marTop w:val="0"/>
          <w:marBottom w:val="90"/>
          <w:divBdr>
            <w:top w:val="none" w:sz="0" w:space="0" w:color="auto"/>
            <w:left w:val="none" w:sz="0" w:space="0" w:color="auto"/>
            <w:bottom w:val="none" w:sz="0" w:space="0" w:color="auto"/>
            <w:right w:val="none" w:sz="0" w:space="0" w:color="auto"/>
          </w:divBdr>
        </w:div>
        <w:div w:id="520507282">
          <w:marLeft w:val="0"/>
          <w:marRight w:val="0"/>
          <w:marTop w:val="0"/>
          <w:marBottom w:val="45"/>
          <w:divBdr>
            <w:top w:val="none" w:sz="0" w:space="0" w:color="auto"/>
            <w:left w:val="none" w:sz="0" w:space="0" w:color="auto"/>
            <w:bottom w:val="none" w:sz="0" w:space="0" w:color="auto"/>
            <w:right w:val="none" w:sz="0" w:space="0" w:color="auto"/>
          </w:divBdr>
        </w:div>
        <w:div w:id="863791848">
          <w:marLeft w:val="0"/>
          <w:marRight w:val="0"/>
          <w:marTop w:val="0"/>
          <w:marBottom w:val="45"/>
          <w:divBdr>
            <w:top w:val="none" w:sz="0" w:space="0" w:color="auto"/>
            <w:left w:val="none" w:sz="0" w:space="0" w:color="auto"/>
            <w:bottom w:val="none" w:sz="0" w:space="0" w:color="auto"/>
            <w:right w:val="none" w:sz="0" w:space="0" w:color="auto"/>
          </w:divBdr>
        </w:div>
        <w:div w:id="2059015007">
          <w:marLeft w:val="0"/>
          <w:marRight w:val="0"/>
          <w:marTop w:val="0"/>
          <w:marBottom w:val="45"/>
          <w:divBdr>
            <w:top w:val="none" w:sz="0" w:space="0" w:color="auto"/>
            <w:left w:val="none" w:sz="0" w:space="0" w:color="auto"/>
            <w:bottom w:val="none" w:sz="0" w:space="0" w:color="auto"/>
            <w:right w:val="none" w:sz="0" w:space="0" w:color="auto"/>
          </w:divBdr>
        </w:div>
        <w:div w:id="798111685">
          <w:marLeft w:val="0"/>
          <w:marRight w:val="0"/>
          <w:marTop w:val="0"/>
          <w:marBottom w:val="45"/>
          <w:divBdr>
            <w:top w:val="none" w:sz="0" w:space="0" w:color="auto"/>
            <w:left w:val="none" w:sz="0" w:space="0" w:color="auto"/>
            <w:bottom w:val="none" w:sz="0" w:space="0" w:color="auto"/>
            <w:right w:val="none" w:sz="0" w:space="0" w:color="auto"/>
          </w:divBdr>
        </w:div>
        <w:div w:id="239799765">
          <w:marLeft w:val="0"/>
          <w:marRight w:val="0"/>
          <w:marTop w:val="0"/>
          <w:marBottom w:val="45"/>
          <w:divBdr>
            <w:top w:val="none" w:sz="0" w:space="0" w:color="auto"/>
            <w:left w:val="none" w:sz="0" w:space="0" w:color="auto"/>
            <w:bottom w:val="none" w:sz="0" w:space="0" w:color="auto"/>
            <w:right w:val="none" w:sz="0" w:space="0" w:color="auto"/>
          </w:divBdr>
        </w:div>
        <w:div w:id="944535349">
          <w:marLeft w:val="0"/>
          <w:marRight w:val="0"/>
          <w:marTop w:val="0"/>
          <w:marBottom w:val="45"/>
          <w:divBdr>
            <w:top w:val="none" w:sz="0" w:space="0" w:color="auto"/>
            <w:left w:val="none" w:sz="0" w:space="0" w:color="auto"/>
            <w:bottom w:val="none" w:sz="0" w:space="0" w:color="auto"/>
            <w:right w:val="none" w:sz="0" w:space="0" w:color="auto"/>
          </w:divBdr>
        </w:div>
        <w:div w:id="1721392408">
          <w:marLeft w:val="0"/>
          <w:marRight w:val="0"/>
          <w:marTop w:val="0"/>
          <w:marBottom w:val="45"/>
          <w:divBdr>
            <w:top w:val="none" w:sz="0" w:space="0" w:color="auto"/>
            <w:left w:val="none" w:sz="0" w:space="0" w:color="auto"/>
            <w:bottom w:val="none" w:sz="0" w:space="0" w:color="auto"/>
            <w:right w:val="none" w:sz="0" w:space="0" w:color="auto"/>
          </w:divBdr>
        </w:div>
        <w:div w:id="103161552">
          <w:marLeft w:val="0"/>
          <w:marRight w:val="0"/>
          <w:marTop w:val="0"/>
          <w:marBottom w:val="0"/>
          <w:divBdr>
            <w:top w:val="none" w:sz="0" w:space="0" w:color="auto"/>
            <w:left w:val="none" w:sz="0" w:space="0" w:color="auto"/>
            <w:bottom w:val="none" w:sz="0" w:space="0" w:color="auto"/>
            <w:right w:val="none" w:sz="0" w:space="0" w:color="auto"/>
          </w:divBdr>
        </w:div>
        <w:div w:id="591016705">
          <w:marLeft w:val="0"/>
          <w:marRight w:val="0"/>
          <w:marTop w:val="0"/>
          <w:marBottom w:val="0"/>
          <w:divBdr>
            <w:top w:val="none" w:sz="0" w:space="0" w:color="auto"/>
            <w:left w:val="none" w:sz="0" w:space="0" w:color="auto"/>
            <w:bottom w:val="none" w:sz="0" w:space="0" w:color="auto"/>
            <w:right w:val="none" w:sz="0" w:space="0" w:color="auto"/>
          </w:divBdr>
        </w:div>
        <w:div w:id="989865346">
          <w:marLeft w:val="0"/>
          <w:marRight w:val="0"/>
          <w:marTop w:val="0"/>
          <w:marBottom w:val="0"/>
          <w:divBdr>
            <w:top w:val="none" w:sz="0" w:space="0" w:color="auto"/>
            <w:left w:val="none" w:sz="0" w:space="0" w:color="auto"/>
            <w:bottom w:val="none" w:sz="0" w:space="0" w:color="auto"/>
            <w:right w:val="none" w:sz="0" w:space="0" w:color="auto"/>
          </w:divBdr>
        </w:div>
        <w:div w:id="6563529">
          <w:marLeft w:val="0"/>
          <w:marRight w:val="0"/>
          <w:marTop w:val="0"/>
          <w:marBottom w:val="0"/>
          <w:divBdr>
            <w:top w:val="none" w:sz="0" w:space="0" w:color="auto"/>
            <w:left w:val="none" w:sz="0" w:space="0" w:color="auto"/>
            <w:bottom w:val="none" w:sz="0" w:space="0" w:color="auto"/>
            <w:right w:val="none" w:sz="0" w:space="0" w:color="auto"/>
          </w:divBdr>
        </w:div>
        <w:div w:id="118959798">
          <w:marLeft w:val="0"/>
          <w:marRight w:val="0"/>
          <w:marTop w:val="0"/>
          <w:marBottom w:val="0"/>
          <w:divBdr>
            <w:top w:val="none" w:sz="0" w:space="0" w:color="auto"/>
            <w:left w:val="none" w:sz="0" w:space="0" w:color="auto"/>
            <w:bottom w:val="none" w:sz="0" w:space="0" w:color="auto"/>
            <w:right w:val="none" w:sz="0" w:space="0" w:color="auto"/>
          </w:divBdr>
        </w:div>
      </w:divsChild>
    </w:div>
    <w:div w:id="352657517">
      <w:marLeft w:val="0"/>
      <w:marRight w:val="0"/>
      <w:marTop w:val="0"/>
      <w:marBottom w:val="45"/>
      <w:divBdr>
        <w:top w:val="none" w:sz="0" w:space="0" w:color="auto"/>
        <w:left w:val="none" w:sz="0" w:space="0" w:color="auto"/>
        <w:bottom w:val="none" w:sz="0" w:space="0" w:color="auto"/>
        <w:right w:val="none" w:sz="0" w:space="0" w:color="auto"/>
      </w:divBdr>
    </w:div>
    <w:div w:id="365763420">
      <w:marLeft w:val="0"/>
      <w:marRight w:val="0"/>
      <w:marTop w:val="0"/>
      <w:marBottom w:val="90"/>
      <w:divBdr>
        <w:top w:val="none" w:sz="0" w:space="0" w:color="auto"/>
        <w:left w:val="none" w:sz="0" w:space="0" w:color="auto"/>
        <w:bottom w:val="none" w:sz="0" w:space="0" w:color="auto"/>
        <w:right w:val="none" w:sz="0" w:space="0" w:color="auto"/>
      </w:divBdr>
    </w:div>
    <w:div w:id="409928072">
      <w:marLeft w:val="0"/>
      <w:marRight w:val="0"/>
      <w:marTop w:val="0"/>
      <w:marBottom w:val="90"/>
      <w:divBdr>
        <w:top w:val="none" w:sz="0" w:space="0" w:color="auto"/>
        <w:left w:val="none" w:sz="0" w:space="0" w:color="auto"/>
        <w:bottom w:val="none" w:sz="0" w:space="0" w:color="auto"/>
        <w:right w:val="none" w:sz="0" w:space="0" w:color="auto"/>
      </w:divBdr>
      <w:divsChild>
        <w:div w:id="1190559033">
          <w:marLeft w:val="0"/>
          <w:marRight w:val="0"/>
          <w:marTop w:val="30"/>
          <w:marBottom w:val="0"/>
          <w:divBdr>
            <w:top w:val="none" w:sz="0" w:space="0" w:color="auto"/>
            <w:left w:val="none" w:sz="0" w:space="0" w:color="auto"/>
            <w:bottom w:val="none" w:sz="0" w:space="0" w:color="auto"/>
            <w:right w:val="none" w:sz="0" w:space="0" w:color="auto"/>
          </w:divBdr>
          <w:divsChild>
            <w:div w:id="132873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379863">
      <w:marLeft w:val="0"/>
      <w:marRight w:val="0"/>
      <w:marTop w:val="0"/>
      <w:marBottom w:val="45"/>
      <w:divBdr>
        <w:top w:val="none" w:sz="0" w:space="0" w:color="auto"/>
        <w:left w:val="none" w:sz="0" w:space="0" w:color="auto"/>
        <w:bottom w:val="none" w:sz="0" w:space="0" w:color="auto"/>
        <w:right w:val="none" w:sz="0" w:space="0" w:color="auto"/>
      </w:divBdr>
    </w:div>
    <w:div w:id="457191185">
      <w:marLeft w:val="0"/>
      <w:marRight w:val="0"/>
      <w:marTop w:val="0"/>
      <w:marBottom w:val="0"/>
      <w:divBdr>
        <w:top w:val="none" w:sz="0" w:space="0" w:color="auto"/>
        <w:left w:val="none" w:sz="0" w:space="0" w:color="auto"/>
        <w:bottom w:val="none" w:sz="0" w:space="0" w:color="auto"/>
        <w:right w:val="none" w:sz="0" w:space="0" w:color="auto"/>
      </w:divBdr>
    </w:div>
    <w:div w:id="459223248">
      <w:marLeft w:val="0"/>
      <w:marRight w:val="0"/>
      <w:marTop w:val="0"/>
      <w:marBottom w:val="90"/>
      <w:divBdr>
        <w:top w:val="none" w:sz="0" w:space="0" w:color="auto"/>
        <w:left w:val="none" w:sz="0" w:space="0" w:color="auto"/>
        <w:bottom w:val="none" w:sz="0" w:space="0" w:color="auto"/>
        <w:right w:val="none" w:sz="0" w:space="0" w:color="auto"/>
      </w:divBdr>
    </w:div>
    <w:div w:id="465857385">
      <w:marLeft w:val="0"/>
      <w:marRight w:val="0"/>
      <w:marTop w:val="0"/>
      <w:marBottom w:val="90"/>
      <w:divBdr>
        <w:top w:val="none" w:sz="0" w:space="0" w:color="auto"/>
        <w:left w:val="none" w:sz="0" w:space="0" w:color="auto"/>
        <w:bottom w:val="none" w:sz="0" w:space="0" w:color="auto"/>
        <w:right w:val="none" w:sz="0" w:space="0" w:color="auto"/>
      </w:divBdr>
    </w:div>
    <w:div w:id="501353511">
      <w:marLeft w:val="0"/>
      <w:marRight w:val="0"/>
      <w:marTop w:val="0"/>
      <w:marBottom w:val="45"/>
      <w:divBdr>
        <w:top w:val="none" w:sz="0" w:space="0" w:color="auto"/>
        <w:left w:val="none" w:sz="0" w:space="0" w:color="auto"/>
        <w:bottom w:val="none" w:sz="0" w:space="0" w:color="auto"/>
        <w:right w:val="none" w:sz="0" w:space="0" w:color="auto"/>
      </w:divBdr>
    </w:div>
    <w:div w:id="522942263">
      <w:marLeft w:val="0"/>
      <w:marRight w:val="0"/>
      <w:marTop w:val="0"/>
      <w:marBottom w:val="90"/>
      <w:divBdr>
        <w:top w:val="none" w:sz="0" w:space="0" w:color="auto"/>
        <w:left w:val="none" w:sz="0" w:space="0" w:color="auto"/>
        <w:bottom w:val="none" w:sz="0" w:space="0" w:color="auto"/>
        <w:right w:val="none" w:sz="0" w:space="0" w:color="auto"/>
      </w:divBdr>
    </w:div>
    <w:div w:id="549339619">
      <w:marLeft w:val="0"/>
      <w:marRight w:val="0"/>
      <w:marTop w:val="0"/>
      <w:marBottom w:val="90"/>
      <w:divBdr>
        <w:top w:val="none" w:sz="0" w:space="0" w:color="auto"/>
        <w:left w:val="none" w:sz="0" w:space="0" w:color="auto"/>
        <w:bottom w:val="none" w:sz="0" w:space="0" w:color="auto"/>
        <w:right w:val="none" w:sz="0" w:space="0" w:color="auto"/>
      </w:divBdr>
    </w:div>
    <w:div w:id="577717638">
      <w:marLeft w:val="0"/>
      <w:marRight w:val="0"/>
      <w:marTop w:val="0"/>
      <w:marBottom w:val="45"/>
      <w:divBdr>
        <w:top w:val="none" w:sz="0" w:space="0" w:color="auto"/>
        <w:left w:val="none" w:sz="0" w:space="0" w:color="auto"/>
        <w:bottom w:val="none" w:sz="0" w:space="0" w:color="auto"/>
        <w:right w:val="none" w:sz="0" w:space="0" w:color="auto"/>
      </w:divBdr>
    </w:div>
    <w:div w:id="583034404">
      <w:marLeft w:val="0"/>
      <w:marRight w:val="0"/>
      <w:marTop w:val="0"/>
      <w:marBottom w:val="0"/>
      <w:divBdr>
        <w:top w:val="none" w:sz="0" w:space="0" w:color="auto"/>
        <w:left w:val="none" w:sz="0" w:space="0" w:color="auto"/>
        <w:bottom w:val="none" w:sz="0" w:space="0" w:color="auto"/>
        <w:right w:val="none" w:sz="0" w:space="0" w:color="auto"/>
      </w:divBdr>
      <w:divsChild>
        <w:div w:id="1371347092">
          <w:marLeft w:val="0"/>
          <w:marRight w:val="0"/>
          <w:marTop w:val="0"/>
          <w:marBottom w:val="90"/>
          <w:divBdr>
            <w:top w:val="none" w:sz="0" w:space="0" w:color="auto"/>
            <w:left w:val="none" w:sz="0" w:space="0" w:color="auto"/>
            <w:bottom w:val="none" w:sz="0" w:space="0" w:color="auto"/>
            <w:right w:val="none" w:sz="0" w:space="0" w:color="auto"/>
          </w:divBdr>
        </w:div>
        <w:div w:id="2075273163">
          <w:marLeft w:val="0"/>
          <w:marRight w:val="0"/>
          <w:marTop w:val="0"/>
          <w:marBottom w:val="45"/>
          <w:divBdr>
            <w:top w:val="none" w:sz="0" w:space="0" w:color="auto"/>
            <w:left w:val="none" w:sz="0" w:space="0" w:color="auto"/>
            <w:bottom w:val="none" w:sz="0" w:space="0" w:color="auto"/>
            <w:right w:val="none" w:sz="0" w:space="0" w:color="auto"/>
          </w:divBdr>
        </w:div>
        <w:div w:id="552079688">
          <w:marLeft w:val="0"/>
          <w:marRight w:val="0"/>
          <w:marTop w:val="0"/>
          <w:marBottom w:val="45"/>
          <w:divBdr>
            <w:top w:val="none" w:sz="0" w:space="0" w:color="auto"/>
            <w:left w:val="none" w:sz="0" w:space="0" w:color="auto"/>
            <w:bottom w:val="none" w:sz="0" w:space="0" w:color="auto"/>
            <w:right w:val="none" w:sz="0" w:space="0" w:color="auto"/>
          </w:divBdr>
        </w:div>
        <w:div w:id="311326499">
          <w:marLeft w:val="0"/>
          <w:marRight w:val="0"/>
          <w:marTop w:val="0"/>
          <w:marBottom w:val="45"/>
          <w:divBdr>
            <w:top w:val="none" w:sz="0" w:space="0" w:color="auto"/>
            <w:left w:val="none" w:sz="0" w:space="0" w:color="auto"/>
            <w:bottom w:val="none" w:sz="0" w:space="0" w:color="auto"/>
            <w:right w:val="none" w:sz="0" w:space="0" w:color="auto"/>
          </w:divBdr>
        </w:div>
        <w:div w:id="526529880">
          <w:marLeft w:val="0"/>
          <w:marRight w:val="0"/>
          <w:marTop w:val="0"/>
          <w:marBottom w:val="45"/>
          <w:divBdr>
            <w:top w:val="none" w:sz="0" w:space="0" w:color="auto"/>
            <w:left w:val="none" w:sz="0" w:space="0" w:color="auto"/>
            <w:bottom w:val="none" w:sz="0" w:space="0" w:color="auto"/>
            <w:right w:val="none" w:sz="0" w:space="0" w:color="auto"/>
          </w:divBdr>
        </w:div>
        <w:div w:id="248080641">
          <w:marLeft w:val="0"/>
          <w:marRight w:val="0"/>
          <w:marTop w:val="0"/>
          <w:marBottom w:val="45"/>
          <w:divBdr>
            <w:top w:val="none" w:sz="0" w:space="0" w:color="auto"/>
            <w:left w:val="none" w:sz="0" w:space="0" w:color="auto"/>
            <w:bottom w:val="none" w:sz="0" w:space="0" w:color="auto"/>
            <w:right w:val="none" w:sz="0" w:space="0" w:color="auto"/>
          </w:divBdr>
        </w:div>
        <w:div w:id="1789854325">
          <w:marLeft w:val="0"/>
          <w:marRight w:val="0"/>
          <w:marTop w:val="0"/>
          <w:marBottom w:val="45"/>
          <w:divBdr>
            <w:top w:val="none" w:sz="0" w:space="0" w:color="auto"/>
            <w:left w:val="none" w:sz="0" w:space="0" w:color="auto"/>
            <w:bottom w:val="none" w:sz="0" w:space="0" w:color="auto"/>
            <w:right w:val="none" w:sz="0" w:space="0" w:color="auto"/>
          </w:divBdr>
        </w:div>
        <w:div w:id="1249660570">
          <w:marLeft w:val="0"/>
          <w:marRight w:val="0"/>
          <w:marTop w:val="0"/>
          <w:marBottom w:val="45"/>
          <w:divBdr>
            <w:top w:val="none" w:sz="0" w:space="0" w:color="auto"/>
            <w:left w:val="none" w:sz="0" w:space="0" w:color="auto"/>
            <w:bottom w:val="none" w:sz="0" w:space="0" w:color="auto"/>
            <w:right w:val="none" w:sz="0" w:space="0" w:color="auto"/>
          </w:divBdr>
        </w:div>
        <w:div w:id="292905431">
          <w:marLeft w:val="0"/>
          <w:marRight w:val="0"/>
          <w:marTop w:val="0"/>
          <w:marBottom w:val="0"/>
          <w:divBdr>
            <w:top w:val="none" w:sz="0" w:space="0" w:color="auto"/>
            <w:left w:val="none" w:sz="0" w:space="0" w:color="auto"/>
            <w:bottom w:val="none" w:sz="0" w:space="0" w:color="auto"/>
            <w:right w:val="none" w:sz="0" w:space="0" w:color="auto"/>
          </w:divBdr>
        </w:div>
        <w:div w:id="535000506">
          <w:marLeft w:val="0"/>
          <w:marRight w:val="0"/>
          <w:marTop w:val="0"/>
          <w:marBottom w:val="0"/>
          <w:divBdr>
            <w:top w:val="none" w:sz="0" w:space="0" w:color="auto"/>
            <w:left w:val="none" w:sz="0" w:space="0" w:color="auto"/>
            <w:bottom w:val="none" w:sz="0" w:space="0" w:color="auto"/>
            <w:right w:val="none" w:sz="0" w:space="0" w:color="auto"/>
          </w:divBdr>
        </w:div>
        <w:div w:id="193883684">
          <w:marLeft w:val="0"/>
          <w:marRight w:val="0"/>
          <w:marTop w:val="0"/>
          <w:marBottom w:val="0"/>
          <w:divBdr>
            <w:top w:val="none" w:sz="0" w:space="0" w:color="auto"/>
            <w:left w:val="none" w:sz="0" w:space="0" w:color="auto"/>
            <w:bottom w:val="none" w:sz="0" w:space="0" w:color="auto"/>
            <w:right w:val="none" w:sz="0" w:space="0" w:color="auto"/>
          </w:divBdr>
        </w:div>
        <w:div w:id="294918888">
          <w:marLeft w:val="0"/>
          <w:marRight w:val="0"/>
          <w:marTop w:val="0"/>
          <w:marBottom w:val="0"/>
          <w:divBdr>
            <w:top w:val="none" w:sz="0" w:space="0" w:color="auto"/>
            <w:left w:val="none" w:sz="0" w:space="0" w:color="auto"/>
            <w:bottom w:val="none" w:sz="0" w:space="0" w:color="auto"/>
            <w:right w:val="none" w:sz="0" w:space="0" w:color="auto"/>
          </w:divBdr>
        </w:div>
      </w:divsChild>
    </w:div>
    <w:div w:id="628781113">
      <w:marLeft w:val="0"/>
      <w:marRight w:val="0"/>
      <w:marTop w:val="0"/>
      <w:marBottom w:val="90"/>
      <w:divBdr>
        <w:top w:val="none" w:sz="0" w:space="0" w:color="auto"/>
        <w:left w:val="none" w:sz="0" w:space="0" w:color="auto"/>
        <w:bottom w:val="none" w:sz="0" w:space="0" w:color="auto"/>
        <w:right w:val="none" w:sz="0" w:space="0" w:color="auto"/>
      </w:divBdr>
    </w:div>
    <w:div w:id="639960356">
      <w:marLeft w:val="0"/>
      <w:marRight w:val="0"/>
      <w:marTop w:val="0"/>
      <w:marBottom w:val="90"/>
      <w:divBdr>
        <w:top w:val="none" w:sz="0" w:space="0" w:color="auto"/>
        <w:left w:val="none" w:sz="0" w:space="0" w:color="auto"/>
        <w:bottom w:val="none" w:sz="0" w:space="0" w:color="auto"/>
        <w:right w:val="none" w:sz="0" w:space="0" w:color="auto"/>
      </w:divBdr>
    </w:div>
    <w:div w:id="653291843">
      <w:marLeft w:val="0"/>
      <w:marRight w:val="0"/>
      <w:marTop w:val="0"/>
      <w:marBottom w:val="45"/>
      <w:divBdr>
        <w:top w:val="none" w:sz="0" w:space="0" w:color="auto"/>
        <w:left w:val="none" w:sz="0" w:space="0" w:color="auto"/>
        <w:bottom w:val="none" w:sz="0" w:space="0" w:color="auto"/>
        <w:right w:val="none" w:sz="0" w:space="0" w:color="auto"/>
      </w:divBdr>
    </w:div>
    <w:div w:id="707293601">
      <w:marLeft w:val="0"/>
      <w:marRight w:val="0"/>
      <w:marTop w:val="0"/>
      <w:marBottom w:val="0"/>
      <w:divBdr>
        <w:top w:val="none" w:sz="0" w:space="0" w:color="auto"/>
        <w:left w:val="none" w:sz="0" w:space="0" w:color="auto"/>
        <w:bottom w:val="none" w:sz="0" w:space="0" w:color="auto"/>
        <w:right w:val="none" w:sz="0" w:space="0" w:color="auto"/>
      </w:divBdr>
    </w:div>
    <w:div w:id="707485604">
      <w:marLeft w:val="0"/>
      <w:marRight w:val="0"/>
      <w:marTop w:val="0"/>
      <w:marBottom w:val="45"/>
      <w:divBdr>
        <w:top w:val="none" w:sz="0" w:space="0" w:color="auto"/>
        <w:left w:val="none" w:sz="0" w:space="0" w:color="auto"/>
        <w:bottom w:val="none" w:sz="0" w:space="0" w:color="auto"/>
        <w:right w:val="none" w:sz="0" w:space="0" w:color="auto"/>
      </w:divBdr>
    </w:div>
    <w:div w:id="750586540">
      <w:marLeft w:val="0"/>
      <w:marRight w:val="0"/>
      <w:marTop w:val="0"/>
      <w:marBottom w:val="45"/>
      <w:divBdr>
        <w:top w:val="none" w:sz="0" w:space="0" w:color="auto"/>
        <w:left w:val="none" w:sz="0" w:space="0" w:color="auto"/>
        <w:bottom w:val="none" w:sz="0" w:space="0" w:color="auto"/>
        <w:right w:val="none" w:sz="0" w:space="0" w:color="auto"/>
      </w:divBdr>
    </w:div>
    <w:div w:id="753672068">
      <w:marLeft w:val="0"/>
      <w:marRight w:val="0"/>
      <w:marTop w:val="0"/>
      <w:marBottom w:val="0"/>
      <w:divBdr>
        <w:top w:val="none" w:sz="0" w:space="0" w:color="auto"/>
        <w:left w:val="none" w:sz="0" w:space="0" w:color="auto"/>
        <w:bottom w:val="none" w:sz="0" w:space="0" w:color="auto"/>
        <w:right w:val="none" w:sz="0" w:space="0" w:color="auto"/>
      </w:divBdr>
      <w:divsChild>
        <w:div w:id="305090738">
          <w:marLeft w:val="0"/>
          <w:marRight w:val="0"/>
          <w:marTop w:val="0"/>
          <w:marBottom w:val="90"/>
          <w:divBdr>
            <w:top w:val="none" w:sz="0" w:space="0" w:color="auto"/>
            <w:left w:val="none" w:sz="0" w:space="0" w:color="auto"/>
            <w:bottom w:val="none" w:sz="0" w:space="0" w:color="auto"/>
            <w:right w:val="none" w:sz="0" w:space="0" w:color="auto"/>
          </w:divBdr>
        </w:div>
        <w:div w:id="1682927329">
          <w:marLeft w:val="0"/>
          <w:marRight w:val="0"/>
          <w:marTop w:val="0"/>
          <w:marBottom w:val="45"/>
          <w:divBdr>
            <w:top w:val="none" w:sz="0" w:space="0" w:color="auto"/>
            <w:left w:val="none" w:sz="0" w:space="0" w:color="auto"/>
            <w:bottom w:val="none" w:sz="0" w:space="0" w:color="auto"/>
            <w:right w:val="none" w:sz="0" w:space="0" w:color="auto"/>
          </w:divBdr>
        </w:div>
        <w:div w:id="1641693397">
          <w:marLeft w:val="0"/>
          <w:marRight w:val="0"/>
          <w:marTop w:val="0"/>
          <w:marBottom w:val="45"/>
          <w:divBdr>
            <w:top w:val="none" w:sz="0" w:space="0" w:color="auto"/>
            <w:left w:val="none" w:sz="0" w:space="0" w:color="auto"/>
            <w:bottom w:val="none" w:sz="0" w:space="0" w:color="auto"/>
            <w:right w:val="none" w:sz="0" w:space="0" w:color="auto"/>
          </w:divBdr>
        </w:div>
        <w:div w:id="1250042854">
          <w:marLeft w:val="0"/>
          <w:marRight w:val="0"/>
          <w:marTop w:val="0"/>
          <w:marBottom w:val="45"/>
          <w:divBdr>
            <w:top w:val="none" w:sz="0" w:space="0" w:color="auto"/>
            <w:left w:val="none" w:sz="0" w:space="0" w:color="auto"/>
            <w:bottom w:val="none" w:sz="0" w:space="0" w:color="auto"/>
            <w:right w:val="none" w:sz="0" w:space="0" w:color="auto"/>
          </w:divBdr>
        </w:div>
        <w:div w:id="1290354535">
          <w:marLeft w:val="0"/>
          <w:marRight w:val="0"/>
          <w:marTop w:val="0"/>
          <w:marBottom w:val="45"/>
          <w:divBdr>
            <w:top w:val="none" w:sz="0" w:space="0" w:color="auto"/>
            <w:left w:val="none" w:sz="0" w:space="0" w:color="auto"/>
            <w:bottom w:val="none" w:sz="0" w:space="0" w:color="auto"/>
            <w:right w:val="none" w:sz="0" w:space="0" w:color="auto"/>
          </w:divBdr>
        </w:div>
        <w:div w:id="1971204090">
          <w:marLeft w:val="0"/>
          <w:marRight w:val="0"/>
          <w:marTop w:val="0"/>
          <w:marBottom w:val="45"/>
          <w:divBdr>
            <w:top w:val="none" w:sz="0" w:space="0" w:color="auto"/>
            <w:left w:val="none" w:sz="0" w:space="0" w:color="auto"/>
            <w:bottom w:val="none" w:sz="0" w:space="0" w:color="auto"/>
            <w:right w:val="none" w:sz="0" w:space="0" w:color="auto"/>
          </w:divBdr>
        </w:div>
        <w:div w:id="642464076">
          <w:marLeft w:val="0"/>
          <w:marRight w:val="0"/>
          <w:marTop w:val="0"/>
          <w:marBottom w:val="45"/>
          <w:divBdr>
            <w:top w:val="none" w:sz="0" w:space="0" w:color="auto"/>
            <w:left w:val="none" w:sz="0" w:space="0" w:color="auto"/>
            <w:bottom w:val="none" w:sz="0" w:space="0" w:color="auto"/>
            <w:right w:val="none" w:sz="0" w:space="0" w:color="auto"/>
          </w:divBdr>
        </w:div>
        <w:div w:id="863976838">
          <w:marLeft w:val="0"/>
          <w:marRight w:val="0"/>
          <w:marTop w:val="0"/>
          <w:marBottom w:val="45"/>
          <w:divBdr>
            <w:top w:val="none" w:sz="0" w:space="0" w:color="auto"/>
            <w:left w:val="none" w:sz="0" w:space="0" w:color="auto"/>
            <w:bottom w:val="none" w:sz="0" w:space="0" w:color="auto"/>
            <w:right w:val="none" w:sz="0" w:space="0" w:color="auto"/>
          </w:divBdr>
        </w:div>
        <w:div w:id="1157066149">
          <w:marLeft w:val="0"/>
          <w:marRight w:val="0"/>
          <w:marTop w:val="0"/>
          <w:marBottom w:val="0"/>
          <w:divBdr>
            <w:top w:val="none" w:sz="0" w:space="0" w:color="auto"/>
            <w:left w:val="none" w:sz="0" w:space="0" w:color="auto"/>
            <w:bottom w:val="none" w:sz="0" w:space="0" w:color="auto"/>
            <w:right w:val="none" w:sz="0" w:space="0" w:color="auto"/>
          </w:divBdr>
        </w:div>
        <w:div w:id="1807047141">
          <w:marLeft w:val="0"/>
          <w:marRight w:val="0"/>
          <w:marTop w:val="0"/>
          <w:marBottom w:val="0"/>
          <w:divBdr>
            <w:top w:val="none" w:sz="0" w:space="0" w:color="auto"/>
            <w:left w:val="none" w:sz="0" w:space="0" w:color="auto"/>
            <w:bottom w:val="none" w:sz="0" w:space="0" w:color="auto"/>
            <w:right w:val="none" w:sz="0" w:space="0" w:color="auto"/>
          </w:divBdr>
        </w:div>
        <w:div w:id="1214851776">
          <w:marLeft w:val="0"/>
          <w:marRight w:val="0"/>
          <w:marTop w:val="0"/>
          <w:marBottom w:val="0"/>
          <w:divBdr>
            <w:top w:val="none" w:sz="0" w:space="0" w:color="auto"/>
            <w:left w:val="none" w:sz="0" w:space="0" w:color="auto"/>
            <w:bottom w:val="none" w:sz="0" w:space="0" w:color="auto"/>
            <w:right w:val="none" w:sz="0" w:space="0" w:color="auto"/>
          </w:divBdr>
        </w:div>
        <w:div w:id="713773035">
          <w:marLeft w:val="0"/>
          <w:marRight w:val="0"/>
          <w:marTop w:val="0"/>
          <w:marBottom w:val="0"/>
          <w:divBdr>
            <w:top w:val="none" w:sz="0" w:space="0" w:color="auto"/>
            <w:left w:val="none" w:sz="0" w:space="0" w:color="auto"/>
            <w:bottom w:val="none" w:sz="0" w:space="0" w:color="auto"/>
            <w:right w:val="none" w:sz="0" w:space="0" w:color="auto"/>
          </w:divBdr>
        </w:div>
        <w:div w:id="2124956898">
          <w:marLeft w:val="0"/>
          <w:marRight w:val="0"/>
          <w:marTop w:val="0"/>
          <w:marBottom w:val="0"/>
          <w:divBdr>
            <w:top w:val="none" w:sz="0" w:space="0" w:color="auto"/>
            <w:left w:val="none" w:sz="0" w:space="0" w:color="auto"/>
            <w:bottom w:val="none" w:sz="0" w:space="0" w:color="auto"/>
            <w:right w:val="none" w:sz="0" w:space="0" w:color="auto"/>
          </w:divBdr>
        </w:div>
        <w:div w:id="642467148">
          <w:marLeft w:val="0"/>
          <w:marRight w:val="0"/>
          <w:marTop w:val="0"/>
          <w:marBottom w:val="0"/>
          <w:divBdr>
            <w:top w:val="none" w:sz="0" w:space="0" w:color="auto"/>
            <w:left w:val="none" w:sz="0" w:space="0" w:color="auto"/>
            <w:bottom w:val="none" w:sz="0" w:space="0" w:color="auto"/>
            <w:right w:val="none" w:sz="0" w:space="0" w:color="auto"/>
          </w:divBdr>
        </w:div>
        <w:div w:id="305163897">
          <w:marLeft w:val="0"/>
          <w:marRight w:val="0"/>
          <w:marTop w:val="90"/>
          <w:marBottom w:val="45"/>
          <w:divBdr>
            <w:top w:val="none" w:sz="0" w:space="0" w:color="auto"/>
            <w:left w:val="none" w:sz="0" w:space="0" w:color="auto"/>
            <w:bottom w:val="none" w:sz="0" w:space="0" w:color="auto"/>
            <w:right w:val="none" w:sz="0" w:space="0" w:color="auto"/>
          </w:divBdr>
        </w:div>
        <w:div w:id="1219172596">
          <w:marLeft w:val="0"/>
          <w:marRight w:val="0"/>
          <w:marTop w:val="0"/>
          <w:marBottom w:val="90"/>
          <w:divBdr>
            <w:top w:val="none" w:sz="0" w:space="0" w:color="auto"/>
            <w:left w:val="none" w:sz="0" w:space="0" w:color="auto"/>
            <w:bottom w:val="none" w:sz="0" w:space="0" w:color="auto"/>
            <w:right w:val="none" w:sz="0" w:space="0" w:color="auto"/>
          </w:divBdr>
        </w:div>
        <w:div w:id="1704357331">
          <w:marLeft w:val="0"/>
          <w:marRight w:val="0"/>
          <w:marTop w:val="0"/>
          <w:marBottom w:val="90"/>
          <w:divBdr>
            <w:top w:val="none" w:sz="0" w:space="0" w:color="auto"/>
            <w:left w:val="none" w:sz="0" w:space="0" w:color="auto"/>
            <w:bottom w:val="none" w:sz="0" w:space="0" w:color="auto"/>
            <w:right w:val="none" w:sz="0" w:space="0" w:color="auto"/>
          </w:divBdr>
        </w:div>
        <w:div w:id="1413891100">
          <w:marLeft w:val="0"/>
          <w:marRight w:val="0"/>
          <w:marTop w:val="0"/>
          <w:marBottom w:val="90"/>
          <w:divBdr>
            <w:top w:val="none" w:sz="0" w:space="0" w:color="auto"/>
            <w:left w:val="none" w:sz="0" w:space="0" w:color="auto"/>
            <w:bottom w:val="none" w:sz="0" w:space="0" w:color="auto"/>
            <w:right w:val="none" w:sz="0" w:space="0" w:color="auto"/>
          </w:divBdr>
        </w:div>
        <w:div w:id="177080398">
          <w:marLeft w:val="0"/>
          <w:marRight w:val="0"/>
          <w:marTop w:val="0"/>
          <w:marBottom w:val="45"/>
          <w:divBdr>
            <w:top w:val="none" w:sz="0" w:space="0" w:color="auto"/>
            <w:left w:val="none" w:sz="0" w:space="0" w:color="auto"/>
            <w:bottom w:val="none" w:sz="0" w:space="0" w:color="auto"/>
            <w:right w:val="none" w:sz="0" w:space="0" w:color="auto"/>
          </w:divBdr>
        </w:div>
        <w:div w:id="408430895">
          <w:marLeft w:val="0"/>
          <w:marRight w:val="0"/>
          <w:marTop w:val="0"/>
          <w:marBottom w:val="45"/>
          <w:divBdr>
            <w:top w:val="none" w:sz="0" w:space="0" w:color="auto"/>
            <w:left w:val="none" w:sz="0" w:space="0" w:color="auto"/>
            <w:bottom w:val="none" w:sz="0" w:space="0" w:color="auto"/>
            <w:right w:val="none" w:sz="0" w:space="0" w:color="auto"/>
          </w:divBdr>
        </w:div>
        <w:div w:id="161818281">
          <w:marLeft w:val="0"/>
          <w:marRight w:val="0"/>
          <w:marTop w:val="0"/>
          <w:marBottom w:val="45"/>
          <w:divBdr>
            <w:top w:val="none" w:sz="0" w:space="0" w:color="auto"/>
            <w:left w:val="none" w:sz="0" w:space="0" w:color="auto"/>
            <w:bottom w:val="none" w:sz="0" w:space="0" w:color="auto"/>
            <w:right w:val="none" w:sz="0" w:space="0" w:color="auto"/>
          </w:divBdr>
        </w:div>
        <w:div w:id="978800827">
          <w:marLeft w:val="0"/>
          <w:marRight w:val="0"/>
          <w:marTop w:val="0"/>
          <w:marBottom w:val="45"/>
          <w:divBdr>
            <w:top w:val="none" w:sz="0" w:space="0" w:color="auto"/>
            <w:left w:val="none" w:sz="0" w:space="0" w:color="auto"/>
            <w:bottom w:val="none" w:sz="0" w:space="0" w:color="auto"/>
            <w:right w:val="none" w:sz="0" w:space="0" w:color="auto"/>
          </w:divBdr>
        </w:div>
        <w:div w:id="983436229">
          <w:marLeft w:val="0"/>
          <w:marRight w:val="0"/>
          <w:marTop w:val="0"/>
          <w:marBottom w:val="45"/>
          <w:divBdr>
            <w:top w:val="none" w:sz="0" w:space="0" w:color="auto"/>
            <w:left w:val="none" w:sz="0" w:space="0" w:color="auto"/>
            <w:bottom w:val="none" w:sz="0" w:space="0" w:color="auto"/>
            <w:right w:val="none" w:sz="0" w:space="0" w:color="auto"/>
          </w:divBdr>
        </w:div>
        <w:div w:id="105388876">
          <w:marLeft w:val="0"/>
          <w:marRight w:val="0"/>
          <w:marTop w:val="0"/>
          <w:marBottom w:val="45"/>
          <w:divBdr>
            <w:top w:val="none" w:sz="0" w:space="0" w:color="auto"/>
            <w:left w:val="none" w:sz="0" w:space="0" w:color="auto"/>
            <w:bottom w:val="none" w:sz="0" w:space="0" w:color="auto"/>
            <w:right w:val="none" w:sz="0" w:space="0" w:color="auto"/>
          </w:divBdr>
        </w:div>
        <w:div w:id="1337928475">
          <w:marLeft w:val="0"/>
          <w:marRight w:val="0"/>
          <w:marTop w:val="0"/>
          <w:marBottom w:val="45"/>
          <w:divBdr>
            <w:top w:val="none" w:sz="0" w:space="0" w:color="auto"/>
            <w:left w:val="none" w:sz="0" w:space="0" w:color="auto"/>
            <w:bottom w:val="none" w:sz="0" w:space="0" w:color="auto"/>
            <w:right w:val="none" w:sz="0" w:space="0" w:color="auto"/>
          </w:divBdr>
        </w:div>
        <w:div w:id="1112090261">
          <w:marLeft w:val="0"/>
          <w:marRight w:val="0"/>
          <w:marTop w:val="0"/>
          <w:marBottom w:val="0"/>
          <w:divBdr>
            <w:top w:val="none" w:sz="0" w:space="0" w:color="auto"/>
            <w:left w:val="none" w:sz="0" w:space="0" w:color="auto"/>
            <w:bottom w:val="none" w:sz="0" w:space="0" w:color="auto"/>
            <w:right w:val="none" w:sz="0" w:space="0" w:color="auto"/>
          </w:divBdr>
        </w:div>
        <w:div w:id="970667220">
          <w:marLeft w:val="0"/>
          <w:marRight w:val="0"/>
          <w:marTop w:val="0"/>
          <w:marBottom w:val="0"/>
          <w:divBdr>
            <w:top w:val="none" w:sz="0" w:space="0" w:color="auto"/>
            <w:left w:val="none" w:sz="0" w:space="0" w:color="auto"/>
            <w:bottom w:val="none" w:sz="0" w:space="0" w:color="auto"/>
            <w:right w:val="none" w:sz="0" w:space="0" w:color="auto"/>
          </w:divBdr>
        </w:div>
        <w:div w:id="1026250814">
          <w:marLeft w:val="0"/>
          <w:marRight w:val="0"/>
          <w:marTop w:val="0"/>
          <w:marBottom w:val="0"/>
          <w:divBdr>
            <w:top w:val="none" w:sz="0" w:space="0" w:color="auto"/>
            <w:left w:val="none" w:sz="0" w:space="0" w:color="auto"/>
            <w:bottom w:val="none" w:sz="0" w:space="0" w:color="auto"/>
            <w:right w:val="none" w:sz="0" w:space="0" w:color="auto"/>
          </w:divBdr>
        </w:div>
        <w:div w:id="1676222208">
          <w:marLeft w:val="0"/>
          <w:marRight w:val="0"/>
          <w:marTop w:val="0"/>
          <w:marBottom w:val="0"/>
          <w:divBdr>
            <w:top w:val="none" w:sz="0" w:space="0" w:color="auto"/>
            <w:left w:val="none" w:sz="0" w:space="0" w:color="auto"/>
            <w:bottom w:val="none" w:sz="0" w:space="0" w:color="auto"/>
            <w:right w:val="none" w:sz="0" w:space="0" w:color="auto"/>
          </w:divBdr>
        </w:div>
        <w:div w:id="1098520248">
          <w:marLeft w:val="0"/>
          <w:marRight w:val="0"/>
          <w:marTop w:val="0"/>
          <w:marBottom w:val="0"/>
          <w:divBdr>
            <w:top w:val="none" w:sz="0" w:space="0" w:color="auto"/>
            <w:left w:val="none" w:sz="0" w:space="0" w:color="auto"/>
            <w:bottom w:val="none" w:sz="0" w:space="0" w:color="auto"/>
            <w:right w:val="none" w:sz="0" w:space="0" w:color="auto"/>
          </w:divBdr>
        </w:div>
        <w:div w:id="583996968">
          <w:marLeft w:val="0"/>
          <w:marRight w:val="0"/>
          <w:marTop w:val="0"/>
          <w:marBottom w:val="0"/>
          <w:divBdr>
            <w:top w:val="none" w:sz="0" w:space="0" w:color="auto"/>
            <w:left w:val="none" w:sz="0" w:space="0" w:color="auto"/>
            <w:bottom w:val="none" w:sz="0" w:space="0" w:color="auto"/>
            <w:right w:val="none" w:sz="0" w:space="0" w:color="auto"/>
          </w:divBdr>
        </w:div>
        <w:div w:id="2074886101">
          <w:marLeft w:val="0"/>
          <w:marRight w:val="0"/>
          <w:marTop w:val="0"/>
          <w:marBottom w:val="0"/>
          <w:divBdr>
            <w:top w:val="none" w:sz="0" w:space="0" w:color="auto"/>
            <w:left w:val="none" w:sz="0" w:space="0" w:color="auto"/>
            <w:bottom w:val="none" w:sz="0" w:space="0" w:color="auto"/>
            <w:right w:val="none" w:sz="0" w:space="0" w:color="auto"/>
          </w:divBdr>
        </w:div>
        <w:div w:id="1589538444">
          <w:marLeft w:val="0"/>
          <w:marRight w:val="0"/>
          <w:marTop w:val="90"/>
          <w:marBottom w:val="45"/>
          <w:divBdr>
            <w:top w:val="none" w:sz="0" w:space="0" w:color="auto"/>
            <w:left w:val="none" w:sz="0" w:space="0" w:color="auto"/>
            <w:bottom w:val="none" w:sz="0" w:space="0" w:color="auto"/>
            <w:right w:val="none" w:sz="0" w:space="0" w:color="auto"/>
          </w:divBdr>
        </w:div>
        <w:div w:id="248270634">
          <w:marLeft w:val="0"/>
          <w:marRight w:val="0"/>
          <w:marTop w:val="0"/>
          <w:marBottom w:val="90"/>
          <w:divBdr>
            <w:top w:val="none" w:sz="0" w:space="0" w:color="auto"/>
            <w:left w:val="none" w:sz="0" w:space="0" w:color="auto"/>
            <w:bottom w:val="none" w:sz="0" w:space="0" w:color="auto"/>
            <w:right w:val="none" w:sz="0" w:space="0" w:color="auto"/>
          </w:divBdr>
        </w:div>
        <w:div w:id="870000867">
          <w:marLeft w:val="0"/>
          <w:marRight w:val="0"/>
          <w:marTop w:val="0"/>
          <w:marBottom w:val="90"/>
          <w:divBdr>
            <w:top w:val="none" w:sz="0" w:space="0" w:color="auto"/>
            <w:left w:val="none" w:sz="0" w:space="0" w:color="auto"/>
            <w:bottom w:val="none" w:sz="0" w:space="0" w:color="auto"/>
            <w:right w:val="none" w:sz="0" w:space="0" w:color="auto"/>
          </w:divBdr>
        </w:div>
        <w:div w:id="618953642">
          <w:marLeft w:val="0"/>
          <w:marRight w:val="0"/>
          <w:marTop w:val="0"/>
          <w:marBottom w:val="45"/>
          <w:divBdr>
            <w:top w:val="none" w:sz="0" w:space="0" w:color="auto"/>
            <w:left w:val="none" w:sz="0" w:space="0" w:color="auto"/>
            <w:bottom w:val="none" w:sz="0" w:space="0" w:color="auto"/>
            <w:right w:val="none" w:sz="0" w:space="0" w:color="auto"/>
          </w:divBdr>
        </w:div>
        <w:div w:id="1515147887">
          <w:marLeft w:val="0"/>
          <w:marRight w:val="0"/>
          <w:marTop w:val="0"/>
          <w:marBottom w:val="45"/>
          <w:divBdr>
            <w:top w:val="none" w:sz="0" w:space="0" w:color="auto"/>
            <w:left w:val="none" w:sz="0" w:space="0" w:color="auto"/>
            <w:bottom w:val="none" w:sz="0" w:space="0" w:color="auto"/>
            <w:right w:val="none" w:sz="0" w:space="0" w:color="auto"/>
          </w:divBdr>
        </w:div>
        <w:div w:id="223178826">
          <w:marLeft w:val="0"/>
          <w:marRight w:val="0"/>
          <w:marTop w:val="0"/>
          <w:marBottom w:val="45"/>
          <w:divBdr>
            <w:top w:val="none" w:sz="0" w:space="0" w:color="auto"/>
            <w:left w:val="none" w:sz="0" w:space="0" w:color="auto"/>
            <w:bottom w:val="none" w:sz="0" w:space="0" w:color="auto"/>
            <w:right w:val="none" w:sz="0" w:space="0" w:color="auto"/>
          </w:divBdr>
        </w:div>
        <w:div w:id="2017028142">
          <w:marLeft w:val="0"/>
          <w:marRight w:val="0"/>
          <w:marTop w:val="0"/>
          <w:marBottom w:val="45"/>
          <w:divBdr>
            <w:top w:val="none" w:sz="0" w:space="0" w:color="auto"/>
            <w:left w:val="none" w:sz="0" w:space="0" w:color="auto"/>
            <w:bottom w:val="none" w:sz="0" w:space="0" w:color="auto"/>
            <w:right w:val="none" w:sz="0" w:space="0" w:color="auto"/>
          </w:divBdr>
        </w:div>
        <w:div w:id="1236089757">
          <w:marLeft w:val="0"/>
          <w:marRight w:val="0"/>
          <w:marTop w:val="0"/>
          <w:marBottom w:val="45"/>
          <w:divBdr>
            <w:top w:val="none" w:sz="0" w:space="0" w:color="auto"/>
            <w:left w:val="none" w:sz="0" w:space="0" w:color="auto"/>
            <w:bottom w:val="none" w:sz="0" w:space="0" w:color="auto"/>
            <w:right w:val="none" w:sz="0" w:space="0" w:color="auto"/>
          </w:divBdr>
        </w:div>
        <w:div w:id="462582996">
          <w:marLeft w:val="0"/>
          <w:marRight w:val="0"/>
          <w:marTop w:val="0"/>
          <w:marBottom w:val="45"/>
          <w:divBdr>
            <w:top w:val="none" w:sz="0" w:space="0" w:color="auto"/>
            <w:left w:val="none" w:sz="0" w:space="0" w:color="auto"/>
            <w:bottom w:val="none" w:sz="0" w:space="0" w:color="auto"/>
            <w:right w:val="none" w:sz="0" w:space="0" w:color="auto"/>
          </w:divBdr>
        </w:div>
        <w:div w:id="334381116">
          <w:marLeft w:val="0"/>
          <w:marRight w:val="0"/>
          <w:marTop w:val="0"/>
          <w:marBottom w:val="45"/>
          <w:divBdr>
            <w:top w:val="none" w:sz="0" w:space="0" w:color="auto"/>
            <w:left w:val="none" w:sz="0" w:space="0" w:color="auto"/>
            <w:bottom w:val="none" w:sz="0" w:space="0" w:color="auto"/>
            <w:right w:val="none" w:sz="0" w:space="0" w:color="auto"/>
          </w:divBdr>
        </w:div>
        <w:div w:id="1785810952">
          <w:marLeft w:val="0"/>
          <w:marRight w:val="0"/>
          <w:marTop w:val="0"/>
          <w:marBottom w:val="0"/>
          <w:divBdr>
            <w:top w:val="none" w:sz="0" w:space="0" w:color="auto"/>
            <w:left w:val="none" w:sz="0" w:space="0" w:color="auto"/>
            <w:bottom w:val="none" w:sz="0" w:space="0" w:color="auto"/>
            <w:right w:val="none" w:sz="0" w:space="0" w:color="auto"/>
          </w:divBdr>
        </w:div>
        <w:div w:id="1446773511">
          <w:marLeft w:val="0"/>
          <w:marRight w:val="0"/>
          <w:marTop w:val="0"/>
          <w:marBottom w:val="0"/>
          <w:divBdr>
            <w:top w:val="none" w:sz="0" w:space="0" w:color="auto"/>
            <w:left w:val="none" w:sz="0" w:space="0" w:color="auto"/>
            <w:bottom w:val="none" w:sz="0" w:space="0" w:color="auto"/>
            <w:right w:val="none" w:sz="0" w:space="0" w:color="auto"/>
          </w:divBdr>
        </w:div>
        <w:div w:id="916864590">
          <w:marLeft w:val="0"/>
          <w:marRight w:val="0"/>
          <w:marTop w:val="0"/>
          <w:marBottom w:val="0"/>
          <w:divBdr>
            <w:top w:val="none" w:sz="0" w:space="0" w:color="auto"/>
            <w:left w:val="none" w:sz="0" w:space="0" w:color="auto"/>
            <w:bottom w:val="none" w:sz="0" w:space="0" w:color="auto"/>
            <w:right w:val="none" w:sz="0" w:space="0" w:color="auto"/>
          </w:divBdr>
        </w:div>
        <w:div w:id="1526283626">
          <w:marLeft w:val="0"/>
          <w:marRight w:val="0"/>
          <w:marTop w:val="0"/>
          <w:marBottom w:val="0"/>
          <w:divBdr>
            <w:top w:val="none" w:sz="0" w:space="0" w:color="auto"/>
            <w:left w:val="none" w:sz="0" w:space="0" w:color="auto"/>
            <w:bottom w:val="none" w:sz="0" w:space="0" w:color="auto"/>
            <w:right w:val="none" w:sz="0" w:space="0" w:color="auto"/>
          </w:divBdr>
        </w:div>
        <w:div w:id="379717429">
          <w:marLeft w:val="0"/>
          <w:marRight w:val="0"/>
          <w:marTop w:val="0"/>
          <w:marBottom w:val="0"/>
          <w:divBdr>
            <w:top w:val="none" w:sz="0" w:space="0" w:color="auto"/>
            <w:left w:val="none" w:sz="0" w:space="0" w:color="auto"/>
            <w:bottom w:val="none" w:sz="0" w:space="0" w:color="auto"/>
            <w:right w:val="none" w:sz="0" w:space="0" w:color="auto"/>
          </w:divBdr>
        </w:div>
        <w:div w:id="54671745">
          <w:marLeft w:val="0"/>
          <w:marRight w:val="0"/>
          <w:marTop w:val="0"/>
          <w:marBottom w:val="0"/>
          <w:divBdr>
            <w:top w:val="none" w:sz="0" w:space="0" w:color="auto"/>
            <w:left w:val="none" w:sz="0" w:space="0" w:color="auto"/>
            <w:bottom w:val="none" w:sz="0" w:space="0" w:color="auto"/>
            <w:right w:val="none" w:sz="0" w:space="0" w:color="auto"/>
          </w:divBdr>
        </w:div>
        <w:div w:id="828250265">
          <w:marLeft w:val="0"/>
          <w:marRight w:val="0"/>
          <w:marTop w:val="90"/>
          <w:marBottom w:val="45"/>
          <w:divBdr>
            <w:top w:val="none" w:sz="0" w:space="0" w:color="auto"/>
            <w:left w:val="none" w:sz="0" w:space="0" w:color="auto"/>
            <w:bottom w:val="none" w:sz="0" w:space="0" w:color="auto"/>
            <w:right w:val="none" w:sz="0" w:space="0" w:color="auto"/>
          </w:divBdr>
        </w:div>
        <w:div w:id="628709020">
          <w:marLeft w:val="0"/>
          <w:marRight w:val="0"/>
          <w:marTop w:val="0"/>
          <w:marBottom w:val="90"/>
          <w:divBdr>
            <w:top w:val="none" w:sz="0" w:space="0" w:color="auto"/>
            <w:left w:val="none" w:sz="0" w:space="0" w:color="auto"/>
            <w:bottom w:val="none" w:sz="0" w:space="0" w:color="auto"/>
            <w:right w:val="none" w:sz="0" w:space="0" w:color="auto"/>
          </w:divBdr>
        </w:div>
        <w:div w:id="811756556">
          <w:marLeft w:val="0"/>
          <w:marRight w:val="0"/>
          <w:marTop w:val="0"/>
          <w:marBottom w:val="90"/>
          <w:divBdr>
            <w:top w:val="none" w:sz="0" w:space="0" w:color="auto"/>
            <w:left w:val="none" w:sz="0" w:space="0" w:color="auto"/>
            <w:bottom w:val="none" w:sz="0" w:space="0" w:color="auto"/>
            <w:right w:val="none" w:sz="0" w:space="0" w:color="auto"/>
          </w:divBdr>
        </w:div>
        <w:div w:id="671495949">
          <w:marLeft w:val="0"/>
          <w:marRight w:val="0"/>
          <w:marTop w:val="0"/>
          <w:marBottom w:val="90"/>
          <w:divBdr>
            <w:top w:val="none" w:sz="0" w:space="0" w:color="auto"/>
            <w:left w:val="none" w:sz="0" w:space="0" w:color="auto"/>
            <w:bottom w:val="none" w:sz="0" w:space="0" w:color="auto"/>
            <w:right w:val="none" w:sz="0" w:space="0" w:color="auto"/>
          </w:divBdr>
        </w:div>
      </w:divsChild>
    </w:div>
    <w:div w:id="756941517">
      <w:marLeft w:val="0"/>
      <w:marRight w:val="0"/>
      <w:marTop w:val="90"/>
      <w:marBottom w:val="45"/>
      <w:divBdr>
        <w:top w:val="none" w:sz="0" w:space="0" w:color="auto"/>
        <w:left w:val="none" w:sz="0" w:space="0" w:color="auto"/>
        <w:bottom w:val="none" w:sz="0" w:space="0" w:color="auto"/>
        <w:right w:val="none" w:sz="0" w:space="0" w:color="auto"/>
      </w:divBdr>
    </w:div>
    <w:div w:id="763454563">
      <w:marLeft w:val="0"/>
      <w:marRight w:val="0"/>
      <w:marTop w:val="0"/>
      <w:marBottom w:val="0"/>
      <w:divBdr>
        <w:top w:val="none" w:sz="0" w:space="0" w:color="auto"/>
        <w:left w:val="none" w:sz="0" w:space="0" w:color="auto"/>
        <w:bottom w:val="none" w:sz="0" w:space="0" w:color="auto"/>
        <w:right w:val="none" w:sz="0" w:space="0" w:color="auto"/>
      </w:divBdr>
    </w:div>
    <w:div w:id="778987485">
      <w:marLeft w:val="0"/>
      <w:marRight w:val="0"/>
      <w:marTop w:val="0"/>
      <w:marBottom w:val="0"/>
      <w:divBdr>
        <w:top w:val="none" w:sz="0" w:space="0" w:color="auto"/>
        <w:left w:val="none" w:sz="0" w:space="0" w:color="auto"/>
        <w:bottom w:val="none" w:sz="0" w:space="0" w:color="auto"/>
        <w:right w:val="none" w:sz="0" w:space="0" w:color="auto"/>
      </w:divBdr>
      <w:divsChild>
        <w:div w:id="1297219840">
          <w:marLeft w:val="0"/>
          <w:marRight w:val="0"/>
          <w:marTop w:val="0"/>
          <w:marBottom w:val="90"/>
          <w:divBdr>
            <w:top w:val="none" w:sz="0" w:space="0" w:color="auto"/>
            <w:left w:val="none" w:sz="0" w:space="0" w:color="auto"/>
            <w:bottom w:val="none" w:sz="0" w:space="0" w:color="auto"/>
            <w:right w:val="none" w:sz="0" w:space="0" w:color="auto"/>
          </w:divBdr>
        </w:div>
        <w:div w:id="1970895173">
          <w:marLeft w:val="0"/>
          <w:marRight w:val="0"/>
          <w:marTop w:val="0"/>
          <w:marBottom w:val="45"/>
          <w:divBdr>
            <w:top w:val="none" w:sz="0" w:space="0" w:color="auto"/>
            <w:left w:val="none" w:sz="0" w:space="0" w:color="auto"/>
            <w:bottom w:val="none" w:sz="0" w:space="0" w:color="auto"/>
            <w:right w:val="none" w:sz="0" w:space="0" w:color="auto"/>
          </w:divBdr>
        </w:div>
        <w:div w:id="1877040381">
          <w:marLeft w:val="0"/>
          <w:marRight w:val="0"/>
          <w:marTop w:val="0"/>
          <w:marBottom w:val="45"/>
          <w:divBdr>
            <w:top w:val="none" w:sz="0" w:space="0" w:color="auto"/>
            <w:left w:val="none" w:sz="0" w:space="0" w:color="auto"/>
            <w:bottom w:val="none" w:sz="0" w:space="0" w:color="auto"/>
            <w:right w:val="none" w:sz="0" w:space="0" w:color="auto"/>
          </w:divBdr>
        </w:div>
        <w:div w:id="2038115426">
          <w:marLeft w:val="0"/>
          <w:marRight w:val="0"/>
          <w:marTop w:val="0"/>
          <w:marBottom w:val="45"/>
          <w:divBdr>
            <w:top w:val="none" w:sz="0" w:space="0" w:color="auto"/>
            <w:left w:val="none" w:sz="0" w:space="0" w:color="auto"/>
            <w:bottom w:val="none" w:sz="0" w:space="0" w:color="auto"/>
            <w:right w:val="none" w:sz="0" w:space="0" w:color="auto"/>
          </w:divBdr>
        </w:div>
        <w:div w:id="968634287">
          <w:marLeft w:val="0"/>
          <w:marRight w:val="0"/>
          <w:marTop w:val="0"/>
          <w:marBottom w:val="45"/>
          <w:divBdr>
            <w:top w:val="none" w:sz="0" w:space="0" w:color="auto"/>
            <w:left w:val="none" w:sz="0" w:space="0" w:color="auto"/>
            <w:bottom w:val="none" w:sz="0" w:space="0" w:color="auto"/>
            <w:right w:val="none" w:sz="0" w:space="0" w:color="auto"/>
          </w:divBdr>
        </w:div>
        <w:div w:id="1847741564">
          <w:marLeft w:val="0"/>
          <w:marRight w:val="0"/>
          <w:marTop w:val="0"/>
          <w:marBottom w:val="45"/>
          <w:divBdr>
            <w:top w:val="none" w:sz="0" w:space="0" w:color="auto"/>
            <w:left w:val="none" w:sz="0" w:space="0" w:color="auto"/>
            <w:bottom w:val="none" w:sz="0" w:space="0" w:color="auto"/>
            <w:right w:val="none" w:sz="0" w:space="0" w:color="auto"/>
          </w:divBdr>
        </w:div>
        <w:div w:id="1454445320">
          <w:marLeft w:val="0"/>
          <w:marRight w:val="0"/>
          <w:marTop w:val="0"/>
          <w:marBottom w:val="45"/>
          <w:divBdr>
            <w:top w:val="none" w:sz="0" w:space="0" w:color="auto"/>
            <w:left w:val="none" w:sz="0" w:space="0" w:color="auto"/>
            <w:bottom w:val="none" w:sz="0" w:space="0" w:color="auto"/>
            <w:right w:val="none" w:sz="0" w:space="0" w:color="auto"/>
          </w:divBdr>
        </w:div>
        <w:div w:id="816651964">
          <w:marLeft w:val="0"/>
          <w:marRight w:val="0"/>
          <w:marTop w:val="0"/>
          <w:marBottom w:val="45"/>
          <w:divBdr>
            <w:top w:val="none" w:sz="0" w:space="0" w:color="auto"/>
            <w:left w:val="none" w:sz="0" w:space="0" w:color="auto"/>
            <w:bottom w:val="none" w:sz="0" w:space="0" w:color="auto"/>
            <w:right w:val="none" w:sz="0" w:space="0" w:color="auto"/>
          </w:divBdr>
        </w:div>
        <w:div w:id="636227390">
          <w:marLeft w:val="0"/>
          <w:marRight w:val="0"/>
          <w:marTop w:val="0"/>
          <w:marBottom w:val="0"/>
          <w:divBdr>
            <w:top w:val="none" w:sz="0" w:space="0" w:color="auto"/>
            <w:left w:val="none" w:sz="0" w:space="0" w:color="auto"/>
            <w:bottom w:val="none" w:sz="0" w:space="0" w:color="auto"/>
            <w:right w:val="none" w:sz="0" w:space="0" w:color="auto"/>
          </w:divBdr>
        </w:div>
        <w:div w:id="1514764960">
          <w:marLeft w:val="0"/>
          <w:marRight w:val="0"/>
          <w:marTop w:val="0"/>
          <w:marBottom w:val="0"/>
          <w:divBdr>
            <w:top w:val="none" w:sz="0" w:space="0" w:color="auto"/>
            <w:left w:val="none" w:sz="0" w:space="0" w:color="auto"/>
            <w:bottom w:val="none" w:sz="0" w:space="0" w:color="auto"/>
            <w:right w:val="none" w:sz="0" w:space="0" w:color="auto"/>
          </w:divBdr>
        </w:div>
        <w:div w:id="2136366704">
          <w:marLeft w:val="0"/>
          <w:marRight w:val="0"/>
          <w:marTop w:val="0"/>
          <w:marBottom w:val="0"/>
          <w:divBdr>
            <w:top w:val="none" w:sz="0" w:space="0" w:color="auto"/>
            <w:left w:val="none" w:sz="0" w:space="0" w:color="auto"/>
            <w:bottom w:val="none" w:sz="0" w:space="0" w:color="auto"/>
            <w:right w:val="none" w:sz="0" w:space="0" w:color="auto"/>
          </w:divBdr>
        </w:div>
        <w:div w:id="215626807">
          <w:marLeft w:val="0"/>
          <w:marRight w:val="0"/>
          <w:marTop w:val="0"/>
          <w:marBottom w:val="0"/>
          <w:divBdr>
            <w:top w:val="none" w:sz="0" w:space="0" w:color="auto"/>
            <w:left w:val="none" w:sz="0" w:space="0" w:color="auto"/>
            <w:bottom w:val="none" w:sz="0" w:space="0" w:color="auto"/>
            <w:right w:val="none" w:sz="0" w:space="0" w:color="auto"/>
          </w:divBdr>
        </w:div>
        <w:div w:id="821966391">
          <w:marLeft w:val="0"/>
          <w:marRight w:val="0"/>
          <w:marTop w:val="0"/>
          <w:marBottom w:val="0"/>
          <w:divBdr>
            <w:top w:val="none" w:sz="0" w:space="0" w:color="auto"/>
            <w:left w:val="none" w:sz="0" w:space="0" w:color="auto"/>
            <w:bottom w:val="none" w:sz="0" w:space="0" w:color="auto"/>
            <w:right w:val="none" w:sz="0" w:space="0" w:color="auto"/>
          </w:divBdr>
        </w:div>
      </w:divsChild>
    </w:div>
    <w:div w:id="806360931">
      <w:marLeft w:val="0"/>
      <w:marRight w:val="0"/>
      <w:marTop w:val="0"/>
      <w:marBottom w:val="90"/>
      <w:divBdr>
        <w:top w:val="none" w:sz="0" w:space="0" w:color="auto"/>
        <w:left w:val="none" w:sz="0" w:space="0" w:color="auto"/>
        <w:bottom w:val="none" w:sz="0" w:space="0" w:color="auto"/>
        <w:right w:val="none" w:sz="0" w:space="0" w:color="auto"/>
      </w:divBdr>
    </w:div>
    <w:div w:id="823592875">
      <w:marLeft w:val="0"/>
      <w:marRight w:val="0"/>
      <w:marTop w:val="0"/>
      <w:marBottom w:val="90"/>
      <w:divBdr>
        <w:top w:val="none" w:sz="0" w:space="0" w:color="auto"/>
        <w:left w:val="none" w:sz="0" w:space="0" w:color="auto"/>
        <w:bottom w:val="none" w:sz="0" w:space="0" w:color="auto"/>
        <w:right w:val="none" w:sz="0" w:space="0" w:color="auto"/>
      </w:divBdr>
    </w:div>
    <w:div w:id="859318445">
      <w:marLeft w:val="0"/>
      <w:marRight w:val="0"/>
      <w:marTop w:val="0"/>
      <w:marBottom w:val="90"/>
      <w:divBdr>
        <w:top w:val="none" w:sz="0" w:space="0" w:color="auto"/>
        <w:left w:val="none" w:sz="0" w:space="0" w:color="auto"/>
        <w:bottom w:val="none" w:sz="0" w:space="0" w:color="auto"/>
        <w:right w:val="none" w:sz="0" w:space="0" w:color="auto"/>
      </w:divBdr>
    </w:div>
    <w:div w:id="919674976">
      <w:marLeft w:val="0"/>
      <w:marRight w:val="0"/>
      <w:marTop w:val="0"/>
      <w:marBottom w:val="45"/>
      <w:divBdr>
        <w:top w:val="none" w:sz="0" w:space="0" w:color="auto"/>
        <w:left w:val="none" w:sz="0" w:space="0" w:color="auto"/>
        <w:bottom w:val="none" w:sz="0" w:space="0" w:color="auto"/>
        <w:right w:val="none" w:sz="0" w:space="0" w:color="auto"/>
      </w:divBdr>
    </w:div>
    <w:div w:id="949124662">
      <w:marLeft w:val="0"/>
      <w:marRight w:val="0"/>
      <w:marTop w:val="0"/>
      <w:marBottom w:val="45"/>
      <w:divBdr>
        <w:top w:val="none" w:sz="0" w:space="0" w:color="auto"/>
        <w:left w:val="none" w:sz="0" w:space="0" w:color="auto"/>
        <w:bottom w:val="none" w:sz="0" w:space="0" w:color="auto"/>
        <w:right w:val="none" w:sz="0" w:space="0" w:color="auto"/>
      </w:divBdr>
    </w:div>
    <w:div w:id="952050620">
      <w:marLeft w:val="0"/>
      <w:marRight w:val="0"/>
      <w:marTop w:val="0"/>
      <w:marBottom w:val="45"/>
      <w:divBdr>
        <w:top w:val="none" w:sz="0" w:space="0" w:color="auto"/>
        <w:left w:val="none" w:sz="0" w:space="0" w:color="auto"/>
        <w:bottom w:val="none" w:sz="0" w:space="0" w:color="auto"/>
        <w:right w:val="none" w:sz="0" w:space="0" w:color="auto"/>
      </w:divBdr>
    </w:div>
    <w:div w:id="979651135">
      <w:marLeft w:val="0"/>
      <w:marRight w:val="0"/>
      <w:marTop w:val="90"/>
      <w:marBottom w:val="45"/>
      <w:divBdr>
        <w:top w:val="none" w:sz="0" w:space="0" w:color="auto"/>
        <w:left w:val="none" w:sz="0" w:space="0" w:color="auto"/>
        <w:bottom w:val="none" w:sz="0" w:space="0" w:color="auto"/>
        <w:right w:val="none" w:sz="0" w:space="0" w:color="auto"/>
      </w:divBdr>
    </w:div>
    <w:div w:id="985427493">
      <w:marLeft w:val="0"/>
      <w:marRight w:val="0"/>
      <w:marTop w:val="0"/>
      <w:marBottom w:val="45"/>
      <w:divBdr>
        <w:top w:val="none" w:sz="0" w:space="0" w:color="auto"/>
        <w:left w:val="none" w:sz="0" w:space="0" w:color="auto"/>
        <w:bottom w:val="none" w:sz="0" w:space="0" w:color="auto"/>
        <w:right w:val="none" w:sz="0" w:space="0" w:color="auto"/>
      </w:divBdr>
    </w:div>
    <w:div w:id="991560746">
      <w:marLeft w:val="0"/>
      <w:marRight w:val="0"/>
      <w:marTop w:val="0"/>
      <w:marBottom w:val="45"/>
      <w:divBdr>
        <w:top w:val="none" w:sz="0" w:space="0" w:color="auto"/>
        <w:left w:val="none" w:sz="0" w:space="0" w:color="auto"/>
        <w:bottom w:val="none" w:sz="0" w:space="0" w:color="auto"/>
        <w:right w:val="none" w:sz="0" w:space="0" w:color="auto"/>
      </w:divBdr>
    </w:div>
    <w:div w:id="995495586">
      <w:marLeft w:val="0"/>
      <w:marRight w:val="0"/>
      <w:marTop w:val="0"/>
      <w:marBottom w:val="0"/>
      <w:divBdr>
        <w:top w:val="none" w:sz="0" w:space="0" w:color="auto"/>
        <w:left w:val="none" w:sz="0" w:space="0" w:color="auto"/>
        <w:bottom w:val="none" w:sz="0" w:space="0" w:color="auto"/>
        <w:right w:val="none" w:sz="0" w:space="0" w:color="auto"/>
      </w:divBdr>
    </w:div>
    <w:div w:id="1010522073">
      <w:marLeft w:val="0"/>
      <w:marRight w:val="0"/>
      <w:marTop w:val="0"/>
      <w:marBottom w:val="90"/>
      <w:divBdr>
        <w:top w:val="none" w:sz="0" w:space="0" w:color="auto"/>
        <w:left w:val="none" w:sz="0" w:space="0" w:color="auto"/>
        <w:bottom w:val="none" w:sz="0" w:space="0" w:color="auto"/>
        <w:right w:val="none" w:sz="0" w:space="0" w:color="auto"/>
      </w:divBdr>
    </w:div>
    <w:div w:id="1017122136">
      <w:marLeft w:val="0"/>
      <w:marRight w:val="0"/>
      <w:marTop w:val="0"/>
      <w:marBottom w:val="0"/>
      <w:divBdr>
        <w:top w:val="none" w:sz="0" w:space="0" w:color="auto"/>
        <w:left w:val="none" w:sz="0" w:space="0" w:color="auto"/>
        <w:bottom w:val="none" w:sz="0" w:space="0" w:color="auto"/>
        <w:right w:val="none" w:sz="0" w:space="0" w:color="auto"/>
      </w:divBdr>
      <w:divsChild>
        <w:div w:id="2091727982">
          <w:marLeft w:val="0"/>
          <w:marRight w:val="0"/>
          <w:marTop w:val="0"/>
          <w:marBottom w:val="90"/>
          <w:divBdr>
            <w:top w:val="none" w:sz="0" w:space="0" w:color="auto"/>
            <w:left w:val="none" w:sz="0" w:space="0" w:color="auto"/>
            <w:bottom w:val="none" w:sz="0" w:space="0" w:color="auto"/>
            <w:right w:val="none" w:sz="0" w:space="0" w:color="auto"/>
          </w:divBdr>
          <w:divsChild>
            <w:div w:id="241835016">
              <w:marLeft w:val="0"/>
              <w:marRight w:val="0"/>
              <w:marTop w:val="30"/>
              <w:marBottom w:val="0"/>
              <w:divBdr>
                <w:top w:val="none" w:sz="0" w:space="0" w:color="auto"/>
                <w:left w:val="none" w:sz="0" w:space="0" w:color="auto"/>
                <w:bottom w:val="none" w:sz="0" w:space="0" w:color="auto"/>
                <w:right w:val="none" w:sz="0" w:space="0" w:color="auto"/>
              </w:divBdr>
              <w:divsChild>
                <w:div w:id="1729382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239478">
          <w:marLeft w:val="0"/>
          <w:marRight w:val="0"/>
          <w:marTop w:val="0"/>
          <w:marBottom w:val="45"/>
          <w:divBdr>
            <w:top w:val="none" w:sz="0" w:space="0" w:color="auto"/>
            <w:left w:val="none" w:sz="0" w:space="0" w:color="auto"/>
            <w:bottom w:val="none" w:sz="0" w:space="0" w:color="auto"/>
            <w:right w:val="none" w:sz="0" w:space="0" w:color="auto"/>
          </w:divBdr>
        </w:div>
        <w:div w:id="2001156752">
          <w:marLeft w:val="0"/>
          <w:marRight w:val="0"/>
          <w:marTop w:val="0"/>
          <w:marBottom w:val="45"/>
          <w:divBdr>
            <w:top w:val="none" w:sz="0" w:space="0" w:color="auto"/>
            <w:left w:val="none" w:sz="0" w:space="0" w:color="auto"/>
            <w:bottom w:val="none" w:sz="0" w:space="0" w:color="auto"/>
            <w:right w:val="none" w:sz="0" w:space="0" w:color="auto"/>
          </w:divBdr>
        </w:div>
        <w:div w:id="1214728880">
          <w:marLeft w:val="0"/>
          <w:marRight w:val="0"/>
          <w:marTop w:val="0"/>
          <w:marBottom w:val="45"/>
          <w:divBdr>
            <w:top w:val="none" w:sz="0" w:space="0" w:color="auto"/>
            <w:left w:val="none" w:sz="0" w:space="0" w:color="auto"/>
            <w:bottom w:val="none" w:sz="0" w:space="0" w:color="auto"/>
            <w:right w:val="none" w:sz="0" w:space="0" w:color="auto"/>
          </w:divBdr>
        </w:div>
        <w:div w:id="1418283815">
          <w:marLeft w:val="0"/>
          <w:marRight w:val="0"/>
          <w:marTop w:val="0"/>
          <w:marBottom w:val="45"/>
          <w:divBdr>
            <w:top w:val="none" w:sz="0" w:space="0" w:color="auto"/>
            <w:left w:val="none" w:sz="0" w:space="0" w:color="auto"/>
            <w:bottom w:val="none" w:sz="0" w:space="0" w:color="auto"/>
            <w:right w:val="none" w:sz="0" w:space="0" w:color="auto"/>
          </w:divBdr>
        </w:div>
        <w:div w:id="1024087956">
          <w:marLeft w:val="0"/>
          <w:marRight w:val="0"/>
          <w:marTop w:val="0"/>
          <w:marBottom w:val="45"/>
          <w:divBdr>
            <w:top w:val="none" w:sz="0" w:space="0" w:color="auto"/>
            <w:left w:val="none" w:sz="0" w:space="0" w:color="auto"/>
            <w:bottom w:val="none" w:sz="0" w:space="0" w:color="auto"/>
            <w:right w:val="none" w:sz="0" w:space="0" w:color="auto"/>
          </w:divBdr>
        </w:div>
        <w:div w:id="1488475539">
          <w:marLeft w:val="0"/>
          <w:marRight w:val="0"/>
          <w:marTop w:val="0"/>
          <w:marBottom w:val="45"/>
          <w:divBdr>
            <w:top w:val="none" w:sz="0" w:space="0" w:color="auto"/>
            <w:left w:val="none" w:sz="0" w:space="0" w:color="auto"/>
            <w:bottom w:val="none" w:sz="0" w:space="0" w:color="auto"/>
            <w:right w:val="none" w:sz="0" w:space="0" w:color="auto"/>
          </w:divBdr>
        </w:div>
        <w:div w:id="2057586932">
          <w:marLeft w:val="0"/>
          <w:marRight w:val="0"/>
          <w:marTop w:val="0"/>
          <w:marBottom w:val="45"/>
          <w:divBdr>
            <w:top w:val="none" w:sz="0" w:space="0" w:color="auto"/>
            <w:left w:val="none" w:sz="0" w:space="0" w:color="auto"/>
            <w:bottom w:val="none" w:sz="0" w:space="0" w:color="auto"/>
            <w:right w:val="none" w:sz="0" w:space="0" w:color="auto"/>
          </w:divBdr>
        </w:div>
        <w:div w:id="1213812948">
          <w:marLeft w:val="0"/>
          <w:marRight w:val="0"/>
          <w:marTop w:val="0"/>
          <w:marBottom w:val="0"/>
          <w:divBdr>
            <w:top w:val="none" w:sz="0" w:space="0" w:color="auto"/>
            <w:left w:val="none" w:sz="0" w:space="0" w:color="auto"/>
            <w:bottom w:val="none" w:sz="0" w:space="0" w:color="auto"/>
            <w:right w:val="none" w:sz="0" w:space="0" w:color="auto"/>
          </w:divBdr>
        </w:div>
        <w:div w:id="2143114249">
          <w:marLeft w:val="0"/>
          <w:marRight w:val="0"/>
          <w:marTop w:val="0"/>
          <w:marBottom w:val="0"/>
          <w:divBdr>
            <w:top w:val="none" w:sz="0" w:space="0" w:color="auto"/>
            <w:left w:val="none" w:sz="0" w:space="0" w:color="auto"/>
            <w:bottom w:val="none" w:sz="0" w:space="0" w:color="auto"/>
            <w:right w:val="none" w:sz="0" w:space="0" w:color="auto"/>
          </w:divBdr>
        </w:div>
        <w:div w:id="283462088">
          <w:marLeft w:val="0"/>
          <w:marRight w:val="0"/>
          <w:marTop w:val="0"/>
          <w:marBottom w:val="0"/>
          <w:divBdr>
            <w:top w:val="none" w:sz="0" w:space="0" w:color="auto"/>
            <w:left w:val="none" w:sz="0" w:space="0" w:color="auto"/>
            <w:bottom w:val="none" w:sz="0" w:space="0" w:color="auto"/>
            <w:right w:val="none" w:sz="0" w:space="0" w:color="auto"/>
          </w:divBdr>
        </w:div>
        <w:div w:id="586427180">
          <w:marLeft w:val="0"/>
          <w:marRight w:val="0"/>
          <w:marTop w:val="0"/>
          <w:marBottom w:val="0"/>
          <w:divBdr>
            <w:top w:val="none" w:sz="0" w:space="0" w:color="auto"/>
            <w:left w:val="none" w:sz="0" w:space="0" w:color="auto"/>
            <w:bottom w:val="none" w:sz="0" w:space="0" w:color="auto"/>
            <w:right w:val="none" w:sz="0" w:space="0" w:color="auto"/>
          </w:divBdr>
        </w:div>
        <w:div w:id="1306080691">
          <w:marLeft w:val="0"/>
          <w:marRight w:val="0"/>
          <w:marTop w:val="90"/>
          <w:marBottom w:val="45"/>
          <w:divBdr>
            <w:top w:val="none" w:sz="0" w:space="0" w:color="auto"/>
            <w:left w:val="none" w:sz="0" w:space="0" w:color="auto"/>
            <w:bottom w:val="none" w:sz="0" w:space="0" w:color="auto"/>
            <w:right w:val="none" w:sz="0" w:space="0" w:color="auto"/>
          </w:divBdr>
        </w:div>
        <w:div w:id="521742396">
          <w:marLeft w:val="0"/>
          <w:marRight w:val="0"/>
          <w:marTop w:val="0"/>
          <w:marBottom w:val="90"/>
          <w:divBdr>
            <w:top w:val="none" w:sz="0" w:space="0" w:color="auto"/>
            <w:left w:val="none" w:sz="0" w:space="0" w:color="auto"/>
            <w:bottom w:val="none" w:sz="0" w:space="0" w:color="auto"/>
            <w:right w:val="none" w:sz="0" w:space="0" w:color="auto"/>
          </w:divBdr>
        </w:div>
        <w:div w:id="493302942">
          <w:marLeft w:val="0"/>
          <w:marRight w:val="0"/>
          <w:marTop w:val="0"/>
          <w:marBottom w:val="90"/>
          <w:divBdr>
            <w:top w:val="none" w:sz="0" w:space="0" w:color="auto"/>
            <w:left w:val="none" w:sz="0" w:space="0" w:color="auto"/>
            <w:bottom w:val="none" w:sz="0" w:space="0" w:color="auto"/>
            <w:right w:val="none" w:sz="0" w:space="0" w:color="auto"/>
          </w:divBdr>
        </w:div>
        <w:div w:id="713120099">
          <w:marLeft w:val="0"/>
          <w:marRight w:val="0"/>
          <w:marTop w:val="0"/>
          <w:marBottom w:val="90"/>
          <w:divBdr>
            <w:top w:val="none" w:sz="0" w:space="0" w:color="auto"/>
            <w:left w:val="none" w:sz="0" w:space="0" w:color="auto"/>
            <w:bottom w:val="none" w:sz="0" w:space="0" w:color="auto"/>
            <w:right w:val="none" w:sz="0" w:space="0" w:color="auto"/>
          </w:divBdr>
        </w:div>
      </w:divsChild>
    </w:div>
    <w:div w:id="1061517078">
      <w:marLeft w:val="0"/>
      <w:marRight w:val="0"/>
      <w:marTop w:val="0"/>
      <w:marBottom w:val="0"/>
      <w:divBdr>
        <w:top w:val="none" w:sz="0" w:space="0" w:color="auto"/>
        <w:left w:val="none" w:sz="0" w:space="0" w:color="auto"/>
        <w:bottom w:val="none" w:sz="0" w:space="0" w:color="auto"/>
        <w:right w:val="none" w:sz="0" w:space="0" w:color="auto"/>
      </w:divBdr>
    </w:div>
    <w:div w:id="1068529592">
      <w:marLeft w:val="0"/>
      <w:marRight w:val="0"/>
      <w:marTop w:val="0"/>
      <w:marBottom w:val="0"/>
      <w:divBdr>
        <w:top w:val="none" w:sz="0" w:space="0" w:color="auto"/>
        <w:left w:val="none" w:sz="0" w:space="0" w:color="auto"/>
        <w:bottom w:val="none" w:sz="0" w:space="0" w:color="auto"/>
        <w:right w:val="none" w:sz="0" w:space="0" w:color="auto"/>
      </w:divBdr>
    </w:div>
    <w:div w:id="1075206225">
      <w:marLeft w:val="0"/>
      <w:marRight w:val="0"/>
      <w:marTop w:val="0"/>
      <w:marBottom w:val="0"/>
      <w:divBdr>
        <w:top w:val="none" w:sz="0" w:space="0" w:color="auto"/>
        <w:left w:val="none" w:sz="0" w:space="0" w:color="auto"/>
        <w:bottom w:val="none" w:sz="0" w:space="0" w:color="auto"/>
        <w:right w:val="none" w:sz="0" w:space="0" w:color="auto"/>
      </w:divBdr>
    </w:div>
    <w:div w:id="1081220179">
      <w:marLeft w:val="0"/>
      <w:marRight w:val="0"/>
      <w:marTop w:val="90"/>
      <w:marBottom w:val="45"/>
      <w:divBdr>
        <w:top w:val="none" w:sz="0" w:space="0" w:color="auto"/>
        <w:left w:val="none" w:sz="0" w:space="0" w:color="auto"/>
        <w:bottom w:val="none" w:sz="0" w:space="0" w:color="auto"/>
        <w:right w:val="none" w:sz="0" w:space="0" w:color="auto"/>
      </w:divBdr>
    </w:div>
    <w:div w:id="1104228766">
      <w:marLeft w:val="0"/>
      <w:marRight w:val="0"/>
      <w:marTop w:val="0"/>
      <w:marBottom w:val="45"/>
      <w:divBdr>
        <w:top w:val="none" w:sz="0" w:space="0" w:color="auto"/>
        <w:left w:val="none" w:sz="0" w:space="0" w:color="auto"/>
        <w:bottom w:val="none" w:sz="0" w:space="0" w:color="auto"/>
        <w:right w:val="none" w:sz="0" w:space="0" w:color="auto"/>
      </w:divBdr>
    </w:div>
    <w:div w:id="1121921902">
      <w:marLeft w:val="0"/>
      <w:marRight w:val="0"/>
      <w:marTop w:val="0"/>
      <w:marBottom w:val="0"/>
      <w:divBdr>
        <w:top w:val="none" w:sz="0" w:space="0" w:color="auto"/>
        <w:left w:val="none" w:sz="0" w:space="0" w:color="auto"/>
        <w:bottom w:val="none" w:sz="0" w:space="0" w:color="auto"/>
        <w:right w:val="none" w:sz="0" w:space="0" w:color="auto"/>
      </w:divBdr>
    </w:div>
    <w:div w:id="1124541697">
      <w:marLeft w:val="0"/>
      <w:marRight w:val="0"/>
      <w:marTop w:val="0"/>
      <w:marBottom w:val="0"/>
      <w:divBdr>
        <w:top w:val="none" w:sz="0" w:space="0" w:color="auto"/>
        <w:left w:val="none" w:sz="0" w:space="0" w:color="auto"/>
        <w:bottom w:val="none" w:sz="0" w:space="0" w:color="auto"/>
        <w:right w:val="none" w:sz="0" w:space="0" w:color="auto"/>
      </w:divBdr>
    </w:div>
    <w:div w:id="1144815250">
      <w:marLeft w:val="0"/>
      <w:marRight w:val="0"/>
      <w:marTop w:val="0"/>
      <w:marBottom w:val="0"/>
      <w:divBdr>
        <w:top w:val="none" w:sz="0" w:space="0" w:color="auto"/>
        <w:left w:val="none" w:sz="0" w:space="0" w:color="auto"/>
        <w:bottom w:val="none" w:sz="0" w:space="0" w:color="auto"/>
        <w:right w:val="none" w:sz="0" w:space="0" w:color="auto"/>
      </w:divBdr>
    </w:div>
    <w:div w:id="1167751848">
      <w:marLeft w:val="0"/>
      <w:marRight w:val="0"/>
      <w:marTop w:val="90"/>
      <w:marBottom w:val="45"/>
      <w:divBdr>
        <w:top w:val="none" w:sz="0" w:space="0" w:color="auto"/>
        <w:left w:val="none" w:sz="0" w:space="0" w:color="auto"/>
        <w:bottom w:val="none" w:sz="0" w:space="0" w:color="auto"/>
        <w:right w:val="none" w:sz="0" w:space="0" w:color="auto"/>
      </w:divBdr>
    </w:div>
    <w:div w:id="1174145826">
      <w:marLeft w:val="0"/>
      <w:marRight w:val="0"/>
      <w:marTop w:val="0"/>
      <w:marBottom w:val="45"/>
      <w:divBdr>
        <w:top w:val="none" w:sz="0" w:space="0" w:color="auto"/>
        <w:left w:val="none" w:sz="0" w:space="0" w:color="auto"/>
        <w:bottom w:val="none" w:sz="0" w:space="0" w:color="auto"/>
        <w:right w:val="none" w:sz="0" w:space="0" w:color="auto"/>
      </w:divBdr>
    </w:div>
    <w:div w:id="1191916214">
      <w:marLeft w:val="0"/>
      <w:marRight w:val="0"/>
      <w:marTop w:val="0"/>
      <w:marBottom w:val="0"/>
      <w:divBdr>
        <w:top w:val="none" w:sz="0" w:space="0" w:color="auto"/>
        <w:left w:val="none" w:sz="0" w:space="0" w:color="auto"/>
        <w:bottom w:val="none" w:sz="0" w:space="0" w:color="auto"/>
        <w:right w:val="none" w:sz="0" w:space="0" w:color="auto"/>
      </w:divBdr>
    </w:div>
    <w:div w:id="1210992846">
      <w:marLeft w:val="0"/>
      <w:marRight w:val="0"/>
      <w:marTop w:val="0"/>
      <w:marBottom w:val="0"/>
      <w:divBdr>
        <w:top w:val="none" w:sz="0" w:space="0" w:color="auto"/>
        <w:left w:val="none" w:sz="0" w:space="0" w:color="auto"/>
        <w:bottom w:val="none" w:sz="0" w:space="0" w:color="auto"/>
        <w:right w:val="none" w:sz="0" w:space="0" w:color="auto"/>
      </w:divBdr>
    </w:div>
    <w:div w:id="1270747100">
      <w:marLeft w:val="0"/>
      <w:marRight w:val="0"/>
      <w:marTop w:val="0"/>
      <w:marBottom w:val="45"/>
      <w:divBdr>
        <w:top w:val="none" w:sz="0" w:space="0" w:color="auto"/>
        <w:left w:val="none" w:sz="0" w:space="0" w:color="auto"/>
        <w:bottom w:val="none" w:sz="0" w:space="0" w:color="auto"/>
        <w:right w:val="none" w:sz="0" w:space="0" w:color="auto"/>
      </w:divBdr>
    </w:div>
    <w:div w:id="1277981111">
      <w:marLeft w:val="0"/>
      <w:marRight w:val="0"/>
      <w:marTop w:val="0"/>
      <w:marBottom w:val="90"/>
      <w:divBdr>
        <w:top w:val="none" w:sz="0" w:space="0" w:color="auto"/>
        <w:left w:val="none" w:sz="0" w:space="0" w:color="auto"/>
        <w:bottom w:val="none" w:sz="0" w:space="0" w:color="auto"/>
        <w:right w:val="none" w:sz="0" w:space="0" w:color="auto"/>
      </w:divBdr>
    </w:div>
    <w:div w:id="1285968913">
      <w:marLeft w:val="0"/>
      <w:marRight w:val="0"/>
      <w:marTop w:val="0"/>
      <w:marBottom w:val="0"/>
      <w:divBdr>
        <w:top w:val="none" w:sz="0" w:space="0" w:color="auto"/>
        <w:left w:val="none" w:sz="0" w:space="0" w:color="auto"/>
        <w:bottom w:val="none" w:sz="0" w:space="0" w:color="auto"/>
        <w:right w:val="none" w:sz="0" w:space="0" w:color="auto"/>
      </w:divBdr>
    </w:div>
    <w:div w:id="1303659089">
      <w:marLeft w:val="0"/>
      <w:marRight w:val="0"/>
      <w:marTop w:val="0"/>
      <w:marBottom w:val="90"/>
      <w:divBdr>
        <w:top w:val="none" w:sz="0" w:space="0" w:color="auto"/>
        <w:left w:val="none" w:sz="0" w:space="0" w:color="auto"/>
        <w:bottom w:val="none" w:sz="0" w:space="0" w:color="auto"/>
        <w:right w:val="none" w:sz="0" w:space="0" w:color="auto"/>
      </w:divBdr>
    </w:div>
    <w:div w:id="1320185733">
      <w:marLeft w:val="0"/>
      <w:marRight w:val="0"/>
      <w:marTop w:val="0"/>
      <w:marBottom w:val="45"/>
      <w:divBdr>
        <w:top w:val="none" w:sz="0" w:space="0" w:color="auto"/>
        <w:left w:val="none" w:sz="0" w:space="0" w:color="auto"/>
        <w:bottom w:val="none" w:sz="0" w:space="0" w:color="auto"/>
        <w:right w:val="none" w:sz="0" w:space="0" w:color="auto"/>
      </w:divBdr>
    </w:div>
    <w:div w:id="1324359175">
      <w:marLeft w:val="0"/>
      <w:marRight w:val="0"/>
      <w:marTop w:val="0"/>
      <w:marBottom w:val="45"/>
      <w:divBdr>
        <w:top w:val="none" w:sz="0" w:space="0" w:color="auto"/>
        <w:left w:val="none" w:sz="0" w:space="0" w:color="auto"/>
        <w:bottom w:val="none" w:sz="0" w:space="0" w:color="auto"/>
        <w:right w:val="none" w:sz="0" w:space="0" w:color="auto"/>
      </w:divBdr>
    </w:div>
    <w:div w:id="1343970433">
      <w:marLeft w:val="0"/>
      <w:marRight w:val="0"/>
      <w:marTop w:val="0"/>
      <w:marBottom w:val="0"/>
      <w:divBdr>
        <w:top w:val="none" w:sz="0" w:space="0" w:color="auto"/>
        <w:left w:val="none" w:sz="0" w:space="0" w:color="auto"/>
        <w:bottom w:val="none" w:sz="0" w:space="0" w:color="auto"/>
        <w:right w:val="none" w:sz="0" w:space="0" w:color="auto"/>
      </w:divBdr>
    </w:div>
    <w:div w:id="1345980050">
      <w:marLeft w:val="0"/>
      <w:marRight w:val="0"/>
      <w:marTop w:val="0"/>
      <w:marBottom w:val="90"/>
      <w:divBdr>
        <w:top w:val="none" w:sz="0" w:space="0" w:color="auto"/>
        <w:left w:val="none" w:sz="0" w:space="0" w:color="auto"/>
        <w:bottom w:val="none" w:sz="0" w:space="0" w:color="auto"/>
        <w:right w:val="none" w:sz="0" w:space="0" w:color="auto"/>
      </w:divBdr>
    </w:div>
    <w:div w:id="1376588256">
      <w:marLeft w:val="0"/>
      <w:marRight w:val="0"/>
      <w:marTop w:val="0"/>
      <w:marBottom w:val="0"/>
      <w:divBdr>
        <w:top w:val="none" w:sz="0" w:space="0" w:color="auto"/>
        <w:left w:val="none" w:sz="0" w:space="0" w:color="auto"/>
        <w:bottom w:val="none" w:sz="0" w:space="0" w:color="auto"/>
        <w:right w:val="none" w:sz="0" w:space="0" w:color="auto"/>
      </w:divBdr>
    </w:div>
    <w:div w:id="1381903645">
      <w:marLeft w:val="0"/>
      <w:marRight w:val="0"/>
      <w:marTop w:val="0"/>
      <w:marBottom w:val="0"/>
      <w:divBdr>
        <w:top w:val="none" w:sz="0" w:space="0" w:color="auto"/>
        <w:left w:val="none" w:sz="0" w:space="0" w:color="auto"/>
        <w:bottom w:val="none" w:sz="0" w:space="0" w:color="auto"/>
        <w:right w:val="none" w:sz="0" w:space="0" w:color="auto"/>
      </w:divBdr>
      <w:divsChild>
        <w:div w:id="4865793">
          <w:marLeft w:val="0"/>
          <w:marRight w:val="0"/>
          <w:marTop w:val="0"/>
          <w:marBottom w:val="90"/>
          <w:divBdr>
            <w:top w:val="none" w:sz="0" w:space="0" w:color="auto"/>
            <w:left w:val="none" w:sz="0" w:space="0" w:color="auto"/>
            <w:bottom w:val="none" w:sz="0" w:space="0" w:color="auto"/>
            <w:right w:val="none" w:sz="0" w:space="0" w:color="auto"/>
          </w:divBdr>
        </w:div>
        <w:div w:id="537204695">
          <w:marLeft w:val="0"/>
          <w:marRight w:val="0"/>
          <w:marTop w:val="0"/>
          <w:marBottom w:val="45"/>
          <w:divBdr>
            <w:top w:val="none" w:sz="0" w:space="0" w:color="auto"/>
            <w:left w:val="none" w:sz="0" w:space="0" w:color="auto"/>
            <w:bottom w:val="none" w:sz="0" w:space="0" w:color="auto"/>
            <w:right w:val="none" w:sz="0" w:space="0" w:color="auto"/>
          </w:divBdr>
        </w:div>
        <w:div w:id="362679138">
          <w:marLeft w:val="0"/>
          <w:marRight w:val="0"/>
          <w:marTop w:val="0"/>
          <w:marBottom w:val="45"/>
          <w:divBdr>
            <w:top w:val="none" w:sz="0" w:space="0" w:color="auto"/>
            <w:left w:val="none" w:sz="0" w:space="0" w:color="auto"/>
            <w:bottom w:val="none" w:sz="0" w:space="0" w:color="auto"/>
            <w:right w:val="none" w:sz="0" w:space="0" w:color="auto"/>
          </w:divBdr>
        </w:div>
        <w:div w:id="1099715766">
          <w:marLeft w:val="0"/>
          <w:marRight w:val="0"/>
          <w:marTop w:val="0"/>
          <w:marBottom w:val="45"/>
          <w:divBdr>
            <w:top w:val="none" w:sz="0" w:space="0" w:color="auto"/>
            <w:left w:val="none" w:sz="0" w:space="0" w:color="auto"/>
            <w:bottom w:val="none" w:sz="0" w:space="0" w:color="auto"/>
            <w:right w:val="none" w:sz="0" w:space="0" w:color="auto"/>
          </w:divBdr>
        </w:div>
        <w:div w:id="1879006416">
          <w:marLeft w:val="0"/>
          <w:marRight w:val="0"/>
          <w:marTop w:val="0"/>
          <w:marBottom w:val="45"/>
          <w:divBdr>
            <w:top w:val="none" w:sz="0" w:space="0" w:color="auto"/>
            <w:left w:val="none" w:sz="0" w:space="0" w:color="auto"/>
            <w:bottom w:val="none" w:sz="0" w:space="0" w:color="auto"/>
            <w:right w:val="none" w:sz="0" w:space="0" w:color="auto"/>
          </w:divBdr>
        </w:div>
        <w:div w:id="931940151">
          <w:marLeft w:val="0"/>
          <w:marRight w:val="0"/>
          <w:marTop w:val="0"/>
          <w:marBottom w:val="45"/>
          <w:divBdr>
            <w:top w:val="none" w:sz="0" w:space="0" w:color="auto"/>
            <w:left w:val="none" w:sz="0" w:space="0" w:color="auto"/>
            <w:bottom w:val="none" w:sz="0" w:space="0" w:color="auto"/>
            <w:right w:val="none" w:sz="0" w:space="0" w:color="auto"/>
          </w:divBdr>
        </w:div>
        <w:div w:id="757334289">
          <w:marLeft w:val="0"/>
          <w:marRight w:val="0"/>
          <w:marTop w:val="0"/>
          <w:marBottom w:val="45"/>
          <w:divBdr>
            <w:top w:val="none" w:sz="0" w:space="0" w:color="auto"/>
            <w:left w:val="none" w:sz="0" w:space="0" w:color="auto"/>
            <w:bottom w:val="none" w:sz="0" w:space="0" w:color="auto"/>
            <w:right w:val="none" w:sz="0" w:space="0" w:color="auto"/>
          </w:divBdr>
        </w:div>
        <w:div w:id="1925527690">
          <w:marLeft w:val="0"/>
          <w:marRight w:val="0"/>
          <w:marTop w:val="0"/>
          <w:marBottom w:val="45"/>
          <w:divBdr>
            <w:top w:val="none" w:sz="0" w:space="0" w:color="auto"/>
            <w:left w:val="none" w:sz="0" w:space="0" w:color="auto"/>
            <w:bottom w:val="none" w:sz="0" w:space="0" w:color="auto"/>
            <w:right w:val="none" w:sz="0" w:space="0" w:color="auto"/>
          </w:divBdr>
        </w:div>
        <w:div w:id="247738201">
          <w:marLeft w:val="0"/>
          <w:marRight w:val="0"/>
          <w:marTop w:val="0"/>
          <w:marBottom w:val="0"/>
          <w:divBdr>
            <w:top w:val="none" w:sz="0" w:space="0" w:color="auto"/>
            <w:left w:val="none" w:sz="0" w:space="0" w:color="auto"/>
            <w:bottom w:val="none" w:sz="0" w:space="0" w:color="auto"/>
            <w:right w:val="none" w:sz="0" w:space="0" w:color="auto"/>
          </w:divBdr>
        </w:div>
        <w:div w:id="254870950">
          <w:marLeft w:val="0"/>
          <w:marRight w:val="0"/>
          <w:marTop w:val="0"/>
          <w:marBottom w:val="0"/>
          <w:divBdr>
            <w:top w:val="none" w:sz="0" w:space="0" w:color="auto"/>
            <w:left w:val="none" w:sz="0" w:space="0" w:color="auto"/>
            <w:bottom w:val="none" w:sz="0" w:space="0" w:color="auto"/>
            <w:right w:val="none" w:sz="0" w:space="0" w:color="auto"/>
          </w:divBdr>
        </w:div>
        <w:div w:id="703945437">
          <w:marLeft w:val="0"/>
          <w:marRight w:val="0"/>
          <w:marTop w:val="0"/>
          <w:marBottom w:val="0"/>
          <w:divBdr>
            <w:top w:val="none" w:sz="0" w:space="0" w:color="auto"/>
            <w:left w:val="none" w:sz="0" w:space="0" w:color="auto"/>
            <w:bottom w:val="none" w:sz="0" w:space="0" w:color="auto"/>
            <w:right w:val="none" w:sz="0" w:space="0" w:color="auto"/>
          </w:divBdr>
        </w:div>
        <w:div w:id="50080464">
          <w:marLeft w:val="0"/>
          <w:marRight w:val="0"/>
          <w:marTop w:val="0"/>
          <w:marBottom w:val="0"/>
          <w:divBdr>
            <w:top w:val="none" w:sz="0" w:space="0" w:color="auto"/>
            <w:left w:val="none" w:sz="0" w:space="0" w:color="auto"/>
            <w:bottom w:val="none" w:sz="0" w:space="0" w:color="auto"/>
            <w:right w:val="none" w:sz="0" w:space="0" w:color="auto"/>
          </w:divBdr>
        </w:div>
        <w:div w:id="59404167">
          <w:marLeft w:val="0"/>
          <w:marRight w:val="0"/>
          <w:marTop w:val="0"/>
          <w:marBottom w:val="0"/>
          <w:divBdr>
            <w:top w:val="none" w:sz="0" w:space="0" w:color="auto"/>
            <w:left w:val="none" w:sz="0" w:space="0" w:color="auto"/>
            <w:bottom w:val="none" w:sz="0" w:space="0" w:color="auto"/>
            <w:right w:val="none" w:sz="0" w:space="0" w:color="auto"/>
          </w:divBdr>
        </w:div>
        <w:div w:id="438070430">
          <w:marLeft w:val="0"/>
          <w:marRight w:val="0"/>
          <w:marTop w:val="0"/>
          <w:marBottom w:val="90"/>
          <w:divBdr>
            <w:top w:val="none" w:sz="0" w:space="0" w:color="auto"/>
            <w:left w:val="none" w:sz="0" w:space="0" w:color="auto"/>
            <w:bottom w:val="none" w:sz="0" w:space="0" w:color="auto"/>
            <w:right w:val="none" w:sz="0" w:space="0" w:color="auto"/>
          </w:divBdr>
        </w:div>
        <w:div w:id="136067899">
          <w:marLeft w:val="0"/>
          <w:marRight w:val="0"/>
          <w:marTop w:val="0"/>
          <w:marBottom w:val="45"/>
          <w:divBdr>
            <w:top w:val="none" w:sz="0" w:space="0" w:color="auto"/>
            <w:left w:val="none" w:sz="0" w:space="0" w:color="auto"/>
            <w:bottom w:val="none" w:sz="0" w:space="0" w:color="auto"/>
            <w:right w:val="none" w:sz="0" w:space="0" w:color="auto"/>
          </w:divBdr>
        </w:div>
        <w:div w:id="1770932135">
          <w:marLeft w:val="0"/>
          <w:marRight w:val="0"/>
          <w:marTop w:val="0"/>
          <w:marBottom w:val="45"/>
          <w:divBdr>
            <w:top w:val="none" w:sz="0" w:space="0" w:color="auto"/>
            <w:left w:val="none" w:sz="0" w:space="0" w:color="auto"/>
            <w:bottom w:val="none" w:sz="0" w:space="0" w:color="auto"/>
            <w:right w:val="none" w:sz="0" w:space="0" w:color="auto"/>
          </w:divBdr>
        </w:div>
        <w:div w:id="2114402629">
          <w:marLeft w:val="0"/>
          <w:marRight w:val="0"/>
          <w:marTop w:val="0"/>
          <w:marBottom w:val="45"/>
          <w:divBdr>
            <w:top w:val="none" w:sz="0" w:space="0" w:color="auto"/>
            <w:left w:val="none" w:sz="0" w:space="0" w:color="auto"/>
            <w:bottom w:val="none" w:sz="0" w:space="0" w:color="auto"/>
            <w:right w:val="none" w:sz="0" w:space="0" w:color="auto"/>
          </w:divBdr>
        </w:div>
        <w:div w:id="461850794">
          <w:marLeft w:val="0"/>
          <w:marRight w:val="0"/>
          <w:marTop w:val="0"/>
          <w:marBottom w:val="45"/>
          <w:divBdr>
            <w:top w:val="none" w:sz="0" w:space="0" w:color="auto"/>
            <w:left w:val="none" w:sz="0" w:space="0" w:color="auto"/>
            <w:bottom w:val="none" w:sz="0" w:space="0" w:color="auto"/>
            <w:right w:val="none" w:sz="0" w:space="0" w:color="auto"/>
          </w:divBdr>
        </w:div>
        <w:div w:id="1046298869">
          <w:marLeft w:val="0"/>
          <w:marRight w:val="0"/>
          <w:marTop w:val="0"/>
          <w:marBottom w:val="45"/>
          <w:divBdr>
            <w:top w:val="none" w:sz="0" w:space="0" w:color="auto"/>
            <w:left w:val="none" w:sz="0" w:space="0" w:color="auto"/>
            <w:bottom w:val="none" w:sz="0" w:space="0" w:color="auto"/>
            <w:right w:val="none" w:sz="0" w:space="0" w:color="auto"/>
          </w:divBdr>
        </w:div>
        <w:div w:id="464859348">
          <w:marLeft w:val="0"/>
          <w:marRight w:val="0"/>
          <w:marTop w:val="0"/>
          <w:marBottom w:val="45"/>
          <w:divBdr>
            <w:top w:val="none" w:sz="0" w:space="0" w:color="auto"/>
            <w:left w:val="none" w:sz="0" w:space="0" w:color="auto"/>
            <w:bottom w:val="none" w:sz="0" w:space="0" w:color="auto"/>
            <w:right w:val="none" w:sz="0" w:space="0" w:color="auto"/>
          </w:divBdr>
        </w:div>
        <w:div w:id="971789751">
          <w:marLeft w:val="0"/>
          <w:marRight w:val="0"/>
          <w:marTop w:val="0"/>
          <w:marBottom w:val="45"/>
          <w:divBdr>
            <w:top w:val="none" w:sz="0" w:space="0" w:color="auto"/>
            <w:left w:val="none" w:sz="0" w:space="0" w:color="auto"/>
            <w:bottom w:val="none" w:sz="0" w:space="0" w:color="auto"/>
            <w:right w:val="none" w:sz="0" w:space="0" w:color="auto"/>
          </w:divBdr>
        </w:div>
        <w:div w:id="1582443114">
          <w:marLeft w:val="0"/>
          <w:marRight w:val="0"/>
          <w:marTop w:val="0"/>
          <w:marBottom w:val="0"/>
          <w:divBdr>
            <w:top w:val="none" w:sz="0" w:space="0" w:color="auto"/>
            <w:left w:val="none" w:sz="0" w:space="0" w:color="auto"/>
            <w:bottom w:val="none" w:sz="0" w:space="0" w:color="auto"/>
            <w:right w:val="none" w:sz="0" w:space="0" w:color="auto"/>
          </w:divBdr>
        </w:div>
        <w:div w:id="1030302449">
          <w:marLeft w:val="0"/>
          <w:marRight w:val="0"/>
          <w:marTop w:val="0"/>
          <w:marBottom w:val="0"/>
          <w:divBdr>
            <w:top w:val="none" w:sz="0" w:space="0" w:color="auto"/>
            <w:left w:val="none" w:sz="0" w:space="0" w:color="auto"/>
            <w:bottom w:val="none" w:sz="0" w:space="0" w:color="auto"/>
            <w:right w:val="none" w:sz="0" w:space="0" w:color="auto"/>
          </w:divBdr>
        </w:div>
        <w:div w:id="1887646864">
          <w:marLeft w:val="0"/>
          <w:marRight w:val="0"/>
          <w:marTop w:val="0"/>
          <w:marBottom w:val="0"/>
          <w:divBdr>
            <w:top w:val="none" w:sz="0" w:space="0" w:color="auto"/>
            <w:left w:val="none" w:sz="0" w:space="0" w:color="auto"/>
            <w:bottom w:val="none" w:sz="0" w:space="0" w:color="auto"/>
            <w:right w:val="none" w:sz="0" w:space="0" w:color="auto"/>
          </w:divBdr>
        </w:div>
        <w:div w:id="403989892">
          <w:marLeft w:val="0"/>
          <w:marRight w:val="0"/>
          <w:marTop w:val="0"/>
          <w:marBottom w:val="0"/>
          <w:divBdr>
            <w:top w:val="none" w:sz="0" w:space="0" w:color="auto"/>
            <w:left w:val="none" w:sz="0" w:space="0" w:color="auto"/>
            <w:bottom w:val="none" w:sz="0" w:space="0" w:color="auto"/>
            <w:right w:val="none" w:sz="0" w:space="0" w:color="auto"/>
          </w:divBdr>
        </w:div>
      </w:divsChild>
    </w:div>
    <w:div w:id="1432359317">
      <w:marLeft w:val="0"/>
      <w:marRight w:val="0"/>
      <w:marTop w:val="0"/>
      <w:marBottom w:val="0"/>
      <w:divBdr>
        <w:top w:val="none" w:sz="0" w:space="0" w:color="auto"/>
        <w:left w:val="none" w:sz="0" w:space="0" w:color="auto"/>
        <w:bottom w:val="none" w:sz="0" w:space="0" w:color="auto"/>
        <w:right w:val="none" w:sz="0" w:space="0" w:color="auto"/>
      </w:divBdr>
      <w:divsChild>
        <w:div w:id="870998670">
          <w:marLeft w:val="0"/>
          <w:marRight w:val="0"/>
          <w:marTop w:val="0"/>
          <w:marBottom w:val="90"/>
          <w:divBdr>
            <w:top w:val="none" w:sz="0" w:space="0" w:color="auto"/>
            <w:left w:val="none" w:sz="0" w:space="0" w:color="auto"/>
            <w:bottom w:val="none" w:sz="0" w:space="0" w:color="auto"/>
            <w:right w:val="none" w:sz="0" w:space="0" w:color="auto"/>
          </w:divBdr>
        </w:div>
        <w:div w:id="94863202">
          <w:marLeft w:val="0"/>
          <w:marRight w:val="0"/>
          <w:marTop w:val="0"/>
          <w:marBottom w:val="45"/>
          <w:divBdr>
            <w:top w:val="none" w:sz="0" w:space="0" w:color="auto"/>
            <w:left w:val="none" w:sz="0" w:space="0" w:color="auto"/>
            <w:bottom w:val="none" w:sz="0" w:space="0" w:color="auto"/>
            <w:right w:val="none" w:sz="0" w:space="0" w:color="auto"/>
          </w:divBdr>
        </w:div>
        <w:div w:id="59595514">
          <w:marLeft w:val="0"/>
          <w:marRight w:val="0"/>
          <w:marTop w:val="0"/>
          <w:marBottom w:val="45"/>
          <w:divBdr>
            <w:top w:val="none" w:sz="0" w:space="0" w:color="auto"/>
            <w:left w:val="none" w:sz="0" w:space="0" w:color="auto"/>
            <w:bottom w:val="none" w:sz="0" w:space="0" w:color="auto"/>
            <w:right w:val="none" w:sz="0" w:space="0" w:color="auto"/>
          </w:divBdr>
        </w:div>
        <w:div w:id="1274754058">
          <w:marLeft w:val="0"/>
          <w:marRight w:val="0"/>
          <w:marTop w:val="0"/>
          <w:marBottom w:val="45"/>
          <w:divBdr>
            <w:top w:val="none" w:sz="0" w:space="0" w:color="auto"/>
            <w:left w:val="none" w:sz="0" w:space="0" w:color="auto"/>
            <w:bottom w:val="none" w:sz="0" w:space="0" w:color="auto"/>
            <w:right w:val="none" w:sz="0" w:space="0" w:color="auto"/>
          </w:divBdr>
        </w:div>
        <w:div w:id="194083018">
          <w:marLeft w:val="0"/>
          <w:marRight w:val="0"/>
          <w:marTop w:val="0"/>
          <w:marBottom w:val="45"/>
          <w:divBdr>
            <w:top w:val="none" w:sz="0" w:space="0" w:color="auto"/>
            <w:left w:val="none" w:sz="0" w:space="0" w:color="auto"/>
            <w:bottom w:val="none" w:sz="0" w:space="0" w:color="auto"/>
            <w:right w:val="none" w:sz="0" w:space="0" w:color="auto"/>
          </w:divBdr>
        </w:div>
        <w:div w:id="2041589749">
          <w:marLeft w:val="0"/>
          <w:marRight w:val="0"/>
          <w:marTop w:val="0"/>
          <w:marBottom w:val="45"/>
          <w:divBdr>
            <w:top w:val="none" w:sz="0" w:space="0" w:color="auto"/>
            <w:left w:val="none" w:sz="0" w:space="0" w:color="auto"/>
            <w:bottom w:val="none" w:sz="0" w:space="0" w:color="auto"/>
            <w:right w:val="none" w:sz="0" w:space="0" w:color="auto"/>
          </w:divBdr>
        </w:div>
        <w:div w:id="1576934373">
          <w:marLeft w:val="0"/>
          <w:marRight w:val="0"/>
          <w:marTop w:val="0"/>
          <w:marBottom w:val="45"/>
          <w:divBdr>
            <w:top w:val="none" w:sz="0" w:space="0" w:color="auto"/>
            <w:left w:val="none" w:sz="0" w:space="0" w:color="auto"/>
            <w:bottom w:val="none" w:sz="0" w:space="0" w:color="auto"/>
            <w:right w:val="none" w:sz="0" w:space="0" w:color="auto"/>
          </w:divBdr>
        </w:div>
        <w:div w:id="950236239">
          <w:marLeft w:val="0"/>
          <w:marRight w:val="0"/>
          <w:marTop w:val="0"/>
          <w:marBottom w:val="45"/>
          <w:divBdr>
            <w:top w:val="none" w:sz="0" w:space="0" w:color="auto"/>
            <w:left w:val="none" w:sz="0" w:space="0" w:color="auto"/>
            <w:bottom w:val="none" w:sz="0" w:space="0" w:color="auto"/>
            <w:right w:val="none" w:sz="0" w:space="0" w:color="auto"/>
          </w:divBdr>
        </w:div>
        <w:div w:id="493573533">
          <w:marLeft w:val="0"/>
          <w:marRight w:val="0"/>
          <w:marTop w:val="0"/>
          <w:marBottom w:val="0"/>
          <w:divBdr>
            <w:top w:val="none" w:sz="0" w:space="0" w:color="auto"/>
            <w:left w:val="none" w:sz="0" w:space="0" w:color="auto"/>
            <w:bottom w:val="none" w:sz="0" w:space="0" w:color="auto"/>
            <w:right w:val="none" w:sz="0" w:space="0" w:color="auto"/>
          </w:divBdr>
        </w:div>
        <w:div w:id="472404166">
          <w:marLeft w:val="0"/>
          <w:marRight w:val="0"/>
          <w:marTop w:val="0"/>
          <w:marBottom w:val="0"/>
          <w:divBdr>
            <w:top w:val="none" w:sz="0" w:space="0" w:color="auto"/>
            <w:left w:val="none" w:sz="0" w:space="0" w:color="auto"/>
            <w:bottom w:val="none" w:sz="0" w:space="0" w:color="auto"/>
            <w:right w:val="none" w:sz="0" w:space="0" w:color="auto"/>
          </w:divBdr>
        </w:div>
        <w:div w:id="1328246566">
          <w:marLeft w:val="0"/>
          <w:marRight w:val="0"/>
          <w:marTop w:val="0"/>
          <w:marBottom w:val="0"/>
          <w:divBdr>
            <w:top w:val="none" w:sz="0" w:space="0" w:color="auto"/>
            <w:left w:val="none" w:sz="0" w:space="0" w:color="auto"/>
            <w:bottom w:val="none" w:sz="0" w:space="0" w:color="auto"/>
            <w:right w:val="none" w:sz="0" w:space="0" w:color="auto"/>
          </w:divBdr>
        </w:div>
        <w:div w:id="754790877">
          <w:marLeft w:val="0"/>
          <w:marRight w:val="0"/>
          <w:marTop w:val="0"/>
          <w:marBottom w:val="0"/>
          <w:divBdr>
            <w:top w:val="none" w:sz="0" w:space="0" w:color="auto"/>
            <w:left w:val="none" w:sz="0" w:space="0" w:color="auto"/>
            <w:bottom w:val="none" w:sz="0" w:space="0" w:color="auto"/>
            <w:right w:val="none" w:sz="0" w:space="0" w:color="auto"/>
          </w:divBdr>
        </w:div>
        <w:div w:id="262037573">
          <w:marLeft w:val="0"/>
          <w:marRight w:val="0"/>
          <w:marTop w:val="90"/>
          <w:marBottom w:val="45"/>
          <w:divBdr>
            <w:top w:val="none" w:sz="0" w:space="0" w:color="auto"/>
            <w:left w:val="none" w:sz="0" w:space="0" w:color="auto"/>
            <w:bottom w:val="none" w:sz="0" w:space="0" w:color="auto"/>
            <w:right w:val="none" w:sz="0" w:space="0" w:color="auto"/>
          </w:divBdr>
        </w:div>
        <w:div w:id="1452555694">
          <w:marLeft w:val="0"/>
          <w:marRight w:val="0"/>
          <w:marTop w:val="0"/>
          <w:marBottom w:val="90"/>
          <w:divBdr>
            <w:top w:val="none" w:sz="0" w:space="0" w:color="auto"/>
            <w:left w:val="none" w:sz="0" w:space="0" w:color="auto"/>
            <w:bottom w:val="none" w:sz="0" w:space="0" w:color="auto"/>
            <w:right w:val="none" w:sz="0" w:space="0" w:color="auto"/>
          </w:divBdr>
        </w:div>
        <w:div w:id="2041708933">
          <w:marLeft w:val="0"/>
          <w:marRight w:val="0"/>
          <w:marTop w:val="0"/>
          <w:marBottom w:val="90"/>
          <w:divBdr>
            <w:top w:val="none" w:sz="0" w:space="0" w:color="auto"/>
            <w:left w:val="none" w:sz="0" w:space="0" w:color="auto"/>
            <w:bottom w:val="none" w:sz="0" w:space="0" w:color="auto"/>
            <w:right w:val="none" w:sz="0" w:space="0" w:color="auto"/>
          </w:divBdr>
        </w:div>
        <w:div w:id="1112899359">
          <w:marLeft w:val="0"/>
          <w:marRight w:val="0"/>
          <w:marTop w:val="0"/>
          <w:marBottom w:val="45"/>
          <w:divBdr>
            <w:top w:val="none" w:sz="0" w:space="0" w:color="auto"/>
            <w:left w:val="none" w:sz="0" w:space="0" w:color="auto"/>
            <w:bottom w:val="none" w:sz="0" w:space="0" w:color="auto"/>
            <w:right w:val="none" w:sz="0" w:space="0" w:color="auto"/>
          </w:divBdr>
        </w:div>
        <w:div w:id="1914848941">
          <w:marLeft w:val="0"/>
          <w:marRight w:val="0"/>
          <w:marTop w:val="0"/>
          <w:marBottom w:val="45"/>
          <w:divBdr>
            <w:top w:val="none" w:sz="0" w:space="0" w:color="auto"/>
            <w:left w:val="none" w:sz="0" w:space="0" w:color="auto"/>
            <w:bottom w:val="none" w:sz="0" w:space="0" w:color="auto"/>
            <w:right w:val="none" w:sz="0" w:space="0" w:color="auto"/>
          </w:divBdr>
        </w:div>
        <w:div w:id="123475031">
          <w:marLeft w:val="0"/>
          <w:marRight w:val="0"/>
          <w:marTop w:val="0"/>
          <w:marBottom w:val="45"/>
          <w:divBdr>
            <w:top w:val="none" w:sz="0" w:space="0" w:color="auto"/>
            <w:left w:val="none" w:sz="0" w:space="0" w:color="auto"/>
            <w:bottom w:val="none" w:sz="0" w:space="0" w:color="auto"/>
            <w:right w:val="none" w:sz="0" w:space="0" w:color="auto"/>
          </w:divBdr>
        </w:div>
        <w:div w:id="1276446232">
          <w:marLeft w:val="0"/>
          <w:marRight w:val="0"/>
          <w:marTop w:val="0"/>
          <w:marBottom w:val="45"/>
          <w:divBdr>
            <w:top w:val="none" w:sz="0" w:space="0" w:color="auto"/>
            <w:left w:val="none" w:sz="0" w:space="0" w:color="auto"/>
            <w:bottom w:val="none" w:sz="0" w:space="0" w:color="auto"/>
            <w:right w:val="none" w:sz="0" w:space="0" w:color="auto"/>
          </w:divBdr>
        </w:div>
        <w:div w:id="1418478426">
          <w:marLeft w:val="0"/>
          <w:marRight w:val="0"/>
          <w:marTop w:val="0"/>
          <w:marBottom w:val="45"/>
          <w:divBdr>
            <w:top w:val="none" w:sz="0" w:space="0" w:color="auto"/>
            <w:left w:val="none" w:sz="0" w:space="0" w:color="auto"/>
            <w:bottom w:val="none" w:sz="0" w:space="0" w:color="auto"/>
            <w:right w:val="none" w:sz="0" w:space="0" w:color="auto"/>
          </w:divBdr>
        </w:div>
        <w:div w:id="2013993884">
          <w:marLeft w:val="0"/>
          <w:marRight w:val="0"/>
          <w:marTop w:val="0"/>
          <w:marBottom w:val="45"/>
          <w:divBdr>
            <w:top w:val="none" w:sz="0" w:space="0" w:color="auto"/>
            <w:left w:val="none" w:sz="0" w:space="0" w:color="auto"/>
            <w:bottom w:val="none" w:sz="0" w:space="0" w:color="auto"/>
            <w:right w:val="none" w:sz="0" w:space="0" w:color="auto"/>
          </w:divBdr>
        </w:div>
        <w:div w:id="931397687">
          <w:marLeft w:val="0"/>
          <w:marRight w:val="0"/>
          <w:marTop w:val="0"/>
          <w:marBottom w:val="45"/>
          <w:divBdr>
            <w:top w:val="none" w:sz="0" w:space="0" w:color="auto"/>
            <w:left w:val="none" w:sz="0" w:space="0" w:color="auto"/>
            <w:bottom w:val="none" w:sz="0" w:space="0" w:color="auto"/>
            <w:right w:val="none" w:sz="0" w:space="0" w:color="auto"/>
          </w:divBdr>
        </w:div>
        <w:div w:id="1038505506">
          <w:marLeft w:val="0"/>
          <w:marRight w:val="0"/>
          <w:marTop w:val="0"/>
          <w:marBottom w:val="0"/>
          <w:divBdr>
            <w:top w:val="none" w:sz="0" w:space="0" w:color="auto"/>
            <w:left w:val="none" w:sz="0" w:space="0" w:color="auto"/>
            <w:bottom w:val="none" w:sz="0" w:space="0" w:color="auto"/>
            <w:right w:val="none" w:sz="0" w:space="0" w:color="auto"/>
          </w:divBdr>
        </w:div>
        <w:div w:id="33624323">
          <w:marLeft w:val="0"/>
          <w:marRight w:val="0"/>
          <w:marTop w:val="0"/>
          <w:marBottom w:val="0"/>
          <w:divBdr>
            <w:top w:val="none" w:sz="0" w:space="0" w:color="auto"/>
            <w:left w:val="none" w:sz="0" w:space="0" w:color="auto"/>
            <w:bottom w:val="none" w:sz="0" w:space="0" w:color="auto"/>
            <w:right w:val="none" w:sz="0" w:space="0" w:color="auto"/>
          </w:divBdr>
        </w:div>
        <w:div w:id="452330405">
          <w:marLeft w:val="0"/>
          <w:marRight w:val="0"/>
          <w:marTop w:val="0"/>
          <w:marBottom w:val="0"/>
          <w:divBdr>
            <w:top w:val="none" w:sz="0" w:space="0" w:color="auto"/>
            <w:left w:val="none" w:sz="0" w:space="0" w:color="auto"/>
            <w:bottom w:val="none" w:sz="0" w:space="0" w:color="auto"/>
            <w:right w:val="none" w:sz="0" w:space="0" w:color="auto"/>
          </w:divBdr>
        </w:div>
        <w:div w:id="1211529022">
          <w:marLeft w:val="0"/>
          <w:marRight w:val="0"/>
          <w:marTop w:val="0"/>
          <w:marBottom w:val="0"/>
          <w:divBdr>
            <w:top w:val="none" w:sz="0" w:space="0" w:color="auto"/>
            <w:left w:val="none" w:sz="0" w:space="0" w:color="auto"/>
            <w:bottom w:val="none" w:sz="0" w:space="0" w:color="auto"/>
            <w:right w:val="none" w:sz="0" w:space="0" w:color="auto"/>
          </w:divBdr>
        </w:div>
        <w:div w:id="591160929">
          <w:marLeft w:val="0"/>
          <w:marRight w:val="0"/>
          <w:marTop w:val="0"/>
          <w:marBottom w:val="0"/>
          <w:divBdr>
            <w:top w:val="none" w:sz="0" w:space="0" w:color="auto"/>
            <w:left w:val="none" w:sz="0" w:space="0" w:color="auto"/>
            <w:bottom w:val="none" w:sz="0" w:space="0" w:color="auto"/>
            <w:right w:val="none" w:sz="0" w:space="0" w:color="auto"/>
          </w:divBdr>
        </w:div>
        <w:div w:id="1211376747">
          <w:marLeft w:val="0"/>
          <w:marRight w:val="0"/>
          <w:marTop w:val="90"/>
          <w:marBottom w:val="45"/>
          <w:divBdr>
            <w:top w:val="none" w:sz="0" w:space="0" w:color="auto"/>
            <w:left w:val="none" w:sz="0" w:space="0" w:color="auto"/>
            <w:bottom w:val="none" w:sz="0" w:space="0" w:color="auto"/>
            <w:right w:val="none" w:sz="0" w:space="0" w:color="auto"/>
          </w:divBdr>
        </w:div>
        <w:div w:id="869295959">
          <w:marLeft w:val="0"/>
          <w:marRight w:val="0"/>
          <w:marTop w:val="0"/>
          <w:marBottom w:val="90"/>
          <w:divBdr>
            <w:top w:val="none" w:sz="0" w:space="0" w:color="auto"/>
            <w:left w:val="none" w:sz="0" w:space="0" w:color="auto"/>
            <w:bottom w:val="none" w:sz="0" w:space="0" w:color="auto"/>
            <w:right w:val="none" w:sz="0" w:space="0" w:color="auto"/>
          </w:divBdr>
        </w:div>
        <w:div w:id="1253008323">
          <w:marLeft w:val="0"/>
          <w:marRight w:val="0"/>
          <w:marTop w:val="0"/>
          <w:marBottom w:val="90"/>
          <w:divBdr>
            <w:top w:val="none" w:sz="0" w:space="0" w:color="auto"/>
            <w:left w:val="none" w:sz="0" w:space="0" w:color="auto"/>
            <w:bottom w:val="none" w:sz="0" w:space="0" w:color="auto"/>
            <w:right w:val="none" w:sz="0" w:space="0" w:color="auto"/>
          </w:divBdr>
        </w:div>
        <w:div w:id="965744605">
          <w:marLeft w:val="0"/>
          <w:marRight w:val="0"/>
          <w:marTop w:val="0"/>
          <w:marBottom w:val="90"/>
          <w:divBdr>
            <w:top w:val="none" w:sz="0" w:space="0" w:color="auto"/>
            <w:left w:val="none" w:sz="0" w:space="0" w:color="auto"/>
            <w:bottom w:val="none" w:sz="0" w:space="0" w:color="auto"/>
            <w:right w:val="none" w:sz="0" w:space="0" w:color="auto"/>
          </w:divBdr>
          <w:divsChild>
            <w:div w:id="1420130314">
              <w:marLeft w:val="0"/>
              <w:marRight w:val="0"/>
              <w:marTop w:val="30"/>
              <w:marBottom w:val="0"/>
              <w:divBdr>
                <w:top w:val="none" w:sz="0" w:space="0" w:color="auto"/>
                <w:left w:val="none" w:sz="0" w:space="0" w:color="auto"/>
                <w:bottom w:val="none" w:sz="0" w:space="0" w:color="auto"/>
                <w:right w:val="none" w:sz="0" w:space="0" w:color="auto"/>
              </w:divBdr>
              <w:divsChild>
                <w:div w:id="116871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66984">
          <w:marLeft w:val="0"/>
          <w:marRight w:val="0"/>
          <w:marTop w:val="0"/>
          <w:marBottom w:val="45"/>
          <w:divBdr>
            <w:top w:val="none" w:sz="0" w:space="0" w:color="auto"/>
            <w:left w:val="none" w:sz="0" w:space="0" w:color="auto"/>
            <w:bottom w:val="none" w:sz="0" w:space="0" w:color="auto"/>
            <w:right w:val="none" w:sz="0" w:space="0" w:color="auto"/>
          </w:divBdr>
        </w:div>
        <w:div w:id="952129188">
          <w:marLeft w:val="0"/>
          <w:marRight w:val="0"/>
          <w:marTop w:val="0"/>
          <w:marBottom w:val="45"/>
          <w:divBdr>
            <w:top w:val="none" w:sz="0" w:space="0" w:color="auto"/>
            <w:left w:val="none" w:sz="0" w:space="0" w:color="auto"/>
            <w:bottom w:val="none" w:sz="0" w:space="0" w:color="auto"/>
            <w:right w:val="none" w:sz="0" w:space="0" w:color="auto"/>
          </w:divBdr>
        </w:div>
        <w:div w:id="1931809180">
          <w:marLeft w:val="0"/>
          <w:marRight w:val="0"/>
          <w:marTop w:val="0"/>
          <w:marBottom w:val="45"/>
          <w:divBdr>
            <w:top w:val="none" w:sz="0" w:space="0" w:color="auto"/>
            <w:left w:val="none" w:sz="0" w:space="0" w:color="auto"/>
            <w:bottom w:val="none" w:sz="0" w:space="0" w:color="auto"/>
            <w:right w:val="none" w:sz="0" w:space="0" w:color="auto"/>
          </w:divBdr>
        </w:div>
        <w:div w:id="137964389">
          <w:marLeft w:val="0"/>
          <w:marRight w:val="0"/>
          <w:marTop w:val="0"/>
          <w:marBottom w:val="45"/>
          <w:divBdr>
            <w:top w:val="none" w:sz="0" w:space="0" w:color="auto"/>
            <w:left w:val="none" w:sz="0" w:space="0" w:color="auto"/>
            <w:bottom w:val="none" w:sz="0" w:space="0" w:color="auto"/>
            <w:right w:val="none" w:sz="0" w:space="0" w:color="auto"/>
          </w:divBdr>
        </w:div>
        <w:div w:id="1755739701">
          <w:marLeft w:val="0"/>
          <w:marRight w:val="0"/>
          <w:marTop w:val="0"/>
          <w:marBottom w:val="45"/>
          <w:divBdr>
            <w:top w:val="none" w:sz="0" w:space="0" w:color="auto"/>
            <w:left w:val="none" w:sz="0" w:space="0" w:color="auto"/>
            <w:bottom w:val="none" w:sz="0" w:space="0" w:color="auto"/>
            <w:right w:val="none" w:sz="0" w:space="0" w:color="auto"/>
          </w:divBdr>
        </w:div>
        <w:div w:id="1777796802">
          <w:marLeft w:val="0"/>
          <w:marRight w:val="0"/>
          <w:marTop w:val="0"/>
          <w:marBottom w:val="45"/>
          <w:divBdr>
            <w:top w:val="none" w:sz="0" w:space="0" w:color="auto"/>
            <w:left w:val="none" w:sz="0" w:space="0" w:color="auto"/>
            <w:bottom w:val="none" w:sz="0" w:space="0" w:color="auto"/>
            <w:right w:val="none" w:sz="0" w:space="0" w:color="auto"/>
          </w:divBdr>
        </w:div>
        <w:div w:id="1542864430">
          <w:marLeft w:val="0"/>
          <w:marRight w:val="0"/>
          <w:marTop w:val="0"/>
          <w:marBottom w:val="45"/>
          <w:divBdr>
            <w:top w:val="none" w:sz="0" w:space="0" w:color="auto"/>
            <w:left w:val="none" w:sz="0" w:space="0" w:color="auto"/>
            <w:bottom w:val="none" w:sz="0" w:space="0" w:color="auto"/>
            <w:right w:val="none" w:sz="0" w:space="0" w:color="auto"/>
          </w:divBdr>
        </w:div>
        <w:div w:id="57170597">
          <w:marLeft w:val="0"/>
          <w:marRight w:val="0"/>
          <w:marTop w:val="0"/>
          <w:marBottom w:val="0"/>
          <w:divBdr>
            <w:top w:val="none" w:sz="0" w:space="0" w:color="auto"/>
            <w:left w:val="none" w:sz="0" w:space="0" w:color="auto"/>
            <w:bottom w:val="none" w:sz="0" w:space="0" w:color="auto"/>
            <w:right w:val="none" w:sz="0" w:space="0" w:color="auto"/>
          </w:divBdr>
        </w:div>
        <w:div w:id="546331545">
          <w:marLeft w:val="0"/>
          <w:marRight w:val="0"/>
          <w:marTop w:val="0"/>
          <w:marBottom w:val="0"/>
          <w:divBdr>
            <w:top w:val="none" w:sz="0" w:space="0" w:color="auto"/>
            <w:left w:val="none" w:sz="0" w:space="0" w:color="auto"/>
            <w:bottom w:val="none" w:sz="0" w:space="0" w:color="auto"/>
            <w:right w:val="none" w:sz="0" w:space="0" w:color="auto"/>
          </w:divBdr>
        </w:div>
        <w:div w:id="764615286">
          <w:marLeft w:val="0"/>
          <w:marRight w:val="0"/>
          <w:marTop w:val="0"/>
          <w:marBottom w:val="0"/>
          <w:divBdr>
            <w:top w:val="none" w:sz="0" w:space="0" w:color="auto"/>
            <w:left w:val="none" w:sz="0" w:space="0" w:color="auto"/>
            <w:bottom w:val="none" w:sz="0" w:space="0" w:color="auto"/>
            <w:right w:val="none" w:sz="0" w:space="0" w:color="auto"/>
          </w:divBdr>
        </w:div>
        <w:div w:id="958335474">
          <w:marLeft w:val="0"/>
          <w:marRight w:val="0"/>
          <w:marTop w:val="0"/>
          <w:marBottom w:val="0"/>
          <w:divBdr>
            <w:top w:val="none" w:sz="0" w:space="0" w:color="auto"/>
            <w:left w:val="none" w:sz="0" w:space="0" w:color="auto"/>
            <w:bottom w:val="none" w:sz="0" w:space="0" w:color="auto"/>
            <w:right w:val="none" w:sz="0" w:space="0" w:color="auto"/>
          </w:divBdr>
        </w:div>
        <w:div w:id="521165794">
          <w:marLeft w:val="0"/>
          <w:marRight w:val="0"/>
          <w:marTop w:val="90"/>
          <w:marBottom w:val="45"/>
          <w:divBdr>
            <w:top w:val="none" w:sz="0" w:space="0" w:color="auto"/>
            <w:left w:val="none" w:sz="0" w:space="0" w:color="auto"/>
            <w:bottom w:val="none" w:sz="0" w:space="0" w:color="auto"/>
            <w:right w:val="none" w:sz="0" w:space="0" w:color="auto"/>
          </w:divBdr>
        </w:div>
        <w:div w:id="2143494374">
          <w:marLeft w:val="0"/>
          <w:marRight w:val="0"/>
          <w:marTop w:val="0"/>
          <w:marBottom w:val="90"/>
          <w:divBdr>
            <w:top w:val="none" w:sz="0" w:space="0" w:color="auto"/>
            <w:left w:val="none" w:sz="0" w:space="0" w:color="auto"/>
            <w:bottom w:val="none" w:sz="0" w:space="0" w:color="auto"/>
            <w:right w:val="none" w:sz="0" w:space="0" w:color="auto"/>
          </w:divBdr>
        </w:div>
      </w:divsChild>
    </w:div>
    <w:div w:id="1437141109">
      <w:marLeft w:val="0"/>
      <w:marRight w:val="0"/>
      <w:marTop w:val="0"/>
      <w:marBottom w:val="45"/>
      <w:divBdr>
        <w:top w:val="none" w:sz="0" w:space="0" w:color="auto"/>
        <w:left w:val="none" w:sz="0" w:space="0" w:color="auto"/>
        <w:bottom w:val="none" w:sz="0" w:space="0" w:color="auto"/>
        <w:right w:val="none" w:sz="0" w:space="0" w:color="auto"/>
      </w:divBdr>
    </w:div>
    <w:div w:id="1466656437">
      <w:marLeft w:val="0"/>
      <w:marRight w:val="0"/>
      <w:marTop w:val="0"/>
      <w:marBottom w:val="0"/>
      <w:divBdr>
        <w:top w:val="none" w:sz="0" w:space="0" w:color="auto"/>
        <w:left w:val="none" w:sz="0" w:space="0" w:color="auto"/>
        <w:bottom w:val="none" w:sz="0" w:space="0" w:color="auto"/>
        <w:right w:val="none" w:sz="0" w:space="0" w:color="auto"/>
      </w:divBdr>
      <w:divsChild>
        <w:div w:id="445008535">
          <w:marLeft w:val="0"/>
          <w:marRight w:val="0"/>
          <w:marTop w:val="0"/>
          <w:marBottom w:val="90"/>
          <w:divBdr>
            <w:top w:val="none" w:sz="0" w:space="0" w:color="auto"/>
            <w:left w:val="none" w:sz="0" w:space="0" w:color="auto"/>
            <w:bottom w:val="none" w:sz="0" w:space="0" w:color="auto"/>
            <w:right w:val="none" w:sz="0" w:space="0" w:color="auto"/>
          </w:divBdr>
        </w:div>
        <w:div w:id="446702327">
          <w:marLeft w:val="0"/>
          <w:marRight w:val="0"/>
          <w:marTop w:val="0"/>
          <w:marBottom w:val="45"/>
          <w:divBdr>
            <w:top w:val="none" w:sz="0" w:space="0" w:color="auto"/>
            <w:left w:val="none" w:sz="0" w:space="0" w:color="auto"/>
            <w:bottom w:val="none" w:sz="0" w:space="0" w:color="auto"/>
            <w:right w:val="none" w:sz="0" w:space="0" w:color="auto"/>
          </w:divBdr>
        </w:div>
        <w:div w:id="6754502">
          <w:marLeft w:val="0"/>
          <w:marRight w:val="0"/>
          <w:marTop w:val="0"/>
          <w:marBottom w:val="45"/>
          <w:divBdr>
            <w:top w:val="none" w:sz="0" w:space="0" w:color="auto"/>
            <w:left w:val="none" w:sz="0" w:space="0" w:color="auto"/>
            <w:bottom w:val="none" w:sz="0" w:space="0" w:color="auto"/>
            <w:right w:val="none" w:sz="0" w:space="0" w:color="auto"/>
          </w:divBdr>
        </w:div>
        <w:div w:id="168257747">
          <w:marLeft w:val="0"/>
          <w:marRight w:val="0"/>
          <w:marTop w:val="0"/>
          <w:marBottom w:val="45"/>
          <w:divBdr>
            <w:top w:val="none" w:sz="0" w:space="0" w:color="auto"/>
            <w:left w:val="none" w:sz="0" w:space="0" w:color="auto"/>
            <w:bottom w:val="none" w:sz="0" w:space="0" w:color="auto"/>
            <w:right w:val="none" w:sz="0" w:space="0" w:color="auto"/>
          </w:divBdr>
        </w:div>
        <w:div w:id="134373179">
          <w:marLeft w:val="0"/>
          <w:marRight w:val="0"/>
          <w:marTop w:val="0"/>
          <w:marBottom w:val="45"/>
          <w:divBdr>
            <w:top w:val="none" w:sz="0" w:space="0" w:color="auto"/>
            <w:left w:val="none" w:sz="0" w:space="0" w:color="auto"/>
            <w:bottom w:val="none" w:sz="0" w:space="0" w:color="auto"/>
            <w:right w:val="none" w:sz="0" w:space="0" w:color="auto"/>
          </w:divBdr>
        </w:div>
        <w:div w:id="188763382">
          <w:marLeft w:val="0"/>
          <w:marRight w:val="0"/>
          <w:marTop w:val="0"/>
          <w:marBottom w:val="45"/>
          <w:divBdr>
            <w:top w:val="none" w:sz="0" w:space="0" w:color="auto"/>
            <w:left w:val="none" w:sz="0" w:space="0" w:color="auto"/>
            <w:bottom w:val="none" w:sz="0" w:space="0" w:color="auto"/>
            <w:right w:val="none" w:sz="0" w:space="0" w:color="auto"/>
          </w:divBdr>
        </w:div>
        <w:div w:id="582227859">
          <w:marLeft w:val="0"/>
          <w:marRight w:val="0"/>
          <w:marTop w:val="0"/>
          <w:marBottom w:val="45"/>
          <w:divBdr>
            <w:top w:val="none" w:sz="0" w:space="0" w:color="auto"/>
            <w:left w:val="none" w:sz="0" w:space="0" w:color="auto"/>
            <w:bottom w:val="none" w:sz="0" w:space="0" w:color="auto"/>
            <w:right w:val="none" w:sz="0" w:space="0" w:color="auto"/>
          </w:divBdr>
        </w:div>
        <w:div w:id="1974292513">
          <w:marLeft w:val="0"/>
          <w:marRight w:val="0"/>
          <w:marTop w:val="0"/>
          <w:marBottom w:val="45"/>
          <w:divBdr>
            <w:top w:val="none" w:sz="0" w:space="0" w:color="auto"/>
            <w:left w:val="none" w:sz="0" w:space="0" w:color="auto"/>
            <w:bottom w:val="none" w:sz="0" w:space="0" w:color="auto"/>
            <w:right w:val="none" w:sz="0" w:space="0" w:color="auto"/>
          </w:divBdr>
        </w:div>
        <w:div w:id="882795070">
          <w:marLeft w:val="0"/>
          <w:marRight w:val="0"/>
          <w:marTop w:val="0"/>
          <w:marBottom w:val="0"/>
          <w:divBdr>
            <w:top w:val="none" w:sz="0" w:space="0" w:color="auto"/>
            <w:left w:val="none" w:sz="0" w:space="0" w:color="auto"/>
            <w:bottom w:val="none" w:sz="0" w:space="0" w:color="auto"/>
            <w:right w:val="none" w:sz="0" w:space="0" w:color="auto"/>
          </w:divBdr>
        </w:div>
        <w:div w:id="369233393">
          <w:marLeft w:val="0"/>
          <w:marRight w:val="0"/>
          <w:marTop w:val="0"/>
          <w:marBottom w:val="0"/>
          <w:divBdr>
            <w:top w:val="none" w:sz="0" w:space="0" w:color="auto"/>
            <w:left w:val="none" w:sz="0" w:space="0" w:color="auto"/>
            <w:bottom w:val="none" w:sz="0" w:space="0" w:color="auto"/>
            <w:right w:val="none" w:sz="0" w:space="0" w:color="auto"/>
          </w:divBdr>
        </w:div>
        <w:div w:id="1690138304">
          <w:marLeft w:val="0"/>
          <w:marRight w:val="0"/>
          <w:marTop w:val="0"/>
          <w:marBottom w:val="0"/>
          <w:divBdr>
            <w:top w:val="none" w:sz="0" w:space="0" w:color="auto"/>
            <w:left w:val="none" w:sz="0" w:space="0" w:color="auto"/>
            <w:bottom w:val="none" w:sz="0" w:space="0" w:color="auto"/>
            <w:right w:val="none" w:sz="0" w:space="0" w:color="auto"/>
          </w:divBdr>
        </w:div>
        <w:div w:id="1008020276">
          <w:marLeft w:val="0"/>
          <w:marRight w:val="0"/>
          <w:marTop w:val="0"/>
          <w:marBottom w:val="0"/>
          <w:divBdr>
            <w:top w:val="none" w:sz="0" w:space="0" w:color="auto"/>
            <w:left w:val="none" w:sz="0" w:space="0" w:color="auto"/>
            <w:bottom w:val="none" w:sz="0" w:space="0" w:color="auto"/>
            <w:right w:val="none" w:sz="0" w:space="0" w:color="auto"/>
          </w:divBdr>
        </w:div>
        <w:div w:id="264771554">
          <w:marLeft w:val="0"/>
          <w:marRight w:val="0"/>
          <w:marTop w:val="0"/>
          <w:marBottom w:val="0"/>
          <w:divBdr>
            <w:top w:val="none" w:sz="0" w:space="0" w:color="auto"/>
            <w:left w:val="none" w:sz="0" w:space="0" w:color="auto"/>
            <w:bottom w:val="none" w:sz="0" w:space="0" w:color="auto"/>
            <w:right w:val="none" w:sz="0" w:space="0" w:color="auto"/>
          </w:divBdr>
        </w:div>
        <w:div w:id="1462071928">
          <w:marLeft w:val="0"/>
          <w:marRight w:val="0"/>
          <w:marTop w:val="90"/>
          <w:marBottom w:val="45"/>
          <w:divBdr>
            <w:top w:val="none" w:sz="0" w:space="0" w:color="auto"/>
            <w:left w:val="none" w:sz="0" w:space="0" w:color="auto"/>
            <w:bottom w:val="none" w:sz="0" w:space="0" w:color="auto"/>
            <w:right w:val="none" w:sz="0" w:space="0" w:color="auto"/>
          </w:divBdr>
        </w:div>
        <w:div w:id="2107967873">
          <w:marLeft w:val="0"/>
          <w:marRight w:val="0"/>
          <w:marTop w:val="0"/>
          <w:marBottom w:val="90"/>
          <w:divBdr>
            <w:top w:val="none" w:sz="0" w:space="0" w:color="auto"/>
            <w:left w:val="none" w:sz="0" w:space="0" w:color="auto"/>
            <w:bottom w:val="none" w:sz="0" w:space="0" w:color="auto"/>
            <w:right w:val="none" w:sz="0" w:space="0" w:color="auto"/>
          </w:divBdr>
        </w:div>
        <w:div w:id="343939894">
          <w:marLeft w:val="0"/>
          <w:marRight w:val="0"/>
          <w:marTop w:val="0"/>
          <w:marBottom w:val="90"/>
          <w:divBdr>
            <w:top w:val="none" w:sz="0" w:space="0" w:color="auto"/>
            <w:left w:val="none" w:sz="0" w:space="0" w:color="auto"/>
            <w:bottom w:val="none" w:sz="0" w:space="0" w:color="auto"/>
            <w:right w:val="none" w:sz="0" w:space="0" w:color="auto"/>
          </w:divBdr>
        </w:div>
        <w:div w:id="1729692561">
          <w:marLeft w:val="0"/>
          <w:marRight w:val="0"/>
          <w:marTop w:val="0"/>
          <w:marBottom w:val="90"/>
          <w:divBdr>
            <w:top w:val="none" w:sz="0" w:space="0" w:color="auto"/>
            <w:left w:val="none" w:sz="0" w:space="0" w:color="auto"/>
            <w:bottom w:val="none" w:sz="0" w:space="0" w:color="auto"/>
            <w:right w:val="none" w:sz="0" w:space="0" w:color="auto"/>
          </w:divBdr>
        </w:div>
        <w:div w:id="490029412">
          <w:marLeft w:val="0"/>
          <w:marRight w:val="0"/>
          <w:marTop w:val="0"/>
          <w:marBottom w:val="90"/>
          <w:divBdr>
            <w:top w:val="none" w:sz="0" w:space="0" w:color="auto"/>
            <w:left w:val="none" w:sz="0" w:space="0" w:color="auto"/>
            <w:bottom w:val="none" w:sz="0" w:space="0" w:color="auto"/>
            <w:right w:val="none" w:sz="0" w:space="0" w:color="auto"/>
          </w:divBdr>
          <w:divsChild>
            <w:div w:id="1526941381">
              <w:marLeft w:val="0"/>
              <w:marRight w:val="0"/>
              <w:marTop w:val="30"/>
              <w:marBottom w:val="0"/>
              <w:divBdr>
                <w:top w:val="none" w:sz="0" w:space="0" w:color="auto"/>
                <w:left w:val="none" w:sz="0" w:space="0" w:color="auto"/>
                <w:bottom w:val="none" w:sz="0" w:space="0" w:color="auto"/>
                <w:right w:val="none" w:sz="0" w:space="0" w:color="auto"/>
              </w:divBdr>
              <w:divsChild>
                <w:div w:id="1144196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337310">
          <w:marLeft w:val="0"/>
          <w:marRight w:val="0"/>
          <w:marTop w:val="0"/>
          <w:marBottom w:val="45"/>
          <w:divBdr>
            <w:top w:val="none" w:sz="0" w:space="0" w:color="auto"/>
            <w:left w:val="none" w:sz="0" w:space="0" w:color="auto"/>
            <w:bottom w:val="none" w:sz="0" w:space="0" w:color="auto"/>
            <w:right w:val="none" w:sz="0" w:space="0" w:color="auto"/>
          </w:divBdr>
        </w:div>
        <w:div w:id="1369794095">
          <w:marLeft w:val="0"/>
          <w:marRight w:val="0"/>
          <w:marTop w:val="0"/>
          <w:marBottom w:val="45"/>
          <w:divBdr>
            <w:top w:val="none" w:sz="0" w:space="0" w:color="auto"/>
            <w:left w:val="none" w:sz="0" w:space="0" w:color="auto"/>
            <w:bottom w:val="none" w:sz="0" w:space="0" w:color="auto"/>
            <w:right w:val="none" w:sz="0" w:space="0" w:color="auto"/>
          </w:divBdr>
        </w:div>
        <w:div w:id="1301963095">
          <w:marLeft w:val="0"/>
          <w:marRight w:val="0"/>
          <w:marTop w:val="0"/>
          <w:marBottom w:val="45"/>
          <w:divBdr>
            <w:top w:val="none" w:sz="0" w:space="0" w:color="auto"/>
            <w:left w:val="none" w:sz="0" w:space="0" w:color="auto"/>
            <w:bottom w:val="none" w:sz="0" w:space="0" w:color="auto"/>
            <w:right w:val="none" w:sz="0" w:space="0" w:color="auto"/>
          </w:divBdr>
        </w:div>
        <w:div w:id="2018993941">
          <w:marLeft w:val="0"/>
          <w:marRight w:val="0"/>
          <w:marTop w:val="0"/>
          <w:marBottom w:val="45"/>
          <w:divBdr>
            <w:top w:val="none" w:sz="0" w:space="0" w:color="auto"/>
            <w:left w:val="none" w:sz="0" w:space="0" w:color="auto"/>
            <w:bottom w:val="none" w:sz="0" w:space="0" w:color="auto"/>
            <w:right w:val="none" w:sz="0" w:space="0" w:color="auto"/>
          </w:divBdr>
        </w:div>
        <w:div w:id="796685377">
          <w:marLeft w:val="0"/>
          <w:marRight w:val="0"/>
          <w:marTop w:val="0"/>
          <w:marBottom w:val="45"/>
          <w:divBdr>
            <w:top w:val="none" w:sz="0" w:space="0" w:color="auto"/>
            <w:left w:val="none" w:sz="0" w:space="0" w:color="auto"/>
            <w:bottom w:val="none" w:sz="0" w:space="0" w:color="auto"/>
            <w:right w:val="none" w:sz="0" w:space="0" w:color="auto"/>
          </w:divBdr>
        </w:div>
        <w:div w:id="125396918">
          <w:marLeft w:val="0"/>
          <w:marRight w:val="0"/>
          <w:marTop w:val="0"/>
          <w:marBottom w:val="45"/>
          <w:divBdr>
            <w:top w:val="none" w:sz="0" w:space="0" w:color="auto"/>
            <w:left w:val="none" w:sz="0" w:space="0" w:color="auto"/>
            <w:bottom w:val="none" w:sz="0" w:space="0" w:color="auto"/>
            <w:right w:val="none" w:sz="0" w:space="0" w:color="auto"/>
          </w:divBdr>
        </w:div>
        <w:div w:id="1347176489">
          <w:marLeft w:val="0"/>
          <w:marRight w:val="0"/>
          <w:marTop w:val="0"/>
          <w:marBottom w:val="45"/>
          <w:divBdr>
            <w:top w:val="none" w:sz="0" w:space="0" w:color="auto"/>
            <w:left w:val="none" w:sz="0" w:space="0" w:color="auto"/>
            <w:bottom w:val="none" w:sz="0" w:space="0" w:color="auto"/>
            <w:right w:val="none" w:sz="0" w:space="0" w:color="auto"/>
          </w:divBdr>
        </w:div>
        <w:div w:id="2080975079">
          <w:marLeft w:val="0"/>
          <w:marRight w:val="0"/>
          <w:marTop w:val="0"/>
          <w:marBottom w:val="0"/>
          <w:divBdr>
            <w:top w:val="none" w:sz="0" w:space="0" w:color="auto"/>
            <w:left w:val="none" w:sz="0" w:space="0" w:color="auto"/>
            <w:bottom w:val="none" w:sz="0" w:space="0" w:color="auto"/>
            <w:right w:val="none" w:sz="0" w:space="0" w:color="auto"/>
          </w:divBdr>
        </w:div>
        <w:div w:id="844245001">
          <w:marLeft w:val="0"/>
          <w:marRight w:val="0"/>
          <w:marTop w:val="0"/>
          <w:marBottom w:val="0"/>
          <w:divBdr>
            <w:top w:val="none" w:sz="0" w:space="0" w:color="auto"/>
            <w:left w:val="none" w:sz="0" w:space="0" w:color="auto"/>
            <w:bottom w:val="none" w:sz="0" w:space="0" w:color="auto"/>
            <w:right w:val="none" w:sz="0" w:space="0" w:color="auto"/>
          </w:divBdr>
        </w:div>
        <w:div w:id="74518392">
          <w:marLeft w:val="0"/>
          <w:marRight w:val="0"/>
          <w:marTop w:val="0"/>
          <w:marBottom w:val="0"/>
          <w:divBdr>
            <w:top w:val="none" w:sz="0" w:space="0" w:color="auto"/>
            <w:left w:val="none" w:sz="0" w:space="0" w:color="auto"/>
            <w:bottom w:val="none" w:sz="0" w:space="0" w:color="auto"/>
            <w:right w:val="none" w:sz="0" w:space="0" w:color="auto"/>
          </w:divBdr>
        </w:div>
        <w:div w:id="1979260980">
          <w:marLeft w:val="0"/>
          <w:marRight w:val="0"/>
          <w:marTop w:val="0"/>
          <w:marBottom w:val="0"/>
          <w:divBdr>
            <w:top w:val="none" w:sz="0" w:space="0" w:color="auto"/>
            <w:left w:val="none" w:sz="0" w:space="0" w:color="auto"/>
            <w:bottom w:val="none" w:sz="0" w:space="0" w:color="auto"/>
            <w:right w:val="none" w:sz="0" w:space="0" w:color="auto"/>
          </w:divBdr>
        </w:div>
        <w:div w:id="195822430">
          <w:marLeft w:val="0"/>
          <w:marRight w:val="0"/>
          <w:marTop w:val="0"/>
          <w:marBottom w:val="0"/>
          <w:divBdr>
            <w:top w:val="none" w:sz="0" w:space="0" w:color="auto"/>
            <w:left w:val="none" w:sz="0" w:space="0" w:color="auto"/>
            <w:bottom w:val="none" w:sz="0" w:space="0" w:color="auto"/>
            <w:right w:val="none" w:sz="0" w:space="0" w:color="auto"/>
          </w:divBdr>
        </w:div>
      </w:divsChild>
    </w:div>
    <w:div w:id="1498183260">
      <w:marLeft w:val="0"/>
      <w:marRight w:val="0"/>
      <w:marTop w:val="0"/>
      <w:marBottom w:val="0"/>
      <w:divBdr>
        <w:top w:val="none" w:sz="0" w:space="0" w:color="auto"/>
        <w:left w:val="none" w:sz="0" w:space="0" w:color="auto"/>
        <w:bottom w:val="none" w:sz="0" w:space="0" w:color="auto"/>
        <w:right w:val="none" w:sz="0" w:space="0" w:color="auto"/>
      </w:divBdr>
      <w:divsChild>
        <w:div w:id="91899963">
          <w:marLeft w:val="0"/>
          <w:marRight w:val="0"/>
          <w:marTop w:val="0"/>
          <w:marBottom w:val="90"/>
          <w:divBdr>
            <w:top w:val="none" w:sz="0" w:space="0" w:color="auto"/>
            <w:left w:val="none" w:sz="0" w:space="0" w:color="auto"/>
            <w:bottom w:val="none" w:sz="0" w:space="0" w:color="auto"/>
            <w:right w:val="none" w:sz="0" w:space="0" w:color="auto"/>
          </w:divBdr>
        </w:div>
        <w:div w:id="238294782">
          <w:marLeft w:val="0"/>
          <w:marRight w:val="0"/>
          <w:marTop w:val="0"/>
          <w:marBottom w:val="45"/>
          <w:divBdr>
            <w:top w:val="none" w:sz="0" w:space="0" w:color="auto"/>
            <w:left w:val="none" w:sz="0" w:space="0" w:color="auto"/>
            <w:bottom w:val="none" w:sz="0" w:space="0" w:color="auto"/>
            <w:right w:val="none" w:sz="0" w:space="0" w:color="auto"/>
          </w:divBdr>
        </w:div>
        <w:div w:id="725497054">
          <w:marLeft w:val="0"/>
          <w:marRight w:val="0"/>
          <w:marTop w:val="0"/>
          <w:marBottom w:val="45"/>
          <w:divBdr>
            <w:top w:val="none" w:sz="0" w:space="0" w:color="auto"/>
            <w:left w:val="none" w:sz="0" w:space="0" w:color="auto"/>
            <w:bottom w:val="none" w:sz="0" w:space="0" w:color="auto"/>
            <w:right w:val="none" w:sz="0" w:space="0" w:color="auto"/>
          </w:divBdr>
        </w:div>
        <w:div w:id="1040134139">
          <w:marLeft w:val="0"/>
          <w:marRight w:val="0"/>
          <w:marTop w:val="0"/>
          <w:marBottom w:val="45"/>
          <w:divBdr>
            <w:top w:val="none" w:sz="0" w:space="0" w:color="auto"/>
            <w:left w:val="none" w:sz="0" w:space="0" w:color="auto"/>
            <w:bottom w:val="none" w:sz="0" w:space="0" w:color="auto"/>
            <w:right w:val="none" w:sz="0" w:space="0" w:color="auto"/>
          </w:divBdr>
        </w:div>
        <w:div w:id="1129203564">
          <w:marLeft w:val="0"/>
          <w:marRight w:val="0"/>
          <w:marTop w:val="0"/>
          <w:marBottom w:val="45"/>
          <w:divBdr>
            <w:top w:val="none" w:sz="0" w:space="0" w:color="auto"/>
            <w:left w:val="none" w:sz="0" w:space="0" w:color="auto"/>
            <w:bottom w:val="none" w:sz="0" w:space="0" w:color="auto"/>
            <w:right w:val="none" w:sz="0" w:space="0" w:color="auto"/>
          </w:divBdr>
        </w:div>
        <w:div w:id="416367455">
          <w:marLeft w:val="0"/>
          <w:marRight w:val="0"/>
          <w:marTop w:val="0"/>
          <w:marBottom w:val="45"/>
          <w:divBdr>
            <w:top w:val="none" w:sz="0" w:space="0" w:color="auto"/>
            <w:left w:val="none" w:sz="0" w:space="0" w:color="auto"/>
            <w:bottom w:val="none" w:sz="0" w:space="0" w:color="auto"/>
            <w:right w:val="none" w:sz="0" w:space="0" w:color="auto"/>
          </w:divBdr>
        </w:div>
        <w:div w:id="826629302">
          <w:marLeft w:val="0"/>
          <w:marRight w:val="0"/>
          <w:marTop w:val="0"/>
          <w:marBottom w:val="45"/>
          <w:divBdr>
            <w:top w:val="none" w:sz="0" w:space="0" w:color="auto"/>
            <w:left w:val="none" w:sz="0" w:space="0" w:color="auto"/>
            <w:bottom w:val="none" w:sz="0" w:space="0" w:color="auto"/>
            <w:right w:val="none" w:sz="0" w:space="0" w:color="auto"/>
          </w:divBdr>
        </w:div>
        <w:div w:id="1321426845">
          <w:marLeft w:val="0"/>
          <w:marRight w:val="0"/>
          <w:marTop w:val="0"/>
          <w:marBottom w:val="45"/>
          <w:divBdr>
            <w:top w:val="none" w:sz="0" w:space="0" w:color="auto"/>
            <w:left w:val="none" w:sz="0" w:space="0" w:color="auto"/>
            <w:bottom w:val="none" w:sz="0" w:space="0" w:color="auto"/>
            <w:right w:val="none" w:sz="0" w:space="0" w:color="auto"/>
          </w:divBdr>
        </w:div>
        <w:div w:id="1017805623">
          <w:marLeft w:val="0"/>
          <w:marRight w:val="0"/>
          <w:marTop w:val="0"/>
          <w:marBottom w:val="0"/>
          <w:divBdr>
            <w:top w:val="none" w:sz="0" w:space="0" w:color="auto"/>
            <w:left w:val="none" w:sz="0" w:space="0" w:color="auto"/>
            <w:bottom w:val="none" w:sz="0" w:space="0" w:color="auto"/>
            <w:right w:val="none" w:sz="0" w:space="0" w:color="auto"/>
          </w:divBdr>
        </w:div>
        <w:div w:id="580069917">
          <w:marLeft w:val="0"/>
          <w:marRight w:val="0"/>
          <w:marTop w:val="0"/>
          <w:marBottom w:val="0"/>
          <w:divBdr>
            <w:top w:val="none" w:sz="0" w:space="0" w:color="auto"/>
            <w:left w:val="none" w:sz="0" w:space="0" w:color="auto"/>
            <w:bottom w:val="none" w:sz="0" w:space="0" w:color="auto"/>
            <w:right w:val="none" w:sz="0" w:space="0" w:color="auto"/>
          </w:divBdr>
        </w:div>
        <w:div w:id="606818337">
          <w:marLeft w:val="0"/>
          <w:marRight w:val="0"/>
          <w:marTop w:val="0"/>
          <w:marBottom w:val="0"/>
          <w:divBdr>
            <w:top w:val="none" w:sz="0" w:space="0" w:color="auto"/>
            <w:left w:val="none" w:sz="0" w:space="0" w:color="auto"/>
            <w:bottom w:val="none" w:sz="0" w:space="0" w:color="auto"/>
            <w:right w:val="none" w:sz="0" w:space="0" w:color="auto"/>
          </w:divBdr>
        </w:div>
        <w:div w:id="690451225">
          <w:marLeft w:val="0"/>
          <w:marRight w:val="0"/>
          <w:marTop w:val="0"/>
          <w:marBottom w:val="0"/>
          <w:divBdr>
            <w:top w:val="none" w:sz="0" w:space="0" w:color="auto"/>
            <w:left w:val="none" w:sz="0" w:space="0" w:color="auto"/>
            <w:bottom w:val="none" w:sz="0" w:space="0" w:color="auto"/>
            <w:right w:val="none" w:sz="0" w:space="0" w:color="auto"/>
          </w:divBdr>
        </w:div>
        <w:div w:id="856427144">
          <w:marLeft w:val="0"/>
          <w:marRight w:val="0"/>
          <w:marTop w:val="90"/>
          <w:marBottom w:val="45"/>
          <w:divBdr>
            <w:top w:val="none" w:sz="0" w:space="0" w:color="auto"/>
            <w:left w:val="none" w:sz="0" w:space="0" w:color="auto"/>
            <w:bottom w:val="none" w:sz="0" w:space="0" w:color="auto"/>
            <w:right w:val="none" w:sz="0" w:space="0" w:color="auto"/>
          </w:divBdr>
        </w:div>
        <w:div w:id="548733927">
          <w:marLeft w:val="0"/>
          <w:marRight w:val="0"/>
          <w:marTop w:val="0"/>
          <w:marBottom w:val="90"/>
          <w:divBdr>
            <w:top w:val="none" w:sz="0" w:space="0" w:color="auto"/>
            <w:left w:val="none" w:sz="0" w:space="0" w:color="auto"/>
            <w:bottom w:val="none" w:sz="0" w:space="0" w:color="auto"/>
            <w:right w:val="none" w:sz="0" w:space="0" w:color="auto"/>
          </w:divBdr>
        </w:div>
        <w:div w:id="836842428">
          <w:marLeft w:val="0"/>
          <w:marRight w:val="0"/>
          <w:marTop w:val="0"/>
          <w:marBottom w:val="90"/>
          <w:divBdr>
            <w:top w:val="none" w:sz="0" w:space="0" w:color="auto"/>
            <w:left w:val="none" w:sz="0" w:space="0" w:color="auto"/>
            <w:bottom w:val="none" w:sz="0" w:space="0" w:color="auto"/>
            <w:right w:val="none" w:sz="0" w:space="0" w:color="auto"/>
          </w:divBdr>
        </w:div>
        <w:div w:id="949167863">
          <w:marLeft w:val="0"/>
          <w:marRight w:val="0"/>
          <w:marTop w:val="0"/>
          <w:marBottom w:val="90"/>
          <w:divBdr>
            <w:top w:val="none" w:sz="0" w:space="0" w:color="auto"/>
            <w:left w:val="none" w:sz="0" w:space="0" w:color="auto"/>
            <w:bottom w:val="none" w:sz="0" w:space="0" w:color="auto"/>
            <w:right w:val="none" w:sz="0" w:space="0" w:color="auto"/>
          </w:divBdr>
        </w:div>
        <w:div w:id="1460222581">
          <w:marLeft w:val="0"/>
          <w:marRight w:val="0"/>
          <w:marTop w:val="0"/>
          <w:marBottom w:val="90"/>
          <w:divBdr>
            <w:top w:val="none" w:sz="0" w:space="0" w:color="auto"/>
            <w:left w:val="none" w:sz="0" w:space="0" w:color="auto"/>
            <w:bottom w:val="none" w:sz="0" w:space="0" w:color="auto"/>
            <w:right w:val="none" w:sz="0" w:space="0" w:color="auto"/>
          </w:divBdr>
        </w:div>
        <w:div w:id="1003361687">
          <w:marLeft w:val="0"/>
          <w:marRight w:val="0"/>
          <w:marTop w:val="0"/>
          <w:marBottom w:val="90"/>
          <w:divBdr>
            <w:top w:val="none" w:sz="0" w:space="0" w:color="auto"/>
            <w:left w:val="none" w:sz="0" w:space="0" w:color="auto"/>
            <w:bottom w:val="none" w:sz="0" w:space="0" w:color="auto"/>
            <w:right w:val="none" w:sz="0" w:space="0" w:color="auto"/>
          </w:divBdr>
        </w:div>
        <w:div w:id="1323267856">
          <w:marLeft w:val="0"/>
          <w:marRight w:val="0"/>
          <w:marTop w:val="0"/>
          <w:marBottom w:val="90"/>
          <w:divBdr>
            <w:top w:val="none" w:sz="0" w:space="0" w:color="auto"/>
            <w:left w:val="none" w:sz="0" w:space="0" w:color="auto"/>
            <w:bottom w:val="none" w:sz="0" w:space="0" w:color="auto"/>
            <w:right w:val="none" w:sz="0" w:space="0" w:color="auto"/>
          </w:divBdr>
        </w:div>
        <w:div w:id="1180847650">
          <w:marLeft w:val="0"/>
          <w:marRight w:val="0"/>
          <w:marTop w:val="0"/>
          <w:marBottom w:val="90"/>
          <w:divBdr>
            <w:top w:val="none" w:sz="0" w:space="0" w:color="auto"/>
            <w:left w:val="none" w:sz="0" w:space="0" w:color="auto"/>
            <w:bottom w:val="none" w:sz="0" w:space="0" w:color="auto"/>
            <w:right w:val="none" w:sz="0" w:space="0" w:color="auto"/>
          </w:divBdr>
        </w:div>
        <w:div w:id="1980648840">
          <w:marLeft w:val="0"/>
          <w:marRight w:val="0"/>
          <w:marTop w:val="0"/>
          <w:marBottom w:val="90"/>
          <w:divBdr>
            <w:top w:val="none" w:sz="0" w:space="0" w:color="auto"/>
            <w:left w:val="none" w:sz="0" w:space="0" w:color="auto"/>
            <w:bottom w:val="none" w:sz="0" w:space="0" w:color="auto"/>
            <w:right w:val="none" w:sz="0" w:space="0" w:color="auto"/>
          </w:divBdr>
          <w:divsChild>
            <w:div w:id="134690479">
              <w:marLeft w:val="0"/>
              <w:marRight w:val="0"/>
              <w:marTop w:val="30"/>
              <w:marBottom w:val="0"/>
              <w:divBdr>
                <w:top w:val="none" w:sz="0" w:space="0" w:color="auto"/>
                <w:left w:val="none" w:sz="0" w:space="0" w:color="auto"/>
                <w:bottom w:val="none" w:sz="0" w:space="0" w:color="auto"/>
                <w:right w:val="none" w:sz="0" w:space="0" w:color="auto"/>
              </w:divBdr>
              <w:divsChild>
                <w:div w:id="2042703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491183">
          <w:marLeft w:val="0"/>
          <w:marRight w:val="0"/>
          <w:marTop w:val="0"/>
          <w:marBottom w:val="90"/>
          <w:divBdr>
            <w:top w:val="none" w:sz="0" w:space="0" w:color="auto"/>
            <w:left w:val="none" w:sz="0" w:space="0" w:color="auto"/>
            <w:bottom w:val="none" w:sz="0" w:space="0" w:color="auto"/>
            <w:right w:val="none" w:sz="0" w:space="0" w:color="auto"/>
          </w:divBdr>
        </w:div>
        <w:div w:id="283973643">
          <w:marLeft w:val="0"/>
          <w:marRight w:val="0"/>
          <w:marTop w:val="0"/>
          <w:marBottom w:val="90"/>
          <w:divBdr>
            <w:top w:val="none" w:sz="0" w:space="0" w:color="auto"/>
            <w:left w:val="none" w:sz="0" w:space="0" w:color="auto"/>
            <w:bottom w:val="none" w:sz="0" w:space="0" w:color="auto"/>
            <w:right w:val="none" w:sz="0" w:space="0" w:color="auto"/>
          </w:divBdr>
        </w:div>
        <w:div w:id="2123375164">
          <w:marLeft w:val="0"/>
          <w:marRight w:val="0"/>
          <w:marTop w:val="0"/>
          <w:marBottom w:val="45"/>
          <w:divBdr>
            <w:top w:val="none" w:sz="0" w:space="0" w:color="auto"/>
            <w:left w:val="none" w:sz="0" w:space="0" w:color="auto"/>
            <w:bottom w:val="none" w:sz="0" w:space="0" w:color="auto"/>
            <w:right w:val="none" w:sz="0" w:space="0" w:color="auto"/>
          </w:divBdr>
        </w:div>
        <w:div w:id="1517306852">
          <w:marLeft w:val="0"/>
          <w:marRight w:val="0"/>
          <w:marTop w:val="0"/>
          <w:marBottom w:val="45"/>
          <w:divBdr>
            <w:top w:val="none" w:sz="0" w:space="0" w:color="auto"/>
            <w:left w:val="none" w:sz="0" w:space="0" w:color="auto"/>
            <w:bottom w:val="none" w:sz="0" w:space="0" w:color="auto"/>
            <w:right w:val="none" w:sz="0" w:space="0" w:color="auto"/>
          </w:divBdr>
        </w:div>
        <w:div w:id="343672460">
          <w:marLeft w:val="0"/>
          <w:marRight w:val="0"/>
          <w:marTop w:val="0"/>
          <w:marBottom w:val="45"/>
          <w:divBdr>
            <w:top w:val="none" w:sz="0" w:space="0" w:color="auto"/>
            <w:left w:val="none" w:sz="0" w:space="0" w:color="auto"/>
            <w:bottom w:val="none" w:sz="0" w:space="0" w:color="auto"/>
            <w:right w:val="none" w:sz="0" w:space="0" w:color="auto"/>
          </w:divBdr>
        </w:div>
        <w:div w:id="622424428">
          <w:marLeft w:val="0"/>
          <w:marRight w:val="0"/>
          <w:marTop w:val="0"/>
          <w:marBottom w:val="45"/>
          <w:divBdr>
            <w:top w:val="none" w:sz="0" w:space="0" w:color="auto"/>
            <w:left w:val="none" w:sz="0" w:space="0" w:color="auto"/>
            <w:bottom w:val="none" w:sz="0" w:space="0" w:color="auto"/>
            <w:right w:val="none" w:sz="0" w:space="0" w:color="auto"/>
          </w:divBdr>
        </w:div>
        <w:div w:id="1812670249">
          <w:marLeft w:val="0"/>
          <w:marRight w:val="0"/>
          <w:marTop w:val="0"/>
          <w:marBottom w:val="45"/>
          <w:divBdr>
            <w:top w:val="none" w:sz="0" w:space="0" w:color="auto"/>
            <w:left w:val="none" w:sz="0" w:space="0" w:color="auto"/>
            <w:bottom w:val="none" w:sz="0" w:space="0" w:color="auto"/>
            <w:right w:val="none" w:sz="0" w:space="0" w:color="auto"/>
          </w:divBdr>
        </w:div>
        <w:div w:id="1491360126">
          <w:marLeft w:val="0"/>
          <w:marRight w:val="0"/>
          <w:marTop w:val="0"/>
          <w:marBottom w:val="45"/>
          <w:divBdr>
            <w:top w:val="none" w:sz="0" w:space="0" w:color="auto"/>
            <w:left w:val="none" w:sz="0" w:space="0" w:color="auto"/>
            <w:bottom w:val="none" w:sz="0" w:space="0" w:color="auto"/>
            <w:right w:val="none" w:sz="0" w:space="0" w:color="auto"/>
          </w:divBdr>
        </w:div>
        <w:div w:id="1804427045">
          <w:marLeft w:val="0"/>
          <w:marRight w:val="0"/>
          <w:marTop w:val="0"/>
          <w:marBottom w:val="45"/>
          <w:divBdr>
            <w:top w:val="none" w:sz="0" w:space="0" w:color="auto"/>
            <w:left w:val="none" w:sz="0" w:space="0" w:color="auto"/>
            <w:bottom w:val="none" w:sz="0" w:space="0" w:color="auto"/>
            <w:right w:val="none" w:sz="0" w:space="0" w:color="auto"/>
          </w:divBdr>
        </w:div>
        <w:div w:id="1117026840">
          <w:marLeft w:val="0"/>
          <w:marRight w:val="0"/>
          <w:marTop w:val="0"/>
          <w:marBottom w:val="0"/>
          <w:divBdr>
            <w:top w:val="none" w:sz="0" w:space="0" w:color="auto"/>
            <w:left w:val="none" w:sz="0" w:space="0" w:color="auto"/>
            <w:bottom w:val="none" w:sz="0" w:space="0" w:color="auto"/>
            <w:right w:val="none" w:sz="0" w:space="0" w:color="auto"/>
          </w:divBdr>
        </w:div>
        <w:div w:id="601298594">
          <w:marLeft w:val="0"/>
          <w:marRight w:val="0"/>
          <w:marTop w:val="0"/>
          <w:marBottom w:val="0"/>
          <w:divBdr>
            <w:top w:val="none" w:sz="0" w:space="0" w:color="auto"/>
            <w:left w:val="none" w:sz="0" w:space="0" w:color="auto"/>
            <w:bottom w:val="none" w:sz="0" w:space="0" w:color="auto"/>
            <w:right w:val="none" w:sz="0" w:space="0" w:color="auto"/>
          </w:divBdr>
        </w:div>
        <w:div w:id="1666779672">
          <w:marLeft w:val="0"/>
          <w:marRight w:val="0"/>
          <w:marTop w:val="0"/>
          <w:marBottom w:val="0"/>
          <w:divBdr>
            <w:top w:val="none" w:sz="0" w:space="0" w:color="auto"/>
            <w:left w:val="none" w:sz="0" w:space="0" w:color="auto"/>
            <w:bottom w:val="none" w:sz="0" w:space="0" w:color="auto"/>
            <w:right w:val="none" w:sz="0" w:space="0" w:color="auto"/>
          </w:divBdr>
        </w:div>
        <w:div w:id="1209413924">
          <w:marLeft w:val="0"/>
          <w:marRight w:val="0"/>
          <w:marTop w:val="0"/>
          <w:marBottom w:val="0"/>
          <w:divBdr>
            <w:top w:val="none" w:sz="0" w:space="0" w:color="auto"/>
            <w:left w:val="none" w:sz="0" w:space="0" w:color="auto"/>
            <w:bottom w:val="none" w:sz="0" w:space="0" w:color="auto"/>
            <w:right w:val="none" w:sz="0" w:space="0" w:color="auto"/>
          </w:divBdr>
        </w:div>
        <w:div w:id="1207335024">
          <w:marLeft w:val="0"/>
          <w:marRight w:val="0"/>
          <w:marTop w:val="0"/>
          <w:marBottom w:val="0"/>
          <w:divBdr>
            <w:top w:val="none" w:sz="0" w:space="0" w:color="auto"/>
            <w:left w:val="none" w:sz="0" w:space="0" w:color="auto"/>
            <w:bottom w:val="none" w:sz="0" w:space="0" w:color="auto"/>
            <w:right w:val="none" w:sz="0" w:space="0" w:color="auto"/>
          </w:divBdr>
        </w:div>
        <w:div w:id="1024133719">
          <w:marLeft w:val="0"/>
          <w:marRight w:val="0"/>
          <w:marTop w:val="0"/>
          <w:marBottom w:val="90"/>
          <w:divBdr>
            <w:top w:val="none" w:sz="0" w:space="0" w:color="auto"/>
            <w:left w:val="none" w:sz="0" w:space="0" w:color="auto"/>
            <w:bottom w:val="none" w:sz="0" w:space="0" w:color="auto"/>
            <w:right w:val="none" w:sz="0" w:space="0" w:color="auto"/>
          </w:divBdr>
          <w:divsChild>
            <w:div w:id="557130115">
              <w:marLeft w:val="0"/>
              <w:marRight w:val="0"/>
              <w:marTop w:val="30"/>
              <w:marBottom w:val="0"/>
              <w:divBdr>
                <w:top w:val="none" w:sz="0" w:space="0" w:color="auto"/>
                <w:left w:val="none" w:sz="0" w:space="0" w:color="auto"/>
                <w:bottom w:val="none" w:sz="0" w:space="0" w:color="auto"/>
                <w:right w:val="none" w:sz="0" w:space="0" w:color="auto"/>
              </w:divBdr>
              <w:divsChild>
                <w:div w:id="90131454">
                  <w:marLeft w:val="0"/>
                  <w:marRight w:val="0"/>
                  <w:marTop w:val="30"/>
                  <w:marBottom w:val="0"/>
                  <w:divBdr>
                    <w:top w:val="none" w:sz="0" w:space="0" w:color="auto"/>
                    <w:left w:val="none" w:sz="0" w:space="0" w:color="auto"/>
                    <w:bottom w:val="none" w:sz="0" w:space="0" w:color="auto"/>
                    <w:right w:val="none" w:sz="0" w:space="0" w:color="auto"/>
                  </w:divBdr>
                  <w:divsChild>
                    <w:div w:id="521554696">
                      <w:marLeft w:val="0"/>
                      <w:marRight w:val="0"/>
                      <w:marTop w:val="0"/>
                      <w:marBottom w:val="0"/>
                      <w:divBdr>
                        <w:top w:val="none" w:sz="0" w:space="0" w:color="auto"/>
                        <w:left w:val="none" w:sz="0" w:space="0" w:color="auto"/>
                        <w:bottom w:val="none" w:sz="0" w:space="0" w:color="auto"/>
                        <w:right w:val="none" w:sz="0" w:space="0" w:color="auto"/>
                      </w:divBdr>
                    </w:div>
                  </w:divsChild>
                </w:div>
                <w:div w:id="933440879">
                  <w:marLeft w:val="0"/>
                  <w:marRight w:val="0"/>
                  <w:marTop w:val="30"/>
                  <w:marBottom w:val="0"/>
                  <w:divBdr>
                    <w:top w:val="none" w:sz="0" w:space="0" w:color="auto"/>
                    <w:left w:val="none" w:sz="0" w:space="0" w:color="auto"/>
                    <w:bottom w:val="none" w:sz="0" w:space="0" w:color="auto"/>
                    <w:right w:val="none" w:sz="0" w:space="0" w:color="auto"/>
                  </w:divBdr>
                  <w:divsChild>
                    <w:div w:id="2122724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539475">
          <w:marLeft w:val="0"/>
          <w:marRight w:val="0"/>
          <w:marTop w:val="0"/>
          <w:marBottom w:val="45"/>
          <w:divBdr>
            <w:top w:val="none" w:sz="0" w:space="0" w:color="auto"/>
            <w:left w:val="none" w:sz="0" w:space="0" w:color="auto"/>
            <w:bottom w:val="none" w:sz="0" w:space="0" w:color="auto"/>
            <w:right w:val="none" w:sz="0" w:space="0" w:color="auto"/>
          </w:divBdr>
        </w:div>
        <w:div w:id="1010260284">
          <w:marLeft w:val="0"/>
          <w:marRight w:val="0"/>
          <w:marTop w:val="0"/>
          <w:marBottom w:val="45"/>
          <w:divBdr>
            <w:top w:val="none" w:sz="0" w:space="0" w:color="auto"/>
            <w:left w:val="none" w:sz="0" w:space="0" w:color="auto"/>
            <w:bottom w:val="none" w:sz="0" w:space="0" w:color="auto"/>
            <w:right w:val="none" w:sz="0" w:space="0" w:color="auto"/>
          </w:divBdr>
        </w:div>
        <w:div w:id="1664777524">
          <w:marLeft w:val="0"/>
          <w:marRight w:val="0"/>
          <w:marTop w:val="0"/>
          <w:marBottom w:val="45"/>
          <w:divBdr>
            <w:top w:val="none" w:sz="0" w:space="0" w:color="auto"/>
            <w:left w:val="none" w:sz="0" w:space="0" w:color="auto"/>
            <w:bottom w:val="none" w:sz="0" w:space="0" w:color="auto"/>
            <w:right w:val="none" w:sz="0" w:space="0" w:color="auto"/>
          </w:divBdr>
        </w:div>
        <w:div w:id="1794782842">
          <w:marLeft w:val="0"/>
          <w:marRight w:val="0"/>
          <w:marTop w:val="0"/>
          <w:marBottom w:val="45"/>
          <w:divBdr>
            <w:top w:val="none" w:sz="0" w:space="0" w:color="auto"/>
            <w:left w:val="none" w:sz="0" w:space="0" w:color="auto"/>
            <w:bottom w:val="none" w:sz="0" w:space="0" w:color="auto"/>
            <w:right w:val="none" w:sz="0" w:space="0" w:color="auto"/>
          </w:divBdr>
        </w:div>
        <w:div w:id="79495949">
          <w:marLeft w:val="0"/>
          <w:marRight w:val="0"/>
          <w:marTop w:val="0"/>
          <w:marBottom w:val="45"/>
          <w:divBdr>
            <w:top w:val="none" w:sz="0" w:space="0" w:color="auto"/>
            <w:left w:val="none" w:sz="0" w:space="0" w:color="auto"/>
            <w:bottom w:val="none" w:sz="0" w:space="0" w:color="auto"/>
            <w:right w:val="none" w:sz="0" w:space="0" w:color="auto"/>
          </w:divBdr>
        </w:div>
        <w:div w:id="491410933">
          <w:marLeft w:val="0"/>
          <w:marRight w:val="0"/>
          <w:marTop w:val="0"/>
          <w:marBottom w:val="45"/>
          <w:divBdr>
            <w:top w:val="none" w:sz="0" w:space="0" w:color="auto"/>
            <w:left w:val="none" w:sz="0" w:space="0" w:color="auto"/>
            <w:bottom w:val="none" w:sz="0" w:space="0" w:color="auto"/>
            <w:right w:val="none" w:sz="0" w:space="0" w:color="auto"/>
          </w:divBdr>
        </w:div>
        <w:div w:id="1277444865">
          <w:marLeft w:val="0"/>
          <w:marRight w:val="0"/>
          <w:marTop w:val="0"/>
          <w:marBottom w:val="45"/>
          <w:divBdr>
            <w:top w:val="none" w:sz="0" w:space="0" w:color="auto"/>
            <w:left w:val="none" w:sz="0" w:space="0" w:color="auto"/>
            <w:bottom w:val="none" w:sz="0" w:space="0" w:color="auto"/>
            <w:right w:val="none" w:sz="0" w:space="0" w:color="auto"/>
          </w:divBdr>
        </w:div>
        <w:div w:id="504132588">
          <w:marLeft w:val="0"/>
          <w:marRight w:val="0"/>
          <w:marTop w:val="0"/>
          <w:marBottom w:val="0"/>
          <w:divBdr>
            <w:top w:val="none" w:sz="0" w:space="0" w:color="auto"/>
            <w:left w:val="none" w:sz="0" w:space="0" w:color="auto"/>
            <w:bottom w:val="none" w:sz="0" w:space="0" w:color="auto"/>
            <w:right w:val="none" w:sz="0" w:space="0" w:color="auto"/>
          </w:divBdr>
        </w:div>
        <w:div w:id="1308165766">
          <w:marLeft w:val="0"/>
          <w:marRight w:val="0"/>
          <w:marTop w:val="0"/>
          <w:marBottom w:val="0"/>
          <w:divBdr>
            <w:top w:val="none" w:sz="0" w:space="0" w:color="auto"/>
            <w:left w:val="none" w:sz="0" w:space="0" w:color="auto"/>
            <w:bottom w:val="none" w:sz="0" w:space="0" w:color="auto"/>
            <w:right w:val="none" w:sz="0" w:space="0" w:color="auto"/>
          </w:divBdr>
        </w:div>
        <w:div w:id="1181966186">
          <w:marLeft w:val="0"/>
          <w:marRight w:val="0"/>
          <w:marTop w:val="0"/>
          <w:marBottom w:val="0"/>
          <w:divBdr>
            <w:top w:val="none" w:sz="0" w:space="0" w:color="auto"/>
            <w:left w:val="none" w:sz="0" w:space="0" w:color="auto"/>
            <w:bottom w:val="none" w:sz="0" w:space="0" w:color="auto"/>
            <w:right w:val="none" w:sz="0" w:space="0" w:color="auto"/>
          </w:divBdr>
        </w:div>
        <w:div w:id="2139951239">
          <w:marLeft w:val="0"/>
          <w:marRight w:val="0"/>
          <w:marTop w:val="0"/>
          <w:marBottom w:val="0"/>
          <w:divBdr>
            <w:top w:val="none" w:sz="0" w:space="0" w:color="auto"/>
            <w:left w:val="none" w:sz="0" w:space="0" w:color="auto"/>
            <w:bottom w:val="none" w:sz="0" w:space="0" w:color="auto"/>
            <w:right w:val="none" w:sz="0" w:space="0" w:color="auto"/>
          </w:divBdr>
        </w:div>
      </w:divsChild>
    </w:div>
    <w:div w:id="1498962713">
      <w:marLeft w:val="0"/>
      <w:marRight w:val="0"/>
      <w:marTop w:val="0"/>
      <w:marBottom w:val="0"/>
      <w:divBdr>
        <w:top w:val="none" w:sz="0" w:space="0" w:color="auto"/>
        <w:left w:val="none" w:sz="0" w:space="0" w:color="auto"/>
        <w:bottom w:val="none" w:sz="0" w:space="0" w:color="auto"/>
        <w:right w:val="none" w:sz="0" w:space="0" w:color="auto"/>
      </w:divBdr>
      <w:divsChild>
        <w:div w:id="1767920588">
          <w:marLeft w:val="2520"/>
          <w:marRight w:val="2520"/>
          <w:marTop w:val="975"/>
          <w:marBottom w:val="0"/>
          <w:divBdr>
            <w:top w:val="single" w:sz="6" w:space="9" w:color="000000"/>
            <w:left w:val="single" w:sz="6" w:space="9" w:color="000000"/>
            <w:bottom w:val="single" w:sz="6" w:space="9" w:color="000000"/>
            <w:right w:val="single" w:sz="6" w:space="9" w:color="000000"/>
          </w:divBdr>
          <w:divsChild>
            <w:div w:id="173998452">
              <w:marLeft w:val="0"/>
              <w:marRight w:val="0"/>
              <w:marTop w:val="0"/>
              <w:marBottom w:val="0"/>
              <w:divBdr>
                <w:top w:val="none" w:sz="0" w:space="0" w:color="auto"/>
                <w:left w:val="none" w:sz="0" w:space="0" w:color="auto"/>
                <w:bottom w:val="none" w:sz="0" w:space="0" w:color="auto"/>
                <w:right w:val="none" w:sz="0" w:space="0" w:color="auto"/>
              </w:divBdr>
            </w:div>
            <w:div w:id="1299072698">
              <w:marLeft w:val="0"/>
              <w:marRight w:val="0"/>
              <w:marTop w:val="180"/>
              <w:marBottom w:val="45"/>
              <w:divBdr>
                <w:top w:val="none" w:sz="0" w:space="0" w:color="auto"/>
                <w:left w:val="none" w:sz="0" w:space="0" w:color="auto"/>
                <w:bottom w:val="none" w:sz="0" w:space="0" w:color="auto"/>
                <w:right w:val="none" w:sz="0" w:space="0" w:color="auto"/>
              </w:divBdr>
            </w:div>
            <w:div w:id="307056521">
              <w:marLeft w:val="0"/>
              <w:marRight w:val="0"/>
              <w:marTop w:val="180"/>
              <w:marBottom w:val="45"/>
              <w:divBdr>
                <w:top w:val="none" w:sz="0" w:space="0" w:color="auto"/>
                <w:left w:val="none" w:sz="0" w:space="0" w:color="auto"/>
                <w:bottom w:val="none" w:sz="0" w:space="0" w:color="auto"/>
                <w:right w:val="none" w:sz="0" w:space="0" w:color="auto"/>
              </w:divBdr>
              <w:divsChild>
                <w:div w:id="1067611495">
                  <w:marLeft w:val="0"/>
                  <w:marRight w:val="0"/>
                  <w:marTop w:val="240"/>
                  <w:marBottom w:val="0"/>
                  <w:divBdr>
                    <w:top w:val="none" w:sz="0" w:space="0" w:color="auto"/>
                    <w:left w:val="none" w:sz="0" w:space="0" w:color="auto"/>
                    <w:bottom w:val="none" w:sz="0" w:space="0" w:color="auto"/>
                    <w:right w:val="none" w:sz="0" w:space="0" w:color="auto"/>
                  </w:divBdr>
                  <w:divsChild>
                    <w:div w:id="1982270465">
                      <w:marLeft w:val="0"/>
                      <w:marRight w:val="0"/>
                      <w:marTop w:val="0"/>
                      <w:marBottom w:val="0"/>
                      <w:divBdr>
                        <w:top w:val="none" w:sz="0" w:space="0" w:color="auto"/>
                        <w:left w:val="none" w:sz="0" w:space="0" w:color="auto"/>
                        <w:bottom w:val="none" w:sz="0" w:space="0" w:color="auto"/>
                        <w:right w:val="none" w:sz="0" w:space="0" w:color="auto"/>
                      </w:divBdr>
                    </w:div>
                    <w:div w:id="2074810942">
                      <w:marLeft w:val="0"/>
                      <w:marRight w:val="0"/>
                      <w:marTop w:val="0"/>
                      <w:marBottom w:val="0"/>
                      <w:divBdr>
                        <w:top w:val="none" w:sz="0" w:space="0" w:color="auto"/>
                        <w:left w:val="none" w:sz="0" w:space="0" w:color="auto"/>
                        <w:bottom w:val="none" w:sz="0" w:space="0" w:color="auto"/>
                        <w:right w:val="none" w:sz="0" w:space="0" w:color="auto"/>
                      </w:divBdr>
                    </w:div>
                    <w:div w:id="1996032257">
                      <w:marLeft w:val="0"/>
                      <w:marRight w:val="0"/>
                      <w:marTop w:val="0"/>
                      <w:marBottom w:val="0"/>
                      <w:divBdr>
                        <w:top w:val="none" w:sz="0" w:space="0" w:color="auto"/>
                        <w:left w:val="none" w:sz="0" w:space="0" w:color="auto"/>
                        <w:bottom w:val="none" w:sz="0" w:space="0" w:color="auto"/>
                        <w:right w:val="none" w:sz="0" w:space="0" w:color="auto"/>
                      </w:divBdr>
                      <w:divsChild>
                        <w:div w:id="1355764858">
                          <w:marLeft w:val="0"/>
                          <w:marRight w:val="0"/>
                          <w:marTop w:val="0"/>
                          <w:marBottom w:val="0"/>
                          <w:divBdr>
                            <w:top w:val="none" w:sz="0" w:space="0" w:color="auto"/>
                            <w:left w:val="none" w:sz="0" w:space="0" w:color="auto"/>
                            <w:bottom w:val="none" w:sz="0" w:space="0" w:color="auto"/>
                            <w:right w:val="none" w:sz="0" w:space="0" w:color="auto"/>
                          </w:divBdr>
                        </w:div>
                      </w:divsChild>
                    </w:div>
                    <w:div w:id="89859159">
                      <w:marLeft w:val="0"/>
                      <w:marRight w:val="0"/>
                      <w:marTop w:val="0"/>
                      <w:marBottom w:val="0"/>
                      <w:divBdr>
                        <w:top w:val="none" w:sz="0" w:space="0" w:color="auto"/>
                        <w:left w:val="none" w:sz="0" w:space="0" w:color="auto"/>
                        <w:bottom w:val="none" w:sz="0" w:space="0" w:color="auto"/>
                        <w:right w:val="none" w:sz="0" w:space="0" w:color="auto"/>
                      </w:divBdr>
                      <w:divsChild>
                        <w:div w:id="30956512">
                          <w:marLeft w:val="0"/>
                          <w:marRight w:val="0"/>
                          <w:marTop w:val="0"/>
                          <w:marBottom w:val="0"/>
                          <w:divBdr>
                            <w:top w:val="none" w:sz="0" w:space="0" w:color="auto"/>
                            <w:left w:val="none" w:sz="0" w:space="0" w:color="auto"/>
                            <w:bottom w:val="none" w:sz="0" w:space="0" w:color="auto"/>
                            <w:right w:val="none" w:sz="0" w:space="0" w:color="auto"/>
                          </w:divBdr>
                        </w:div>
                        <w:div w:id="1181312992">
                          <w:marLeft w:val="0"/>
                          <w:marRight w:val="0"/>
                          <w:marTop w:val="0"/>
                          <w:marBottom w:val="0"/>
                          <w:divBdr>
                            <w:top w:val="none" w:sz="0" w:space="0" w:color="auto"/>
                            <w:left w:val="none" w:sz="0" w:space="0" w:color="auto"/>
                            <w:bottom w:val="none" w:sz="0" w:space="0" w:color="auto"/>
                            <w:right w:val="none" w:sz="0" w:space="0" w:color="auto"/>
                          </w:divBdr>
                        </w:div>
                        <w:div w:id="324556014">
                          <w:marLeft w:val="0"/>
                          <w:marRight w:val="0"/>
                          <w:marTop w:val="0"/>
                          <w:marBottom w:val="0"/>
                          <w:divBdr>
                            <w:top w:val="none" w:sz="0" w:space="0" w:color="auto"/>
                            <w:left w:val="none" w:sz="0" w:space="0" w:color="auto"/>
                            <w:bottom w:val="none" w:sz="0" w:space="0" w:color="auto"/>
                            <w:right w:val="none" w:sz="0" w:space="0" w:color="auto"/>
                          </w:divBdr>
                        </w:div>
                        <w:div w:id="112538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775935">
          <w:marLeft w:val="0"/>
          <w:marRight w:val="0"/>
          <w:marTop w:val="600"/>
          <w:marBottom w:val="0"/>
          <w:divBdr>
            <w:top w:val="none" w:sz="0" w:space="0" w:color="auto"/>
            <w:left w:val="none" w:sz="0" w:space="0" w:color="auto"/>
            <w:bottom w:val="none" w:sz="0" w:space="0" w:color="auto"/>
            <w:right w:val="none" w:sz="0" w:space="0" w:color="auto"/>
          </w:divBdr>
          <w:divsChild>
            <w:div w:id="1223099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850193">
      <w:marLeft w:val="0"/>
      <w:marRight w:val="0"/>
      <w:marTop w:val="0"/>
      <w:marBottom w:val="0"/>
      <w:divBdr>
        <w:top w:val="none" w:sz="0" w:space="0" w:color="auto"/>
        <w:left w:val="none" w:sz="0" w:space="0" w:color="auto"/>
        <w:bottom w:val="none" w:sz="0" w:space="0" w:color="auto"/>
        <w:right w:val="none" w:sz="0" w:space="0" w:color="auto"/>
      </w:divBdr>
      <w:divsChild>
        <w:div w:id="849835573">
          <w:marLeft w:val="0"/>
          <w:marRight w:val="0"/>
          <w:marTop w:val="0"/>
          <w:marBottom w:val="90"/>
          <w:divBdr>
            <w:top w:val="none" w:sz="0" w:space="0" w:color="auto"/>
            <w:left w:val="none" w:sz="0" w:space="0" w:color="auto"/>
            <w:bottom w:val="none" w:sz="0" w:space="0" w:color="auto"/>
            <w:right w:val="none" w:sz="0" w:space="0" w:color="auto"/>
          </w:divBdr>
        </w:div>
        <w:div w:id="149449768">
          <w:marLeft w:val="0"/>
          <w:marRight w:val="0"/>
          <w:marTop w:val="0"/>
          <w:marBottom w:val="45"/>
          <w:divBdr>
            <w:top w:val="none" w:sz="0" w:space="0" w:color="auto"/>
            <w:left w:val="none" w:sz="0" w:space="0" w:color="auto"/>
            <w:bottom w:val="none" w:sz="0" w:space="0" w:color="auto"/>
            <w:right w:val="none" w:sz="0" w:space="0" w:color="auto"/>
          </w:divBdr>
        </w:div>
        <w:div w:id="1441611530">
          <w:marLeft w:val="0"/>
          <w:marRight w:val="0"/>
          <w:marTop w:val="0"/>
          <w:marBottom w:val="45"/>
          <w:divBdr>
            <w:top w:val="none" w:sz="0" w:space="0" w:color="auto"/>
            <w:left w:val="none" w:sz="0" w:space="0" w:color="auto"/>
            <w:bottom w:val="none" w:sz="0" w:space="0" w:color="auto"/>
            <w:right w:val="none" w:sz="0" w:space="0" w:color="auto"/>
          </w:divBdr>
        </w:div>
        <w:div w:id="1800567320">
          <w:marLeft w:val="0"/>
          <w:marRight w:val="0"/>
          <w:marTop w:val="0"/>
          <w:marBottom w:val="45"/>
          <w:divBdr>
            <w:top w:val="none" w:sz="0" w:space="0" w:color="auto"/>
            <w:left w:val="none" w:sz="0" w:space="0" w:color="auto"/>
            <w:bottom w:val="none" w:sz="0" w:space="0" w:color="auto"/>
            <w:right w:val="none" w:sz="0" w:space="0" w:color="auto"/>
          </w:divBdr>
        </w:div>
        <w:div w:id="226108108">
          <w:marLeft w:val="0"/>
          <w:marRight w:val="0"/>
          <w:marTop w:val="0"/>
          <w:marBottom w:val="45"/>
          <w:divBdr>
            <w:top w:val="none" w:sz="0" w:space="0" w:color="auto"/>
            <w:left w:val="none" w:sz="0" w:space="0" w:color="auto"/>
            <w:bottom w:val="none" w:sz="0" w:space="0" w:color="auto"/>
            <w:right w:val="none" w:sz="0" w:space="0" w:color="auto"/>
          </w:divBdr>
        </w:div>
        <w:div w:id="2065056235">
          <w:marLeft w:val="0"/>
          <w:marRight w:val="0"/>
          <w:marTop w:val="0"/>
          <w:marBottom w:val="45"/>
          <w:divBdr>
            <w:top w:val="none" w:sz="0" w:space="0" w:color="auto"/>
            <w:left w:val="none" w:sz="0" w:space="0" w:color="auto"/>
            <w:bottom w:val="none" w:sz="0" w:space="0" w:color="auto"/>
            <w:right w:val="none" w:sz="0" w:space="0" w:color="auto"/>
          </w:divBdr>
        </w:div>
        <w:div w:id="1589652618">
          <w:marLeft w:val="0"/>
          <w:marRight w:val="0"/>
          <w:marTop w:val="0"/>
          <w:marBottom w:val="45"/>
          <w:divBdr>
            <w:top w:val="none" w:sz="0" w:space="0" w:color="auto"/>
            <w:left w:val="none" w:sz="0" w:space="0" w:color="auto"/>
            <w:bottom w:val="none" w:sz="0" w:space="0" w:color="auto"/>
            <w:right w:val="none" w:sz="0" w:space="0" w:color="auto"/>
          </w:divBdr>
        </w:div>
        <w:div w:id="1136873409">
          <w:marLeft w:val="0"/>
          <w:marRight w:val="0"/>
          <w:marTop w:val="0"/>
          <w:marBottom w:val="45"/>
          <w:divBdr>
            <w:top w:val="none" w:sz="0" w:space="0" w:color="auto"/>
            <w:left w:val="none" w:sz="0" w:space="0" w:color="auto"/>
            <w:bottom w:val="none" w:sz="0" w:space="0" w:color="auto"/>
            <w:right w:val="none" w:sz="0" w:space="0" w:color="auto"/>
          </w:divBdr>
        </w:div>
        <w:div w:id="1276063409">
          <w:marLeft w:val="0"/>
          <w:marRight w:val="0"/>
          <w:marTop w:val="0"/>
          <w:marBottom w:val="0"/>
          <w:divBdr>
            <w:top w:val="none" w:sz="0" w:space="0" w:color="auto"/>
            <w:left w:val="none" w:sz="0" w:space="0" w:color="auto"/>
            <w:bottom w:val="none" w:sz="0" w:space="0" w:color="auto"/>
            <w:right w:val="none" w:sz="0" w:space="0" w:color="auto"/>
          </w:divBdr>
        </w:div>
        <w:div w:id="1658651733">
          <w:marLeft w:val="0"/>
          <w:marRight w:val="0"/>
          <w:marTop w:val="0"/>
          <w:marBottom w:val="0"/>
          <w:divBdr>
            <w:top w:val="none" w:sz="0" w:space="0" w:color="auto"/>
            <w:left w:val="none" w:sz="0" w:space="0" w:color="auto"/>
            <w:bottom w:val="none" w:sz="0" w:space="0" w:color="auto"/>
            <w:right w:val="none" w:sz="0" w:space="0" w:color="auto"/>
          </w:divBdr>
        </w:div>
        <w:div w:id="1048803732">
          <w:marLeft w:val="0"/>
          <w:marRight w:val="0"/>
          <w:marTop w:val="0"/>
          <w:marBottom w:val="0"/>
          <w:divBdr>
            <w:top w:val="none" w:sz="0" w:space="0" w:color="auto"/>
            <w:left w:val="none" w:sz="0" w:space="0" w:color="auto"/>
            <w:bottom w:val="none" w:sz="0" w:space="0" w:color="auto"/>
            <w:right w:val="none" w:sz="0" w:space="0" w:color="auto"/>
          </w:divBdr>
        </w:div>
        <w:div w:id="1317035137">
          <w:marLeft w:val="0"/>
          <w:marRight w:val="0"/>
          <w:marTop w:val="0"/>
          <w:marBottom w:val="0"/>
          <w:divBdr>
            <w:top w:val="none" w:sz="0" w:space="0" w:color="auto"/>
            <w:left w:val="none" w:sz="0" w:space="0" w:color="auto"/>
            <w:bottom w:val="none" w:sz="0" w:space="0" w:color="auto"/>
            <w:right w:val="none" w:sz="0" w:space="0" w:color="auto"/>
          </w:divBdr>
        </w:div>
        <w:div w:id="1796096797">
          <w:marLeft w:val="0"/>
          <w:marRight w:val="0"/>
          <w:marTop w:val="0"/>
          <w:marBottom w:val="0"/>
          <w:divBdr>
            <w:top w:val="none" w:sz="0" w:space="0" w:color="auto"/>
            <w:left w:val="none" w:sz="0" w:space="0" w:color="auto"/>
            <w:bottom w:val="none" w:sz="0" w:space="0" w:color="auto"/>
            <w:right w:val="none" w:sz="0" w:space="0" w:color="auto"/>
          </w:divBdr>
        </w:div>
        <w:div w:id="1168667242">
          <w:marLeft w:val="0"/>
          <w:marRight w:val="0"/>
          <w:marTop w:val="0"/>
          <w:marBottom w:val="0"/>
          <w:divBdr>
            <w:top w:val="none" w:sz="0" w:space="0" w:color="auto"/>
            <w:left w:val="none" w:sz="0" w:space="0" w:color="auto"/>
            <w:bottom w:val="none" w:sz="0" w:space="0" w:color="auto"/>
            <w:right w:val="none" w:sz="0" w:space="0" w:color="auto"/>
          </w:divBdr>
        </w:div>
        <w:div w:id="27033229">
          <w:marLeft w:val="0"/>
          <w:marRight w:val="0"/>
          <w:marTop w:val="90"/>
          <w:marBottom w:val="45"/>
          <w:divBdr>
            <w:top w:val="none" w:sz="0" w:space="0" w:color="auto"/>
            <w:left w:val="none" w:sz="0" w:space="0" w:color="auto"/>
            <w:bottom w:val="none" w:sz="0" w:space="0" w:color="auto"/>
            <w:right w:val="none" w:sz="0" w:space="0" w:color="auto"/>
          </w:divBdr>
        </w:div>
        <w:div w:id="622007354">
          <w:marLeft w:val="0"/>
          <w:marRight w:val="0"/>
          <w:marTop w:val="0"/>
          <w:marBottom w:val="90"/>
          <w:divBdr>
            <w:top w:val="none" w:sz="0" w:space="0" w:color="auto"/>
            <w:left w:val="none" w:sz="0" w:space="0" w:color="auto"/>
            <w:bottom w:val="none" w:sz="0" w:space="0" w:color="auto"/>
            <w:right w:val="none" w:sz="0" w:space="0" w:color="auto"/>
          </w:divBdr>
        </w:div>
        <w:div w:id="189878034">
          <w:marLeft w:val="0"/>
          <w:marRight w:val="0"/>
          <w:marTop w:val="0"/>
          <w:marBottom w:val="90"/>
          <w:divBdr>
            <w:top w:val="none" w:sz="0" w:space="0" w:color="auto"/>
            <w:left w:val="none" w:sz="0" w:space="0" w:color="auto"/>
            <w:bottom w:val="none" w:sz="0" w:space="0" w:color="auto"/>
            <w:right w:val="none" w:sz="0" w:space="0" w:color="auto"/>
          </w:divBdr>
        </w:div>
        <w:div w:id="360909383">
          <w:marLeft w:val="0"/>
          <w:marRight w:val="0"/>
          <w:marTop w:val="0"/>
          <w:marBottom w:val="90"/>
          <w:divBdr>
            <w:top w:val="none" w:sz="0" w:space="0" w:color="auto"/>
            <w:left w:val="none" w:sz="0" w:space="0" w:color="auto"/>
            <w:bottom w:val="none" w:sz="0" w:space="0" w:color="auto"/>
            <w:right w:val="none" w:sz="0" w:space="0" w:color="auto"/>
          </w:divBdr>
        </w:div>
        <w:div w:id="1414742806">
          <w:marLeft w:val="0"/>
          <w:marRight w:val="0"/>
          <w:marTop w:val="0"/>
          <w:marBottom w:val="90"/>
          <w:divBdr>
            <w:top w:val="none" w:sz="0" w:space="0" w:color="auto"/>
            <w:left w:val="none" w:sz="0" w:space="0" w:color="auto"/>
            <w:bottom w:val="none" w:sz="0" w:space="0" w:color="auto"/>
            <w:right w:val="none" w:sz="0" w:space="0" w:color="auto"/>
          </w:divBdr>
        </w:div>
      </w:divsChild>
    </w:div>
    <w:div w:id="1547834146">
      <w:marLeft w:val="0"/>
      <w:marRight w:val="0"/>
      <w:marTop w:val="0"/>
      <w:marBottom w:val="0"/>
      <w:divBdr>
        <w:top w:val="none" w:sz="0" w:space="0" w:color="auto"/>
        <w:left w:val="none" w:sz="0" w:space="0" w:color="auto"/>
        <w:bottom w:val="none" w:sz="0" w:space="0" w:color="auto"/>
        <w:right w:val="none" w:sz="0" w:space="0" w:color="auto"/>
      </w:divBdr>
      <w:divsChild>
        <w:div w:id="1352758507">
          <w:marLeft w:val="0"/>
          <w:marRight w:val="0"/>
          <w:marTop w:val="0"/>
          <w:marBottom w:val="90"/>
          <w:divBdr>
            <w:top w:val="none" w:sz="0" w:space="0" w:color="auto"/>
            <w:left w:val="none" w:sz="0" w:space="0" w:color="auto"/>
            <w:bottom w:val="none" w:sz="0" w:space="0" w:color="auto"/>
            <w:right w:val="none" w:sz="0" w:space="0" w:color="auto"/>
          </w:divBdr>
        </w:div>
        <w:div w:id="83844411">
          <w:marLeft w:val="0"/>
          <w:marRight w:val="0"/>
          <w:marTop w:val="0"/>
          <w:marBottom w:val="45"/>
          <w:divBdr>
            <w:top w:val="none" w:sz="0" w:space="0" w:color="auto"/>
            <w:left w:val="none" w:sz="0" w:space="0" w:color="auto"/>
            <w:bottom w:val="none" w:sz="0" w:space="0" w:color="auto"/>
            <w:right w:val="none" w:sz="0" w:space="0" w:color="auto"/>
          </w:divBdr>
        </w:div>
        <w:div w:id="1072267091">
          <w:marLeft w:val="0"/>
          <w:marRight w:val="0"/>
          <w:marTop w:val="0"/>
          <w:marBottom w:val="45"/>
          <w:divBdr>
            <w:top w:val="none" w:sz="0" w:space="0" w:color="auto"/>
            <w:left w:val="none" w:sz="0" w:space="0" w:color="auto"/>
            <w:bottom w:val="none" w:sz="0" w:space="0" w:color="auto"/>
            <w:right w:val="none" w:sz="0" w:space="0" w:color="auto"/>
          </w:divBdr>
        </w:div>
        <w:div w:id="1043554436">
          <w:marLeft w:val="0"/>
          <w:marRight w:val="0"/>
          <w:marTop w:val="0"/>
          <w:marBottom w:val="45"/>
          <w:divBdr>
            <w:top w:val="none" w:sz="0" w:space="0" w:color="auto"/>
            <w:left w:val="none" w:sz="0" w:space="0" w:color="auto"/>
            <w:bottom w:val="none" w:sz="0" w:space="0" w:color="auto"/>
            <w:right w:val="none" w:sz="0" w:space="0" w:color="auto"/>
          </w:divBdr>
        </w:div>
        <w:div w:id="1494565380">
          <w:marLeft w:val="0"/>
          <w:marRight w:val="0"/>
          <w:marTop w:val="0"/>
          <w:marBottom w:val="45"/>
          <w:divBdr>
            <w:top w:val="none" w:sz="0" w:space="0" w:color="auto"/>
            <w:left w:val="none" w:sz="0" w:space="0" w:color="auto"/>
            <w:bottom w:val="none" w:sz="0" w:space="0" w:color="auto"/>
            <w:right w:val="none" w:sz="0" w:space="0" w:color="auto"/>
          </w:divBdr>
        </w:div>
        <w:div w:id="727219096">
          <w:marLeft w:val="0"/>
          <w:marRight w:val="0"/>
          <w:marTop w:val="0"/>
          <w:marBottom w:val="45"/>
          <w:divBdr>
            <w:top w:val="none" w:sz="0" w:space="0" w:color="auto"/>
            <w:left w:val="none" w:sz="0" w:space="0" w:color="auto"/>
            <w:bottom w:val="none" w:sz="0" w:space="0" w:color="auto"/>
            <w:right w:val="none" w:sz="0" w:space="0" w:color="auto"/>
          </w:divBdr>
        </w:div>
        <w:div w:id="629094560">
          <w:marLeft w:val="0"/>
          <w:marRight w:val="0"/>
          <w:marTop w:val="0"/>
          <w:marBottom w:val="45"/>
          <w:divBdr>
            <w:top w:val="none" w:sz="0" w:space="0" w:color="auto"/>
            <w:left w:val="none" w:sz="0" w:space="0" w:color="auto"/>
            <w:bottom w:val="none" w:sz="0" w:space="0" w:color="auto"/>
            <w:right w:val="none" w:sz="0" w:space="0" w:color="auto"/>
          </w:divBdr>
        </w:div>
        <w:div w:id="1764229159">
          <w:marLeft w:val="0"/>
          <w:marRight w:val="0"/>
          <w:marTop w:val="0"/>
          <w:marBottom w:val="45"/>
          <w:divBdr>
            <w:top w:val="none" w:sz="0" w:space="0" w:color="auto"/>
            <w:left w:val="none" w:sz="0" w:space="0" w:color="auto"/>
            <w:bottom w:val="none" w:sz="0" w:space="0" w:color="auto"/>
            <w:right w:val="none" w:sz="0" w:space="0" w:color="auto"/>
          </w:divBdr>
        </w:div>
        <w:div w:id="1506358144">
          <w:marLeft w:val="0"/>
          <w:marRight w:val="0"/>
          <w:marTop w:val="0"/>
          <w:marBottom w:val="0"/>
          <w:divBdr>
            <w:top w:val="none" w:sz="0" w:space="0" w:color="auto"/>
            <w:left w:val="none" w:sz="0" w:space="0" w:color="auto"/>
            <w:bottom w:val="none" w:sz="0" w:space="0" w:color="auto"/>
            <w:right w:val="none" w:sz="0" w:space="0" w:color="auto"/>
          </w:divBdr>
        </w:div>
        <w:div w:id="1547253904">
          <w:marLeft w:val="0"/>
          <w:marRight w:val="0"/>
          <w:marTop w:val="0"/>
          <w:marBottom w:val="0"/>
          <w:divBdr>
            <w:top w:val="none" w:sz="0" w:space="0" w:color="auto"/>
            <w:left w:val="none" w:sz="0" w:space="0" w:color="auto"/>
            <w:bottom w:val="none" w:sz="0" w:space="0" w:color="auto"/>
            <w:right w:val="none" w:sz="0" w:space="0" w:color="auto"/>
          </w:divBdr>
        </w:div>
        <w:div w:id="2089496033">
          <w:marLeft w:val="0"/>
          <w:marRight w:val="0"/>
          <w:marTop w:val="0"/>
          <w:marBottom w:val="0"/>
          <w:divBdr>
            <w:top w:val="none" w:sz="0" w:space="0" w:color="auto"/>
            <w:left w:val="none" w:sz="0" w:space="0" w:color="auto"/>
            <w:bottom w:val="none" w:sz="0" w:space="0" w:color="auto"/>
            <w:right w:val="none" w:sz="0" w:space="0" w:color="auto"/>
          </w:divBdr>
        </w:div>
        <w:div w:id="882906767">
          <w:marLeft w:val="0"/>
          <w:marRight w:val="0"/>
          <w:marTop w:val="0"/>
          <w:marBottom w:val="0"/>
          <w:divBdr>
            <w:top w:val="none" w:sz="0" w:space="0" w:color="auto"/>
            <w:left w:val="none" w:sz="0" w:space="0" w:color="auto"/>
            <w:bottom w:val="none" w:sz="0" w:space="0" w:color="auto"/>
            <w:right w:val="none" w:sz="0" w:space="0" w:color="auto"/>
          </w:divBdr>
        </w:div>
        <w:div w:id="2000693046">
          <w:marLeft w:val="0"/>
          <w:marRight w:val="0"/>
          <w:marTop w:val="0"/>
          <w:marBottom w:val="0"/>
          <w:divBdr>
            <w:top w:val="none" w:sz="0" w:space="0" w:color="auto"/>
            <w:left w:val="none" w:sz="0" w:space="0" w:color="auto"/>
            <w:bottom w:val="none" w:sz="0" w:space="0" w:color="auto"/>
            <w:right w:val="none" w:sz="0" w:space="0" w:color="auto"/>
          </w:divBdr>
        </w:div>
        <w:div w:id="1230732661">
          <w:marLeft w:val="0"/>
          <w:marRight w:val="0"/>
          <w:marTop w:val="90"/>
          <w:marBottom w:val="45"/>
          <w:divBdr>
            <w:top w:val="none" w:sz="0" w:space="0" w:color="auto"/>
            <w:left w:val="none" w:sz="0" w:space="0" w:color="auto"/>
            <w:bottom w:val="none" w:sz="0" w:space="0" w:color="auto"/>
            <w:right w:val="none" w:sz="0" w:space="0" w:color="auto"/>
          </w:divBdr>
        </w:div>
        <w:div w:id="315767461">
          <w:marLeft w:val="0"/>
          <w:marRight w:val="0"/>
          <w:marTop w:val="0"/>
          <w:marBottom w:val="90"/>
          <w:divBdr>
            <w:top w:val="none" w:sz="0" w:space="0" w:color="auto"/>
            <w:left w:val="none" w:sz="0" w:space="0" w:color="auto"/>
            <w:bottom w:val="none" w:sz="0" w:space="0" w:color="auto"/>
            <w:right w:val="none" w:sz="0" w:space="0" w:color="auto"/>
          </w:divBdr>
        </w:div>
        <w:div w:id="1437171318">
          <w:marLeft w:val="0"/>
          <w:marRight w:val="0"/>
          <w:marTop w:val="0"/>
          <w:marBottom w:val="90"/>
          <w:divBdr>
            <w:top w:val="none" w:sz="0" w:space="0" w:color="auto"/>
            <w:left w:val="none" w:sz="0" w:space="0" w:color="auto"/>
            <w:bottom w:val="none" w:sz="0" w:space="0" w:color="auto"/>
            <w:right w:val="none" w:sz="0" w:space="0" w:color="auto"/>
          </w:divBdr>
        </w:div>
        <w:div w:id="475075782">
          <w:marLeft w:val="0"/>
          <w:marRight w:val="0"/>
          <w:marTop w:val="0"/>
          <w:marBottom w:val="90"/>
          <w:divBdr>
            <w:top w:val="none" w:sz="0" w:space="0" w:color="auto"/>
            <w:left w:val="none" w:sz="0" w:space="0" w:color="auto"/>
            <w:bottom w:val="none" w:sz="0" w:space="0" w:color="auto"/>
            <w:right w:val="none" w:sz="0" w:space="0" w:color="auto"/>
          </w:divBdr>
        </w:div>
        <w:div w:id="1100877480">
          <w:marLeft w:val="0"/>
          <w:marRight w:val="0"/>
          <w:marTop w:val="0"/>
          <w:marBottom w:val="90"/>
          <w:divBdr>
            <w:top w:val="none" w:sz="0" w:space="0" w:color="auto"/>
            <w:left w:val="none" w:sz="0" w:space="0" w:color="auto"/>
            <w:bottom w:val="none" w:sz="0" w:space="0" w:color="auto"/>
            <w:right w:val="none" w:sz="0" w:space="0" w:color="auto"/>
          </w:divBdr>
        </w:div>
        <w:div w:id="1208685176">
          <w:marLeft w:val="0"/>
          <w:marRight w:val="0"/>
          <w:marTop w:val="0"/>
          <w:marBottom w:val="90"/>
          <w:divBdr>
            <w:top w:val="none" w:sz="0" w:space="0" w:color="auto"/>
            <w:left w:val="none" w:sz="0" w:space="0" w:color="auto"/>
            <w:bottom w:val="none" w:sz="0" w:space="0" w:color="auto"/>
            <w:right w:val="none" w:sz="0" w:space="0" w:color="auto"/>
          </w:divBdr>
        </w:div>
        <w:div w:id="187185704">
          <w:marLeft w:val="0"/>
          <w:marRight w:val="0"/>
          <w:marTop w:val="0"/>
          <w:marBottom w:val="90"/>
          <w:divBdr>
            <w:top w:val="none" w:sz="0" w:space="0" w:color="auto"/>
            <w:left w:val="none" w:sz="0" w:space="0" w:color="auto"/>
            <w:bottom w:val="none" w:sz="0" w:space="0" w:color="auto"/>
            <w:right w:val="none" w:sz="0" w:space="0" w:color="auto"/>
          </w:divBdr>
        </w:div>
        <w:div w:id="2114547352">
          <w:marLeft w:val="0"/>
          <w:marRight w:val="0"/>
          <w:marTop w:val="30"/>
          <w:marBottom w:val="0"/>
          <w:divBdr>
            <w:top w:val="none" w:sz="0" w:space="0" w:color="auto"/>
            <w:left w:val="none" w:sz="0" w:space="0" w:color="auto"/>
            <w:bottom w:val="none" w:sz="0" w:space="0" w:color="auto"/>
            <w:right w:val="none" w:sz="0" w:space="0" w:color="auto"/>
          </w:divBdr>
          <w:divsChild>
            <w:div w:id="845439747">
              <w:marLeft w:val="0"/>
              <w:marRight w:val="0"/>
              <w:marTop w:val="0"/>
              <w:marBottom w:val="0"/>
              <w:divBdr>
                <w:top w:val="none" w:sz="0" w:space="0" w:color="auto"/>
                <w:left w:val="none" w:sz="0" w:space="0" w:color="auto"/>
                <w:bottom w:val="none" w:sz="0" w:space="0" w:color="auto"/>
                <w:right w:val="none" w:sz="0" w:space="0" w:color="auto"/>
              </w:divBdr>
            </w:div>
          </w:divsChild>
        </w:div>
        <w:div w:id="1945184704">
          <w:marLeft w:val="0"/>
          <w:marRight w:val="0"/>
          <w:marTop w:val="0"/>
          <w:marBottom w:val="90"/>
          <w:divBdr>
            <w:top w:val="none" w:sz="0" w:space="0" w:color="auto"/>
            <w:left w:val="none" w:sz="0" w:space="0" w:color="auto"/>
            <w:bottom w:val="none" w:sz="0" w:space="0" w:color="auto"/>
            <w:right w:val="none" w:sz="0" w:space="0" w:color="auto"/>
          </w:divBdr>
        </w:div>
        <w:div w:id="1342270184">
          <w:marLeft w:val="0"/>
          <w:marRight w:val="0"/>
          <w:marTop w:val="0"/>
          <w:marBottom w:val="90"/>
          <w:divBdr>
            <w:top w:val="none" w:sz="0" w:space="0" w:color="auto"/>
            <w:left w:val="none" w:sz="0" w:space="0" w:color="auto"/>
            <w:bottom w:val="none" w:sz="0" w:space="0" w:color="auto"/>
            <w:right w:val="none" w:sz="0" w:space="0" w:color="auto"/>
          </w:divBdr>
        </w:div>
      </w:divsChild>
    </w:div>
    <w:div w:id="1588422976">
      <w:marLeft w:val="0"/>
      <w:marRight w:val="0"/>
      <w:marTop w:val="0"/>
      <w:marBottom w:val="0"/>
      <w:divBdr>
        <w:top w:val="none" w:sz="0" w:space="0" w:color="auto"/>
        <w:left w:val="none" w:sz="0" w:space="0" w:color="auto"/>
        <w:bottom w:val="none" w:sz="0" w:space="0" w:color="auto"/>
        <w:right w:val="none" w:sz="0" w:space="0" w:color="auto"/>
      </w:divBdr>
    </w:div>
    <w:div w:id="1625960598">
      <w:marLeft w:val="0"/>
      <w:marRight w:val="0"/>
      <w:marTop w:val="0"/>
      <w:marBottom w:val="0"/>
      <w:divBdr>
        <w:top w:val="none" w:sz="0" w:space="0" w:color="auto"/>
        <w:left w:val="none" w:sz="0" w:space="0" w:color="auto"/>
        <w:bottom w:val="none" w:sz="0" w:space="0" w:color="auto"/>
        <w:right w:val="none" w:sz="0" w:space="0" w:color="auto"/>
      </w:divBdr>
      <w:divsChild>
        <w:div w:id="483742598">
          <w:marLeft w:val="0"/>
          <w:marRight w:val="0"/>
          <w:marTop w:val="0"/>
          <w:marBottom w:val="90"/>
          <w:divBdr>
            <w:top w:val="none" w:sz="0" w:space="0" w:color="auto"/>
            <w:left w:val="none" w:sz="0" w:space="0" w:color="auto"/>
            <w:bottom w:val="none" w:sz="0" w:space="0" w:color="auto"/>
            <w:right w:val="none" w:sz="0" w:space="0" w:color="auto"/>
          </w:divBdr>
        </w:div>
        <w:div w:id="1381636225">
          <w:marLeft w:val="0"/>
          <w:marRight w:val="0"/>
          <w:marTop w:val="0"/>
          <w:marBottom w:val="45"/>
          <w:divBdr>
            <w:top w:val="none" w:sz="0" w:space="0" w:color="auto"/>
            <w:left w:val="none" w:sz="0" w:space="0" w:color="auto"/>
            <w:bottom w:val="none" w:sz="0" w:space="0" w:color="auto"/>
            <w:right w:val="none" w:sz="0" w:space="0" w:color="auto"/>
          </w:divBdr>
        </w:div>
        <w:div w:id="582762932">
          <w:marLeft w:val="0"/>
          <w:marRight w:val="0"/>
          <w:marTop w:val="0"/>
          <w:marBottom w:val="45"/>
          <w:divBdr>
            <w:top w:val="none" w:sz="0" w:space="0" w:color="auto"/>
            <w:left w:val="none" w:sz="0" w:space="0" w:color="auto"/>
            <w:bottom w:val="none" w:sz="0" w:space="0" w:color="auto"/>
            <w:right w:val="none" w:sz="0" w:space="0" w:color="auto"/>
          </w:divBdr>
        </w:div>
        <w:div w:id="1120300447">
          <w:marLeft w:val="0"/>
          <w:marRight w:val="0"/>
          <w:marTop w:val="0"/>
          <w:marBottom w:val="45"/>
          <w:divBdr>
            <w:top w:val="none" w:sz="0" w:space="0" w:color="auto"/>
            <w:left w:val="none" w:sz="0" w:space="0" w:color="auto"/>
            <w:bottom w:val="none" w:sz="0" w:space="0" w:color="auto"/>
            <w:right w:val="none" w:sz="0" w:space="0" w:color="auto"/>
          </w:divBdr>
        </w:div>
        <w:div w:id="606087001">
          <w:marLeft w:val="0"/>
          <w:marRight w:val="0"/>
          <w:marTop w:val="0"/>
          <w:marBottom w:val="45"/>
          <w:divBdr>
            <w:top w:val="none" w:sz="0" w:space="0" w:color="auto"/>
            <w:left w:val="none" w:sz="0" w:space="0" w:color="auto"/>
            <w:bottom w:val="none" w:sz="0" w:space="0" w:color="auto"/>
            <w:right w:val="none" w:sz="0" w:space="0" w:color="auto"/>
          </w:divBdr>
        </w:div>
        <w:div w:id="292487751">
          <w:marLeft w:val="0"/>
          <w:marRight w:val="0"/>
          <w:marTop w:val="0"/>
          <w:marBottom w:val="45"/>
          <w:divBdr>
            <w:top w:val="none" w:sz="0" w:space="0" w:color="auto"/>
            <w:left w:val="none" w:sz="0" w:space="0" w:color="auto"/>
            <w:bottom w:val="none" w:sz="0" w:space="0" w:color="auto"/>
            <w:right w:val="none" w:sz="0" w:space="0" w:color="auto"/>
          </w:divBdr>
        </w:div>
        <w:div w:id="1465779681">
          <w:marLeft w:val="0"/>
          <w:marRight w:val="0"/>
          <w:marTop w:val="0"/>
          <w:marBottom w:val="45"/>
          <w:divBdr>
            <w:top w:val="none" w:sz="0" w:space="0" w:color="auto"/>
            <w:left w:val="none" w:sz="0" w:space="0" w:color="auto"/>
            <w:bottom w:val="none" w:sz="0" w:space="0" w:color="auto"/>
            <w:right w:val="none" w:sz="0" w:space="0" w:color="auto"/>
          </w:divBdr>
        </w:div>
        <w:div w:id="68042374">
          <w:marLeft w:val="0"/>
          <w:marRight w:val="0"/>
          <w:marTop w:val="0"/>
          <w:marBottom w:val="45"/>
          <w:divBdr>
            <w:top w:val="none" w:sz="0" w:space="0" w:color="auto"/>
            <w:left w:val="none" w:sz="0" w:space="0" w:color="auto"/>
            <w:bottom w:val="none" w:sz="0" w:space="0" w:color="auto"/>
            <w:right w:val="none" w:sz="0" w:space="0" w:color="auto"/>
          </w:divBdr>
        </w:div>
        <w:div w:id="1121262597">
          <w:marLeft w:val="0"/>
          <w:marRight w:val="0"/>
          <w:marTop w:val="0"/>
          <w:marBottom w:val="0"/>
          <w:divBdr>
            <w:top w:val="none" w:sz="0" w:space="0" w:color="auto"/>
            <w:left w:val="none" w:sz="0" w:space="0" w:color="auto"/>
            <w:bottom w:val="none" w:sz="0" w:space="0" w:color="auto"/>
            <w:right w:val="none" w:sz="0" w:space="0" w:color="auto"/>
          </w:divBdr>
        </w:div>
        <w:div w:id="40131166">
          <w:marLeft w:val="0"/>
          <w:marRight w:val="0"/>
          <w:marTop w:val="0"/>
          <w:marBottom w:val="0"/>
          <w:divBdr>
            <w:top w:val="none" w:sz="0" w:space="0" w:color="auto"/>
            <w:left w:val="none" w:sz="0" w:space="0" w:color="auto"/>
            <w:bottom w:val="none" w:sz="0" w:space="0" w:color="auto"/>
            <w:right w:val="none" w:sz="0" w:space="0" w:color="auto"/>
          </w:divBdr>
        </w:div>
        <w:div w:id="1953242171">
          <w:marLeft w:val="0"/>
          <w:marRight w:val="0"/>
          <w:marTop w:val="0"/>
          <w:marBottom w:val="0"/>
          <w:divBdr>
            <w:top w:val="none" w:sz="0" w:space="0" w:color="auto"/>
            <w:left w:val="none" w:sz="0" w:space="0" w:color="auto"/>
            <w:bottom w:val="none" w:sz="0" w:space="0" w:color="auto"/>
            <w:right w:val="none" w:sz="0" w:space="0" w:color="auto"/>
          </w:divBdr>
        </w:div>
        <w:div w:id="332756107">
          <w:marLeft w:val="0"/>
          <w:marRight w:val="0"/>
          <w:marTop w:val="0"/>
          <w:marBottom w:val="0"/>
          <w:divBdr>
            <w:top w:val="none" w:sz="0" w:space="0" w:color="auto"/>
            <w:left w:val="none" w:sz="0" w:space="0" w:color="auto"/>
            <w:bottom w:val="none" w:sz="0" w:space="0" w:color="auto"/>
            <w:right w:val="none" w:sz="0" w:space="0" w:color="auto"/>
          </w:divBdr>
        </w:div>
        <w:div w:id="863397032">
          <w:marLeft w:val="0"/>
          <w:marRight w:val="0"/>
          <w:marTop w:val="0"/>
          <w:marBottom w:val="0"/>
          <w:divBdr>
            <w:top w:val="none" w:sz="0" w:space="0" w:color="auto"/>
            <w:left w:val="none" w:sz="0" w:space="0" w:color="auto"/>
            <w:bottom w:val="none" w:sz="0" w:space="0" w:color="auto"/>
            <w:right w:val="none" w:sz="0" w:space="0" w:color="auto"/>
          </w:divBdr>
        </w:div>
        <w:div w:id="490755597">
          <w:marLeft w:val="0"/>
          <w:marRight w:val="0"/>
          <w:marTop w:val="0"/>
          <w:marBottom w:val="90"/>
          <w:divBdr>
            <w:top w:val="none" w:sz="0" w:space="0" w:color="auto"/>
            <w:left w:val="none" w:sz="0" w:space="0" w:color="auto"/>
            <w:bottom w:val="none" w:sz="0" w:space="0" w:color="auto"/>
            <w:right w:val="none" w:sz="0" w:space="0" w:color="auto"/>
          </w:divBdr>
        </w:div>
        <w:div w:id="1183130081">
          <w:marLeft w:val="0"/>
          <w:marRight w:val="0"/>
          <w:marTop w:val="0"/>
          <w:marBottom w:val="45"/>
          <w:divBdr>
            <w:top w:val="none" w:sz="0" w:space="0" w:color="auto"/>
            <w:left w:val="none" w:sz="0" w:space="0" w:color="auto"/>
            <w:bottom w:val="none" w:sz="0" w:space="0" w:color="auto"/>
            <w:right w:val="none" w:sz="0" w:space="0" w:color="auto"/>
          </w:divBdr>
        </w:div>
        <w:div w:id="1444107857">
          <w:marLeft w:val="0"/>
          <w:marRight w:val="0"/>
          <w:marTop w:val="0"/>
          <w:marBottom w:val="45"/>
          <w:divBdr>
            <w:top w:val="none" w:sz="0" w:space="0" w:color="auto"/>
            <w:left w:val="none" w:sz="0" w:space="0" w:color="auto"/>
            <w:bottom w:val="none" w:sz="0" w:space="0" w:color="auto"/>
            <w:right w:val="none" w:sz="0" w:space="0" w:color="auto"/>
          </w:divBdr>
        </w:div>
        <w:div w:id="327249993">
          <w:marLeft w:val="0"/>
          <w:marRight w:val="0"/>
          <w:marTop w:val="0"/>
          <w:marBottom w:val="45"/>
          <w:divBdr>
            <w:top w:val="none" w:sz="0" w:space="0" w:color="auto"/>
            <w:left w:val="none" w:sz="0" w:space="0" w:color="auto"/>
            <w:bottom w:val="none" w:sz="0" w:space="0" w:color="auto"/>
            <w:right w:val="none" w:sz="0" w:space="0" w:color="auto"/>
          </w:divBdr>
        </w:div>
        <w:div w:id="1146778170">
          <w:marLeft w:val="0"/>
          <w:marRight w:val="0"/>
          <w:marTop w:val="0"/>
          <w:marBottom w:val="45"/>
          <w:divBdr>
            <w:top w:val="none" w:sz="0" w:space="0" w:color="auto"/>
            <w:left w:val="none" w:sz="0" w:space="0" w:color="auto"/>
            <w:bottom w:val="none" w:sz="0" w:space="0" w:color="auto"/>
            <w:right w:val="none" w:sz="0" w:space="0" w:color="auto"/>
          </w:divBdr>
        </w:div>
        <w:div w:id="968710448">
          <w:marLeft w:val="0"/>
          <w:marRight w:val="0"/>
          <w:marTop w:val="0"/>
          <w:marBottom w:val="45"/>
          <w:divBdr>
            <w:top w:val="none" w:sz="0" w:space="0" w:color="auto"/>
            <w:left w:val="none" w:sz="0" w:space="0" w:color="auto"/>
            <w:bottom w:val="none" w:sz="0" w:space="0" w:color="auto"/>
            <w:right w:val="none" w:sz="0" w:space="0" w:color="auto"/>
          </w:divBdr>
        </w:div>
        <w:div w:id="732508393">
          <w:marLeft w:val="0"/>
          <w:marRight w:val="0"/>
          <w:marTop w:val="0"/>
          <w:marBottom w:val="45"/>
          <w:divBdr>
            <w:top w:val="none" w:sz="0" w:space="0" w:color="auto"/>
            <w:left w:val="none" w:sz="0" w:space="0" w:color="auto"/>
            <w:bottom w:val="none" w:sz="0" w:space="0" w:color="auto"/>
            <w:right w:val="none" w:sz="0" w:space="0" w:color="auto"/>
          </w:divBdr>
        </w:div>
        <w:div w:id="1749647324">
          <w:marLeft w:val="0"/>
          <w:marRight w:val="0"/>
          <w:marTop w:val="0"/>
          <w:marBottom w:val="45"/>
          <w:divBdr>
            <w:top w:val="none" w:sz="0" w:space="0" w:color="auto"/>
            <w:left w:val="none" w:sz="0" w:space="0" w:color="auto"/>
            <w:bottom w:val="none" w:sz="0" w:space="0" w:color="auto"/>
            <w:right w:val="none" w:sz="0" w:space="0" w:color="auto"/>
          </w:divBdr>
        </w:div>
        <w:div w:id="1444224677">
          <w:marLeft w:val="0"/>
          <w:marRight w:val="0"/>
          <w:marTop w:val="0"/>
          <w:marBottom w:val="0"/>
          <w:divBdr>
            <w:top w:val="none" w:sz="0" w:space="0" w:color="auto"/>
            <w:left w:val="none" w:sz="0" w:space="0" w:color="auto"/>
            <w:bottom w:val="none" w:sz="0" w:space="0" w:color="auto"/>
            <w:right w:val="none" w:sz="0" w:space="0" w:color="auto"/>
          </w:divBdr>
        </w:div>
        <w:div w:id="1066148520">
          <w:marLeft w:val="0"/>
          <w:marRight w:val="0"/>
          <w:marTop w:val="0"/>
          <w:marBottom w:val="0"/>
          <w:divBdr>
            <w:top w:val="none" w:sz="0" w:space="0" w:color="auto"/>
            <w:left w:val="none" w:sz="0" w:space="0" w:color="auto"/>
            <w:bottom w:val="none" w:sz="0" w:space="0" w:color="auto"/>
            <w:right w:val="none" w:sz="0" w:space="0" w:color="auto"/>
          </w:divBdr>
        </w:div>
        <w:div w:id="152988023">
          <w:marLeft w:val="0"/>
          <w:marRight w:val="0"/>
          <w:marTop w:val="0"/>
          <w:marBottom w:val="0"/>
          <w:divBdr>
            <w:top w:val="none" w:sz="0" w:space="0" w:color="auto"/>
            <w:left w:val="none" w:sz="0" w:space="0" w:color="auto"/>
            <w:bottom w:val="none" w:sz="0" w:space="0" w:color="auto"/>
            <w:right w:val="none" w:sz="0" w:space="0" w:color="auto"/>
          </w:divBdr>
        </w:div>
        <w:div w:id="261033685">
          <w:marLeft w:val="0"/>
          <w:marRight w:val="0"/>
          <w:marTop w:val="0"/>
          <w:marBottom w:val="0"/>
          <w:divBdr>
            <w:top w:val="none" w:sz="0" w:space="0" w:color="auto"/>
            <w:left w:val="none" w:sz="0" w:space="0" w:color="auto"/>
            <w:bottom w:val="none" w:sz="0" w:space="0" w:color="auto"/>
            <w:right w:val="none" w:sz="0" w:space="0" w:color="auto"/>
          </w:divBdr>
        </w:div>
        <w:div w:id="460072972">
          <w:marLeft w:val="0"/>
          <w:marRight w:val="0"/>
          <w:marTop w:val="0"/>
          <w:marBottom w:val="0"/>
          <w:divBdr>
            <w:top w:val="none" w:sz="0" w:space="0" w:color="auto"/>
            <w:left w:val="none" w:sz="0" w:space="0" w:color="auto"/>
            <w:bottom w:val="none" w:sz="0" w:space="0" w:color="auto"/>
            <w:right w:val="none" w:sz="0" w:space="0" w:color="auto"/>
          </w:divBdr>
        </w:div>
        <w:div w:id="1631323246">
          <w:marLeft w:val="0"/>
          <w:marRight w:val="0"/>
          <w:marTop w:val="0"/>
          <w:marBottom w:val="0"/>
          <w:divBdr>
            <w:top w:val="none" w:sz="0" w:space="0" w:color="auto"/>
            <w:left w:val="none" w:sz="0" w:space="0" w:color="auto"/>
            <w:bottom w:val="none" w:sz="0" w:space="0" w:color="auto"/>
            <w:right w:val="none" w:sz="0" w:space="0" w:color="auto"/>
          </w:divBdr>
        </w:div>
        <w:div w:id="1868254971">
          <w:marLeft w:val="0"/>
          <w:marRight w:val="0"/>
          <w:marTop w:val="90"/>
          <w:marBottom w:val="45"/>
          <w:divBdr>
            <w:top w:val="none" w:sz="0" w:space="0" w:color="auto"/>
            <w:left w:val="none" w:sz="0" w:space="0" w:color="auto"/>
            <w:bottom w:val="none" w:sz="0" w:space="0" w:color="auto"/>
            <w:right w:val="none" w:sz="0" w:space="0" w:color="auto"/>
          </w:divBdr>
        </w:div>
        <w:div w:id="78606105">
          <w:marLeft w:val="0"/>
          <w:marRight w:val="0"/>
          <w:marTop w:val="0"/>
          <w:marBottom w:val="90"/>
          <w:divBdr>
            <w:top w:val="none" w:sz="0" w:space="0" w:color="auto"/>
            <w:left w:val="none" w:sz="0" w:space="0" w:color="auto"/>
            <w:bottom w:val="none" w:sz="0" w:space="0" w:color="auto"/>
            <w:right w:val="none" w:sz="0" w:space="0" w:color="auto"/>
          </w:divBdr>
        </w:div>
      </w:divsChild>
    </w:div>
    <w:div w:id="1639727938">
      <w:marLeft w:val="0"/>
      <w:marRight w:val="0"/>
      <w:marTop w:val="0"/>
      <w:marBottom w:val="90"/>
      <w:divBdr>
        <w:top w:val="none" w:sz="0" w:space="0" w:color="auto"/>
        <w:left w:val="none" w:sz="0" w:space="0" w:color="auto"/>
        <w:bottom w:val="none" w:sz="0" w:space="0" w:color="auto"/>
        <w:right w:val="none" w:sz="0" w:space="0" w:color="auto"/>
      </w:divBdr>
      <w:divsChild>
        <w:div w:id="2110855893">
          <w:marLeft w:val="0"/>
          <w:marRight w:val="0"/>
          <w:marTop w:val="30"/>
          <w:marBottom w:val="0"/>
          <w:divBdr>
            <w:top w:val="none" w:sz="0" w:space="0" w:color="auto"/>
            <w:left w:val="none" w:sz="0" w:space="0" w:color="auto"/>
            <w:bottom w:val="none" w:sz="0" w:space="0" w:color="auto"/>
            <w:right w:val="none" w:sz="0" w:space="0" w:color="auto"/>
          </w:divBdr>
          <w:divsChild>
            <w:div w:id="142757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397840">
      <w:marLeft w:val="0"/>
      <w:marRight w:val="0"/>
      <w:marTop w:val="0"/>
      <w:marBottom w:val="0"/>
      <w:divBdr>
        <w:top w:val="none" w:sz="0" w:space="0" w:color="auto"/>
        <w:left w:val="none" w:sz="0" w:space="0" w:color="auto"/>
        <w:bottom w:val="none" w:sz="0" w:space="0" w:color="auto"/>
        <w:right w:val="none" w:sz="0" w:space="0" w:color="auto"/>
      </w:divBdr>
    </w:div>
    <w:div w:id="1658456668">
      <w:marLeft w:val="0"/>
      <w:marRight w:val="0"/>
      <w:marTop w:val="0"/>
      <w:marBottom w:val="0"/>
      <w:divBdr>
        <w:top w:val="none" w:sz="0" w:space="0" w:color="auto"/>
        <w:left w:val="none" w:sz="0" w:space="0" w:color="auto"/>
        <w:bottom w:val="none" w:sz="0" w:space="0" w:color="auto"/>
        <w:right w:val="none" w:sz="0" w:space="0" w:color="auto"/>
      </w:divBdr>
      <w:divsChild>
        <w:div w:id="555286681">
          <w:marLeft w:val="0"/>
          <w:marRight w:val="0"/>
          <w:marTop w:val="0"/>
          <w:marBottom w:val="90"/>
          <w:divBdr>
            <w:top w:val="none" w:sz="0" w:space="0" w:color="auto"/>
            <w:left w:val="none" w:sz="0" w:space="0" w:color="auto"/>
            <w:bottom w:val="none" w:sz="0" w:space="0" w:color="auto"/>
            <w:right w:val="none" w:sz="0" w:space="0" w:color="auto"/>
          </w:divBdr>
        </w:div>
        <w:div w:id="1836340558">
          <w:marLeft w:val="0"/>
          <w:marRight w:val="0"/>
          <w:marTop w:val="0"/>
          <w:marBottom w:val="45"/>
          <w:divBdr>
            <w:top w:val="none" w:sz="0" w:space="0" w:color="auto"/>
            <w:left w:val="none" w:sz="0" w:space="0" w:color="auto"/>
            <w:bottom w:val="none" w:sz="0" w:space="0" w:color="auto"/>
            <w:right w:val="none" w:sz="0" w:space="0" w:color="auto"/>
          </w:divBdr>
        </w:div>
        <w:div w:id="824317198">
          <w:marLeft w:val="0"/>
          <w:marRight w:val="0"/>
          <w:marTop w:val="0"/>
          <w:marBottom w:val="45"/>
          <w:divBdr>
            <w:top w:val="none" w:sz="0" w:space="0" w:color="auto"/>
            <w:left w:val="none" w:sz="0" w:space="0" w:color="auto"/>
            <w:bottom w:val="none" w:sz="0" w:space="0" w:color="auto"/>
            <w:right w:val="none" w:sz="0" w:space="0" w:color="auto"/>
          </w:divBdr>
        </w:div>
        <w:div w:id="1331373881">
          <w:marLeft w:val="0"/>
          <w:marRight w:val="0"/>
          <w:marTop w:val="0"/>
          <w:marBottom w:val="45"/>
          <w:divBdr>
            <w:top w:val="none" w:sz="0" w:space="0" w:color="auto"/>
            <w:left w:val="none" w:sz="0" w:space="0" w:color="auto"/>
            <w:bottom w:val="none" w:sz="0" w:space="0" w:color="auto"/>
            <w:right w:val="none" w:sz="0" w:space="0" w:color="auto"/>
          </w:divBdr>
        </w:div>
        <w:div w:id="1130510767">
          <w:marLeft w:val="0"/>
          <w:marRight w:val="0"/>
          <w:marTop w:val="0"/>
          <w:marBottom w:val="45"/>
          <w:divBdr>
            <w:top w:val="none" w:sz="0" w:space="0" w:color="auto"/>
            <w:left w:val="none" w:sz="0" w:space="0" w:color="auto"/>
            <w:bottom w:val="none" w:sz="0" w:space="0" w:color="auto"/>
            <w:right w:val="none" w:sz="0" w:space="0" w:color="auto"/>
          </w:divBdr>
        </w:div>
        <w:div w:id="219172205">
          <w:marLeft w:val="0"/>
          <w:marRight w:val="0"/>
          <w:marTop w:val="0"/>
          <w:marBottom w:val="45"/>
          <w:divBdr>
            <w:top w:val="none" w:sz="0" w:space="0" w:color="auto"/>
            <w:left w:val="none" w:sz="0" w:space="0" w:color="auto"/>
            <w:bottom w:val="none" w:sz="0" w:space="0" w:color="auto"/>
            <w:right w:val="none" w:sz="0" w:space="0" w:color="auto"/>
          </w:divBdr>
        </w:div>
        <w:div w:id="2002077245">
          <w:marLeft w:val="0"/>
          <w:marRight w:val="0"/>
          <w:marTop w:val="0"/>
          <w:marBottom w:val="45"/>
          <w:divBdr>
            <w:top w:val="none" w:sz="0" w:space="0" w:color="auto"/>
            <w:left w:val="none" w:sz="0" w:space="0" w:color="auto"/>
            <w:bottom w:val="none" w:sz="0" w:space="0" w:color="auto"/>
            <w:right w:val="none" w:sz="0" w:space="0" w:color="auto"/>
          </w:divBdr>
        </w:div>
        <w:div w:id="1011297252">
          <w:marLeft w:val="0"/>
          <w:marRight w:val="0"/>
          <w:marTop w:val="0"/>
          <w:marBottom w:val="45"/>
          <w:divBdr>
            <w:top w:val="none" w:sz="0" w:space="0" w:color="auto"/>
            <w:left w:val="none" w:sz="0" w:space="0" w:color="auto"/>
            <w:bottom w:val="none" w:sz="0" w:space="0" w:color="auto"/>
            <w:right w:val="none" w:sz="0" w:space="0" w:color="auto"/>
          </w:divBdr>
        </w:div>
        <w:div w:id="1668052565">
          <w:marLeft w:val="0"/>
          <w:marRight w:val="0"/>
          <w:marTop w:val="0"/>
          <w:marBottom w:val="0"/>
          <w:divBdr>
            <w:top w:val="none" w:sz="0" w:space="0" w:color="auto"/>
            <w:left w:val="none" w:sz="0" w:space="0" w:color="auto"/>
            <w:bottom w:val="none" w:sz="0" w:space="0" w:color="auto"/>
            <w:right w:val="none" w:sz="0" w:space="0" w:color="auto"/>
          </w:divBdr>
        </w:div>
        <w:div w:id="1401833597">
          <w:marLeft w:val="0"/>
          <w:marRight w:val="0"/>
          <w:marTop w:val="0"/>
          <w:marBottom w:val="0"/>
          <w:divBdr>
            <w:top w:val="none" w:sz="0" w:space="0" w:color="auto"/>
            <w:left w:val="none" w:sz="0" w:space="0" w:color="auto"/>
            <w:bottom w:val="none" w:sz="0" w:space="0" w:color="auto"/>
            <w:right w:val="none" w:sz="0" w:space="0" w:color="auto"/>
          </w:divBdr>
        </w:div>
        <w:div w:id="190998289">
          <w:marLeft w:val="0"/>
          <w:marRight w:val="0"/>
          <w:marTop w:val="0"/>
          <w:marBottom w:val="0"/>
          <w:divBdr>
            <w:top w:val="none" w:sz="0" w:space="0" w:color="auto"/>
            <w:left w:val="none" w:sz="0" w:space="0" w:color="auto"/>
            <w:bottom w:val="none" w:sz="0" w:space="0" w:color="auto"/>
            <w:right w:val="none" w:sz="0" w:space="0" w:color="auto"/>
          </w:divBdr>
        </w:div>
        <w:div w:id="512962870">
          <w:marLeft w:val="0"/>
          <w:marRight w:val="0"/>
          <w:marTop w:val="0"/>
          <w:marBottom w:val="0"/>
          <w:divBdr>
            <w:top w:val="none" w:sz="0" w:space="0" w:color="auto"/>
            <w:left w:val="none" w:sz="0" w:space="0" w:color="auto"/>
            <w:bottom w:val="none" w:sz="0" w:space="0" w:color="auto"/>
            <w:right w:val="none" w:sz="0" w:space="0" w:color="auto"/>
          </w:divBdr>
        </w:div>
        <w:div w:id="176505339">
          <w:marLeft w:val="0"/>
          <w:marRight w:val="0"/>
          <w:marTop w:val="0"/>
          <w:marBottom w:val="0"/>
          <w:divBdr>
            <w:top w:val="none" w:sz="0" w:space="0" w:color="auto"/>
            <w:left w:val="none" w:sz="0" w:space="0" w:color="auto"/>
            <w:bottom w:val="none" w:sz="0" w:space="0" w:color="auto"/>
            <w:right w:val="none" w:sz="0" w:space="0" w:color="auto"/>
          </w:divBdr>
        </w:div>
        <w:div w:id="1369141732">
          <w:marLeft w:val="0"/>
          <w:marRight w:val="0"/>
          <w:marTop w:val="0"/>
          <w:marBottom w:val="0"/>
          <w:divBdr>
            <w:top w:val="none" w:sz="0" w:space="0" w:color="auto"/>
            <w:left w:val="none" w:sz="0" w:space="0" w:color="auto"/>
            <w:bottom w:val="none" w:sz="0" w:space="0" w:color="auto"/>
            <w:right w:val="none" w:sz="0" w:space="0" w:color="auto"/>
          </w:divBdr>
        </w:div>
        <w:div w:id="1904635771">
          <w:marLeft w:val="0"/>
          <w:marRight w:val="0"/>
          <w:marTop w:val="0"/>
          <w:marBottom w:val="0"/>
          <w:divBdr>
            <w:top w:val="none" w:sz="0" w:space="0" w:color="auto"/>
            <w:left w:val="none" w:sz="0" w:space="0" w:color="auto"/>
            <w:bottom w:val="none" w:sz="0" w:space="0" w:color="auto"/>
            <w:right w:val="none" w:sz="0" w:space="0" w:color="auto"/>
          </w:divBdr>
        </w:div>
        <w:div w:id="1891646025">
          <w:marLeft w:val="0"/>
          <w:marRight w:val="0"/>
          <w:marTop w:val="0"/>
          <w:marBottom w:val="0"/>
          <w:divBdr>
            <w:top w:val="none" w:sz="0" w:space="0" w:color="auto"/>
            <w:left w:val="none" w:sz="0" w:space="0" w:color="auto"/>
            <w:bottom w:val="none" w:sz="0" w:space="0" w:color="auto"/>
            <w:right w:val="none" w:sz="0" w:space="0" w:color="auto"/>
          </w:divBdr>
        </w:div>
      </w:divsChild>
    </w:div>
    <w:div w:id="1738823394">
      <w:marLeft w:val="0"/>
      <w:marRight w:val="0"/>
      <w:marTop w:val="0"/>
      <w:marBottom w:val="0"/>
      <w:divBdr>
        <w:top w:val="none" w:sz="0" w:space="0" w:color="auto"/>
        <w:left w:val="none" w:sz="0" w:space="0" w:color="auto"/>
        <w:bottom w:val="none" w:sz="0" w:space="0" w:color="auto"/>
        <w:right w:val="none" w:sz="0" w:space="0" w:color="auto"/>
      </w:divBdr>
      <w:divsChild>
        <w:div w:id="1625192460">
          <w:marLeft w:val="0"/>
          <w:marRight w:val="0"/>
          <w:marTop w:val="0"/>
          <w:marBottom w:val="90"/>
          <w:divBdr>
            <w:top w:val="none" w:sz="0" w:space="0" w:color="auto"/>
            <w:left w:val="none" w:sz="0" w:space="0" w:color="auto"/>
            <w:bottom w:val="none" w:sz="0" w:space="0" w:color="auto"/>
            <w:right w:val="none" w:sz="0" w:space="0" w:color="auto"/>
          </w:divBdr>
        </w:div>
        <w:div w:id="178202836">
          <w:marLeft w:val="0"/>
          <w:marRight w:val="0"/>
          <w:marTop w:val="0"/>
          <w:marBottom w:val="45"/>
          <w:divBdr>
            <w:top w:val="none" w:sz="0" w:space="0" w:color="auto"/>
            <w:left w:val="none" w:sz="0" w:space="0" w:color="auto"/>
            <w:bottom w:val="none" w:sz="0" w:space="0" w:color="auto"/>
            <w:right w:val="none" w:sz="0" w:space="0" w:color="auto"/>
          </w:divBdr>
        </w:div>
        <w:div w:id="1457218283">
          <w:marLeft w:val="0"/>
          <w:marRight w:val="0"/>
          <w:marTop w:val="0"/>
          <w:marBottom w:val="45"/>
          <w:divBdr>
            <w:top w:val="none" w:sz="0" w:space="0" w:color="auto"/>
            <w:left w:val="none" w:sz="0" w:space="0" w:color="auto"/>
            <w:bottom w:val="none" w:sz="0" w:space="0" w:color="auto"/>
            <w:right w:val="none" w:sz="0" w:space="0" w:color="auto"/>
          </w:divBdr>
        </w:div>
        <w:div w:id="1780224547">
          <w:marLeft w:val="0"/>
          <w:marRight w:val="0"/>
          <w:marTop w:val="0"/>
          <w:marBottom w:val="45"/>
          <w:divBdr>
            <w:top w:val="none" w:sz="0" w:space="0" w:color="auto"/>
            <w:left w:val="none" w:sz="0" w:space="0" w:color="auto"/>
            <w:bottom w:val="none" w:sz="0" w:space="0" w:color="auto"/>
            <w:right w:val="none" w:sz="0" w:space="0" w:color="auto"/>
          </w:divBdr>
        </w:div>
        <w:div w:id="1201816347">
          <w:marLeft w:val="0"/>
          <w:marRight w:val="0"/>
          <w:marTop w:val="0"/>
          <w:marBottom w:val="45"/>
          <w:divBdr>
            <w:top w:val="none" w:sz="0" w:space="0" w:color="auto"/>
            <w:left w:val="none" w:sz="0" w:space="0" w:color="auto"/>
            <w:bottom w:val="none" w:sz="0" w:space="0" w:color="auto"/>
            <w:right w:val="none" w:sz="0" w:space="0" w:color="auto"/>
          </w:divBdr>
        </w:div>
        <w:div w:id="2019648676">
          <w:marLeft w:val="0"/>
          <w:marRight w:val="0"/>
          <w:marTop w:val="0"/>
          <w:marBottom w:val="45"/>
          <w:divBdr>
            <w:top w:val="none" w:sz="0" w:space="0" w:color="auto"/>
            <w:left w:val="none" w:sz="0" w:space="0" w:color="auto"/>
            <w:bottom w:val="none" w:sz="0" w:space="0" w:color="auto"/>
            <w:right w:val="none" w:sz="0" w:space="0" w:color="auto"/>
          </w:divBdr>
        </w:div>
        <w:div w:id="522784352">
          <w:marLeft w:val="0"/>
          <w:marRight w:val="0"/>
          <w:marTop w:val="0"/>
          <w:marBottom w:val="45"/>
          <w:divBdr>
            <w:top w:val="none" w:sz="0" w:space="0" w:color="auto"/>
            <w:left w:val="none" w:sz="0" w:space="0" w:color="auto"/>
            <w:bottom w:val="none" w:sz="0" w:space="0" w:color="auto"/>
            <w:right w:val="none" w:sz="0" w:space="0" w:color="auto"/>
          </w:divBdr>
        </w:div>
        <w:div w:id="2114133857">
          <w:marLeft w:val="0"/>
          <w:marRight w:val="0"/>
          <w:marTop w:val="0"/>
          <w:marBottom w:val="45"/>
          <w:divBdr>
            <w:top w:val="none" w:sz="0" w:space="0" w:color="auto"/>
            <w:left w:val="none" w:sz="0" w:space="0" w:color="auto"/>
            <w:bottom w:val="none" w:sz="0" w:space="0" w:color="auto"/>
            <w:right w:val="none" w:sz="0" w:space="0" w:color="auto"/>
          </w:divBdr>
        </w:div>
        <w:div w:id="1611619760">
          <w:marLeft w:val="0"/>
          <w:marRight w:val="0"/>
          <w:marTop w:val="0"/>
          <w:marBottom w:val="0"/>
          <w:divBdr>
            <w:top w:val="none" w:sz="0" w:space="0" w:color="auto"/>
            <w:left w:val="none" w:sz="0" w:space="0" w:color="auto"/>
            <w:bottom w:val="none" w:sz="0" w:space="0" w:color="auto"/>
            <w:right w:val="none" w:sz="0" w:space="0" w:color="auto"/>
          </w:divBdr>
        </w:div>
        <w:div w:id="1363943510">
          <w:marLeft w:val="0"/>
          <w:marRight w:val="0"/>
          <w:marTop w:val="0"/>
          <w:marBottom w:val="0"/>
          <w:divBdr>
            <w:top w:val="none" w:sz="0" w:space="0" w:color="auto"/>
            <w:left w:val="none" w:sz="0" w:space="0" w:color="auto"/>
            <w:bottom w:val="none" w:sz="0" w:space="0" w:color="auto"/>
            <w:right w:val="none" w:sz="0" w:space="0" w:color="auto"/>
          </w:divBdr>
        </w:div>
        <w:div w:id="525557079">
          <w:marLeft w:val="0"/>
          <w:marRight w:val="0"/>
          <w:marTop w:val="0"/>
          <w:marBottom w:val="0"/>
          <w:divBdr>
            <w:top w:val="none" w:sz="0" w:space="0" w:color="auto"/>
            <w:left w:val="none" w:sz="0" w:space="0" w:color="auto"/>
            <w:bottom w:val="none" w:sz="0" w:space="0" w:color="auto"/>
            <w:right w:val="none" w:sz="0" w:space="0" w:color="auto"/>
          </w:divBdr>
        </w:div>
        <w:div w:id="2012832166">
          <w:marLeft w:val="0"/>
          <w:marRight w:val="0"/>
          <w:marTop w:val="0"/>
          <w:marBottom w:val="0"/>
          <w:divBdr>
            <w:top w:val="none" w:sz="0" w:space="0" w:color="auto"/>
            <w:left w:val="none" w:sz="0" w:space="0" w:color="auto"/>
            <w:bottom w:val="none" w:sz="0" w:space="0" w:color="auto"/>
            <w:right w:val="none" w:sz="0" w:space="0" w:color="auto"/>
          </w:divBdr>
        </w:div>
        <w:div w:id="1169710657">
          <w:marLeft w:val="0"/>
          <w:marRight w:val="0"/>
          <w:marTop w:val="0"/>
          <w:marBottom w:val="0"/>
          <w:divBdr>
            <w:top w:val="none" w:sz="0" w:space="0" w:color="auto"/>
            <w:left w:val="none" w:sz="0" w:space="0" w:color="auto"/>
            <w:bottom w:val="none" w:sz="0" w:space="0" w:color="auto"/>
            <w:right w:val="none" w:sz="0" w:space="0" w:color="auto"/>
          </w:divBdr>
        </w:div>
        <w:div w:id="23943692">
          <w:marLeft w:val="0"/>
          <w:marRight w:val="0"/>
          <w:marTop w:val="90"/>
          <w:marBottom w:val="45"/>
          <w:divBdr>
            <w:top w:val="none" w:sz="0" w:space="0" w:color="auto"/>
            <w:left w:val="none" w:sz="0" w:space="0" w:color="auto"/>
            <w:bottom w:val="none" w:sz="0" w:space="0" w:color="auto"/>
            <w:right w:val="none" w:sz="0" w:space="0" w:color="auto"/>
          </w:divBdr>
        </w:div>
        <w:div w:id="443236709">
          <w:marLeft w:val="0"/>
          <w:marRight w:val="0"/>
          <w:marTop w:val="0"/>
          <w:marBottom w:val="90"/>
          <w:divBdr>
            <w:top w:val="none" w:sz="0" w:space="0" w:color="auto"/>
            <w:left w:val="none" w:sz="0" w:space="0" w:color="auto"/>
            <w:bottom w:val="none" w:sz="0" w:space="0" w:color="auto"/>
            <w:right w:val="none" w:sz="0" w:space="0" w:color="auto"/>
          </w:divBdr>
        </w:div>
        <w:div w:id="1776552626">
          <w:marLeft w:val="0"/>
          <w:marRight w:val="0"/>
          <w:marTop w:val="0"/>
          <w:marBottom w:val="90"/>
          <w:divBdr>
            <w:top w:val="none" w:sz="0" w:space="0" w:color="auto"/>
            <w:left w:val="none" w:sz="0" w:space="0" w:color="auto"/>
            <w:bottom w:val="none" w:sz="0" w:space="0" w:color="auto"/>
            <w:right w:val="none" w:sz="0" w:space="0" w:color="auto"/>
          </w:divBdr>
        </w:div>
        <w:div w:id="1707018878">
          <w:marLeft w:val="0"/>
          <w:marRight w:val="0"/>
          <w:marTop w:val="0"/>
          <w:marBottom w:val="90"/>
          <w:divBdr>
            <w:top w:val="none" w:sz="0" w:space="0" w:color="auto"/>
            <w:left w:val="none" w:sz="0" w:space="0" w:color="auto"/>
            <w:bottom w:val="none" w:sz="0" w:space="0" w:color="auto"/>
            <w:right w:val="none" w:sz="0" w:space="0" w:color="auto"/>
          </w:divBdr>
        </w:div>
        <w:div w:id="325324851">
          <w:marLeft w:val="0"/>
          <w:marRight w:val="0"/>
          <w:marTop w:val="0"/>
          <w:marBottom w:val="90"/>
          <w:divBdr>
            <w:top w:val="none" w:sz="0" w:space="0" w:color="auto"/>
            <w:left w:val="none" w:sz="0" w:space="0" w:color="auto"/>
            <w:bottom w:val="none" w:sz="0" w:space="0" w:color="auto"/>
            <w:right w:val="none" w:sz="0" w:space="0" w:color="auto"/>
          </w:divBdr>
        </w:div>
        <w:div w:id="1759792113">
          <w:marLeft w:val="0"/>
          <w:marRight w:val="0"/>
          <w:marTop w:val="0"/>
          <w:marBottom w:val="90"/>
          <w:divBdr>
            <w:top w:val="none" w:sz="0" w:space="0" w:color="auto"/>
            <w:left w:val="none" w:sz="0" w:space="0" w:color="auto"/>
            <w:bottom w:val="none" w:sz="0" w:space="0" w:color="auto"/>
            <w:right w:val="none" w:sz="0" w:space="0" w:color="auto"/>
          </w:divBdr>
        </w:div>
        <w:div w:id="71661206">
          <w:marLeft w:val="0"/>
          <w:marRight w:val="0"/>
          <w:marTop w:val="0"/>
          <w:marBottom w:val="90"/>
          <w:divBdr>
            <w:top w:val="none" w:sz="0" w:space="0" w:color="auto"/>
            <w:left w:val="none" w:sz="0" w:space="0" w:color="auto"/>
            <w:bottom w:val="none" w:sz="0" w:space="0" w:color="auto"/>
            <w:right w:val="none" w:sz="0" w:space="0" w:color="auto"/>
          </w:divBdr>
        </w:div>
        <w:div w:id="1998994873">
          <w:marLeft w:val="0"/>
          <w:marRight w:val="0"/>
          <w:marTop w:val="0"/>
          <w:marBottom w:val="90"/>
          <w:divBdr>
            <w:top w:val="none" w:sz="0" w:space="0" w:color="auto"/>
            <w:left w:val="none" w:sz="0" w:space="0" w:color="auto"/>
            <w:bottom w:val="none" w:sz="0" w:space="0" w:color="auto"/>
            <w:right w:val="none" w:sz="0" w:space="0" w:color="auto"/>
          </w:divBdr>
        </w:div>
        <w:div w:id="256836716">
          <w:marLeft w:val="0"/>
          <w:marRight w:val="0"/>
          <w:marTop w:val="0"/>
          <w:marBottom w:val="90"/>
          <w:divBdr>
            <w:top w:val="none" w:sz="0" w:space="0" w:color="auto"/>
            <w:left w:val="none" w:sz="0" w:space="0" w:color="auto"/>
            <w:bottom w:val="none" w:sz="0" w:space="0" w:color="auto"/>
            <w:right w:val="none" w:sz="0" w:space="0" w:color="auto"/>
          </w:divBdr>
        </w:div>
        <w:div w:id="635378720">
          <w:marLeft w:val="0"/>
          <w:marRight w:val="0"/>
          <w:marTop w:val="0"/>
          <w:marBottom w:val="90"/>
          <w:divBdr>
            <w:top w:val="none" w:sz="0" w:space="0" w:color="auto"/>
            <w:left w:val="none" w:sz="0" w:space="0" w:color="auto"/>
            <w:bottom w:val="none" w:sz="0" w:space="0" w:color="auto"/>
            <w:right w:val="none" w:sz="0" w:space="0" w:color="auto"/>
          </w:divBdr>
        </w:div>
        <w:div w:id="420220408">
          <w:marLeft w:val="0"/>
          <w:marRight w:val="0"/>
          <w:marTop w:val="0"/>
          <w:marBottom w:val="90"/>
          <w:divBdr>
            <w:top w:val="none" w:sz="0" w:space="0" w:color="auto"/>
            <w:left w:val="none" w:sz="0" w:space="0" w:color="auto"/>
            <w:bottom w:val="none" w:sz="0" w:space="0" w:color="auto"/>
            <w:right w:val="none" w:sz="0" w:space="0" w:color="auto"/>
          </w:divBdr>
        </w:div>
        <w:div w:id="1617256448">
          <w:marLeft w:val="0"/>
          <w:marRight w:val="0"/>
          <w:marTop w:val="0"/>
          <w:marBottom w:val="90"/>
          <w:divBdr>
            <w:top w:val="none" w:sz="0" w:space="0" w:color="auto"/>
            <w:left w:val="none" w:sz="0" w:space="0" w:color="auto"/>
            <w:bottom w:val="none" w:sz="0" w:space="0" w:color="auto"/>
            <w:right w:val="none" w:sz="0" w:space="0" w:color="auto"/>
          </w:divBdr>
        </w:div>
      </w:divsChild>
    </w:div>
    <w:div w:id="1799108315">
      <w:marLeft w:val="0"/>
      <w:marRight w:val="0"/>
      <w:marTop w:val="0"/>
      <w:marBottom w:val="90"/>
      <w:divBdr>
        <w:top w:val="none" w:sz="0" w:space="0" w:color="auto"/>
        <w:left w:val="none" w:sz="0" w:space="0" w:color="auto"/>
        <w:bottom w:val="none" w:sz="0" w:space="0" w:color="auto"/>
        <w:right w:val="none" w:sz="0" w:space="0" w:color="auto"/>
      </w:divBdr>
      <w:divsChild>
        <w:div w:id="61106533">
          <w:marLeft w:val="0"/>
          <w:marRight w:val="0"/>
          <w:marTop w:val="30"/>
          <w:marBottom w:val="0"/>
          <w:divBdr>
            <w:top w:val="none" w:sz="0" w:space="0" w:color="auto"/>
            <w:left w:val="none" w:sz="0" w:space="0" w:color="auto"/>
            <w:bottom w:val="none" w:sz="0" w:space="0" w:color="auto"/>
            <w:right w:val="none" w:sz="0" w:space="0" w:color="auto"/>
          </w:divBdr>
          <w:divsChild>
            <w:div w:id="2093893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764935">
      <w:marLeft w:val="0"/>
      <w:marRight w:val="0"/>
      <w:marTop w:val="0"/>
      <w:marBottom w:val="90"/>
      <w:divBdr>
        <w:top w:val="none" w:sz="0" w:space="0" w:color="auto"/>
        <w:left w:val="none" w:sz="0" w:space="0" w:color="auto"/>
        <w:bottom w:val="none" w:sz="0" w:space="0" w:color="auto"/>
        <w:right w:val="none" w:sz="0" w:space="0" w:color="auto"/>
      </w:divBdr>
    </w:div>
    <w:div w:id="1831096923">
      <w:marLeft w:val="0"/>
      <w:marRight w:val="0"/>
      <w:marTop w:val="0"/>
      <w:marBottom w:val="90"/>
      <w:divBdr>
        <w:top w:val="none" w:sz="0" w:space="0" w:color="auto"/>
        <w:left w:val="none" w:sz="0" w:space="0" w:color="auto"/>
        <w:bottom w:val="none" w:sz="0" w:space="0" w:color="auto"/>
        <w:right w:val="none" w:sz="0" w:space="0" w:color="auto"/>
      </w:divBdr>
    </w:div>
    <w:div w:id="1853490181">
      <w:marLeft w:val="0"/>
      <w:marRight w:val="0"/>
      <w:marTop w:val="0"/>
      <w:marBottom w:val="45"/>
      <w:divBdr>
        <w:top w:val="none" w:sz="0" w:space="0" w:color="auto"/>
        <w:left w:val="none" w:sz="0" w:space="0" w:color="auto"/>
        <w:bottom w:val="none" w:sz="0" w:space="0" w:color="auto"/>
        <w:right w:val="none" w:sz="0" w:space="0" w:color="auto"/>
      </w:divBdr>
    </w:div>
    <w:div w:id="1916744966">
      <w:marLeft w:val="0"/>
      <w:marRight w:val="0"/>
      <w:marTop w:val="0"/>
      <w:marBottom w:val="45"/>
      <w:divBdr>
        <w:top w:val="none" w:sz="0" w:space="0" w:color="auto"/>
        <w:left w:val="none" w:sz="0" w:space="0" w:color="auto"/>
        <w:bottom w:val="none" w:sz="0" w:space="0" w:color="auto"/>
        <w:right w:val="none" w:sz="0" w:space="0" w:color="auto"/>
      </w:divBdr>
    </w:div>
    <w:div w:id="1920292318">
      <w:marLeft w:val="0"/>
      <w:marRight w:val="0"/>
      <w:marTop w:val="0"/>
      <w:marBottom w:val="45"/>
      <w:divBdr>
        <w:top w:val="none" w:sz="0" w:space="0" w:color="auto"/>
        <w:left w:val="none" w:sz="0" w:space="0" w:color="auto"/>
        <w:bottom w:val="none" w:sz="0" w:space="0" w:color="auto"/>
        <w:right w:val="none" w:sz="0" w:space="0" w:color="auto"/>
      </w:divBdr>
    </w:div>
    <w:div w:id="1969697108">
      <w:marLeft w:val="0"/>
      <w:marRight w:val="0"/>
      <w:marTop w:val="0"/>
      <w:marBottom w:val="0"/>
      <w:divBdr>
        <w:top w:val="none" w:sz="0" w:space="0" w:color="auto"/>
        <w:left w:val="none" w:sz="0" w:space="0" w:color="auto"/>
        <w:bottom w:val="none" w:sz="0" w:space="0" w:color="auto"/>
        <w:right w:val="none" w:sz="0" w:space="0" w:color="auto"/>
      </w:divBdr>
      <w:divsChild>
        <w:div w:id="1314138484">
          <w:marLeft w:val="0"/>
          <w:marRight w:val="0"/>
          <w:marTop w:val="0"/>
          <w:marBottom w:val="90"/>
          <w:divBdr>
            <w:top w:val="none" w:sz="0" w:space="0" w:color="auto"/>
            <w:left w:val="none" w:sz="0" w:space="0" w:color="auto"/>
            <w:bottom w:val="none" w:sz="0" w:space="0" w:color="auto"/>
            <w:right w:val="none" w:sz="0" w:space="0" w:color="auto"/>
          </w:divBdr>
        </w:div>
        <w:div w:id="1627658513">
          <w:marLeft w:val="0"/>
          <w:marRight w:val="0"/>
          <w:marTop w:val="0"/>
          <w:marBottom w:val="45"/>
          <w:divBdr>
            <w:top w:val="none" w:sz="0" w:space="0" w:color="auto"/>
            <w:left w:val="none" w:sz="0" w:space="0" w:color="auto"/>
            <w:bottom w:val="none" w:sz="0" w:space="0" w:color="auto"/>
            <w:right w:val="none" w:sz="0" w:space="0" w:color="auto"/>
          </w:divBdr>
        </w:div>
        <w:div w:id="918713817">
          <w:marLeft w:val="0"/>
          <w:marRight w:val="0"/>
          <w:marTop w:val="0"/>
          <w:marBottom w:val="45"/>
          <w:divBdr>
            <w:top w:val="none" w:sz="0" w:space="0" w:color="auto"/>
            <w:left w:val="none" w:sz="0" w:space="0" w:color="auto"/>
            <w:bottom w:val="none" w:sz="0" w:space="0" w:color="auto"/>
            <w:right w:val="none" w:sz="0" w:space="0" w:color="auto"/>
          </w:divBdr>
        </w:div>
        <w:div w:id="778372321">
          <w:marLeft w:val="0"/>
          <w:marRight w:val="0"/>
          <w:marTop w:val="0"/>
          <w:marBottom w:val="45"/>
          <w:divBdr>
            <w:top w:val="none" w:sz="0" w:space="0" w:color="auto"/>
            <w:left w:val="none" w:sz="0" w:space="0" w:color="auto"/>
            <w:bottom w:val="none" w:sz="0" w:space="0" w:color="auto"/>
            <w:right w:val="none" w:sz="0" w:space="0" w:color="auto"/>
          </w:divBdr>
        </w:div>
        <w:div w:id="945888188">
          <w:marLeft w:val="0"/>
          <w:marRight w:val="0"/>
          <w:marTop w:val="0"/>
          <w:marBottom w:val="45"/>
          <w:divBdr>
            <w:top w:val="none" w:sz="0" w:space="0" w:color="auto"/>
            <w:left w:val="none" w:sz="0" w:space="0" w:color="auto"/>
            <w:bottom w:val="none" w:sz="0" w:space="0" w:color="auto"/>
            <w:right w:val="none" w:sz="0" w:space="0" w:color="auto"/>
          </w:divBdr>
        </w:div>
        <w:div w:id="65957113">
          <w:marLeft w:val="0"/>
          <w:marRight w:val="0"/>
          <w:marTop w:val="0"/>
          <w:marBottom w:val="45"/>
          <w:divBdr>
            <w:top w:val="none" w:sz="0" w:space="0" w:color="auto"/>
            <w:left w:val="none" w:sz="0" w:space="0" w:color="auto"/>
            <w:bottom w:val="none" w:sz="0" w:space="0" w:color="auto"/>
            <w:right w:val="none" w:sz="0" w:space="0" w:color="auto"/>
          </w:divBdr>
        </w:div>
        <w:div w:id="1187403275">
          <w:marLeft w:val="0"/>
          <w:marRight w:val="0"/>
          <w:marTop w:val="0"/>
          <w:marBottom w:val="45"/>
          <w:divBdr>
            <w:top w:val="none" w:sz="0" w:space="0" w:color="auto"/>
            <w:left w:val="none" w:sz="0" w:space="0" w:color="auto"/>
            <w:bottom w:val="none" w:sz="0" w:space="0" w:color="auto"/>
            <w:right w:val="none" w:sz="0" w:space="0" w:color="auto"/>
          </w:divBdr>
        </w:div>
        <w:div w:id="2057045710">
          <w:marLeft w:val="0"/>
          <w:marRight w:val="0"/>
          <w:marTop w:val="0"/>
          <w:marBottom w:val="45"/>
          <w:divBdr>
            <w:top w:val="none" w:sz="0" w:space="0" w:color="auto"/>
            <w:left w:val="none" w:sz="0" w:space="0" w:color="auto"/>
            <w:bottom w:val="none" w:sz="0" w:space="0" w:color="auto"/>
            <w:right w:val="none" w:sz="0" w:space="0" w:color="auto"/>
          </w:divBdr>
        </w:div>
        <w:div w:id="605044157">
          <w:marLeft w:val="0"/>
          <w:marRight w:val="0"/>
          <w:marTop w:val="0"/>
          <w:marBottom w:val="0"/>
          <w:divBdr>
            <w:top w:val="none" w:sz="0" w:space="0" w:color="auto"/>
            <w:left w:val="none" w:sz="0" w:space="0" w:color="auto"/>
            <w:bottom w:val="none" w:sz="0" w:space="0" w:color="auto"/>
            <w:right w:val="none" w:sz="0" w:space="0" w:color="auto"/>
          </w:divBdr>
        </w:div>
        <w:div w:id="556862145">
          <w:marLeft w:val="0"/>
          <w:marRight w:val="0"/>
          <w:marTop w:val="0"/>
          <w:marBottom w:val="0"/>
          <w:divBdr>
            <w:top w:val="none" w:sz="0" w:space="0" w:color="auto"/>
            <w:left w:val="none" w:sz="0" w:space="0" w:color="auto"/>
            <w:bottom w:val="none" w:sz="0" w:space="0" w:color="auto"/>
            <w:right w:val="none" w:sz="0" w:space="0" w:color="auto"/>
          </w:divBdr>
        </w:div>
        <w:div w:id="727339512">
          <w:marLeft w:val="0"/>
          <w:marRight w:val="0"/>
          <w:marTop w:val="0"/>
          <w:marBottom w:val="0"/>
          <w:divBdr>
            <w:top w:val="none" w:sz="0" w:space="0" w:color="auto"/>
            <w:left w:val="none" w:sz="0" w:space="0" w:color="auto"/>
            <w:bottom w:val="none" w:sz="0" w:space="0" w:color="auto"/>
            <w:right w:val="none" w:sz="0" w:space="0" w:color="auto"/>
          </w:divBdr>
        </w:div>
        <w:div w:id="893198911">
          <w:marLeft w:val="0"/>
          <w:marRight w:val="0"/>
          <w:marTop w:val="0"/>
          <w:marBottom w:val="0"/>
          <w:divBdr>
            <w:top w:val="none" w:sz="0" w:space="0" w:color="auto"/>
            <w:left w:val="none" w:sz="0" w:space="0" w:color="auto"/>
            <w:bottom w:val="none" w:sz="0" w:space="0" w:color="auto"/>
            <w:right w:val="none" w:sz="0" w:space="0" w:color="auto"/>
          </w:divBdr>
        </w:div>
        <w:div w:id="1770199656">
          <w:marLeft w:val="0"/>
          <w:marRight w:val="0"/>
          <w:marTop w:val="0"/>
          <w:marBottom w:val="0"/>
          <w:divBdr>
            <w:top w:val="none" w:sz="0" w:space="0" w:color="auto"/>
            <w:left w:val="none" w:sz="0" w:space="0" w:color="auto"/>
            <w:bottom w:val="none" w:sz="0" w:space="0" w:color="auto"/>
            <w:right w:val="none" w:sz="0" w:space="0" w:color="auto"/>
          </w:divBdr>
        </w:div>
        <w:div w:id="277567579">
          <w:marLeft w:val="0"/>
          <w:marRight w:val="0"/>
          <w:marTop w:val="90"/>
          <w:marBottom w:val="45"/>
          <w:divBdr>
            <w:top w:val="none" w:sz="0" w:space="0" w:color="auto"/>
            <w:left w:val="none" w:sz="0" w:space="0" w:color="auto"/>
            <w:bottom w:val="none" w:sz="0" w:space="0" w:color="auto"/>
            <w:right w:val="none" w:sz="0" w:space="0" w:color="auto"/>
          </w:divBdr>
        </w:div>
        <w:div w:id="976491775">
          <w:marLeft w:val="0"/>
          <w:marRight w:val="0"/>
          <w:marTop w:val="0"/>
          <w:marBottom w:val="90"/>
          <w:divBdr>
            <w:top w:val="none" w:sz="0" w:space="0" w:color="auto"/>
            <w:left w:val="none" w:sz="0" w:space="0" w:color="auto"/>
            <w:bottom w:val="none" w:sz="0" w:space="0" w:color="auto"/>
            <w:right w:val="none" w:sz="0" w:space="0" w:color="auto"/>
          </w:divBdr>
        </w:div>
        <w:div w:id="1914965848">
          <w:marLeft w:val="0"/>
          <w:marRight w:val="0"/>
          <w:marTop w:val="0"/>
          <w:marBottom w:val="90"/>
          <w:divBdr>
            <w:top w:val="none" w:sz="0" w:space="0" w:color="auto"/>
            <w:left w:val="none" w:sz="0" w:space="0" w:color="auto"/>
            <w:bottom w:val="none" w:sz="0" w:space="0" w:color="auto"/>
            <w:right w:val="none" w:sz="0" w:space="0" w:color="auto"/>
          </w:divBdr>
        </w:div>
        <w:div w:id="1106265955">
          <w:marLeft w:val="0"/>
          <w:marRight w:val="0"/>
          <w:marTop w:val="0"/>
          <w:marBottom w:val="90"/>
          <w:divBdr>
            <w:top w:val="none" w:sz="0" w:space="0" w:color="auto"/>
            <w:left w:val="none" w:sz="0" w:space="0" w:color="auto"/>
            <w:bottom w:val="none" w:sz="0" w:space="0" w:color="auto"/>
            <w:right w:val="none" w:sz="0" w:space="0" w:color="auto"/>
          </w:divBdr>
        </w:div>
        <w:div w:id="949555673">
          <w:marLeft w:val="0"/>
          <w:marRight w:val="0"/>
          <w:marTop w:val="0"/>
          <w:marBottom w:val="90"/>
          <w:divBdr>
            <w:top w:val="none" w:sz="0" w:space="0" w:color="auto"/>
            <w:left w:val="none" w:sz="0" w:space="0" w:color="auto"/>
            <w:bottom w:val="none" w:sz="0" w:space="0" w:color="auto"/>
            <w:right w:val="none" w:sz="0" w:space="0" w:color="auto"/>
          </w:divBdr>
        </w:div>
        <w:div w:id="1266425472">
          <w:marLeft w:val="0"/>
          <w:marRight w:val="0"/>
          <w:marTop w:val="0"/>
          <w:marBottom w:val="45"/>
          <w:divBdr>
            <w:top w:val="none" w:sz="0" w:space="0" w:color="auto"/>
            <w:left w:val="none" w:sz="0" w:space="0" w:color="auto"/>
            <w:bottom w:val="none" w:sz="0" w:space="0" w:color="auto"/>
            <w:right w:val="none" w:sz="0" w:space="0" w:color="auto"/>
          </w:divBdr>
        </w:div>
        <w:div w:id="724721108">
          <w:marLeft w:val="0"/>
          <w:marRight w:val="0"/>
          <w:marTop w:val="0"/>
          <w:marBottom w:val="45"/>
          <w:divBdr>
            <w:top w:val="none" w:sz="0" w:space="0" w:color="auto"/>
            <w:left w:val="none" w:sz="0" w:space="0" w:color="auto"/>
            <w:bottom w:val="none" w:sz="0" w:space="0" w:color="auto"/>
            <w:right w:val="none" w:sz="0" w:space="0" w:color="auto"/>
          </w:divBdr>
        </w:div>
        <w:div w:id="1110736034">
          <w:marLeft w:val="0"/>
          <w:marRight w:val="0"/>
          <w:marTop w:val="0"/>
          <w:marBottom w:val="45"/>
          <w:divBdr>
            <w:top w:val="none" w:sz="0" w:space="0" w:color="auto"/>
            <w:left w:val="none" w:sz="0" w:space="0" w:color="auto"/>
            <w:bottom w:val="none" w:sz="0" w:space="0" w:color="auto"/>
            <w:right w:val="none" w:sz="0" w:space="0" w:color="auto"/>
          </w:divBdr>
        </w:div>
        <w:div w:id="45228791">
          <w:marLeft w:val="0"/>
          <w:marRight w:val="0"/>
          <w:marTop w:val="0"/>
          <w:marBottom w:val="45"/>
          <w:divBdr>
            <w:top w:val="none" w:sz="0" w:space="0" w:color="auto"/>
            <w:left w:val="none" w:sz="0" w:space="0" w:color="auto"/>
            <w:bottom w:val="none" w:sz="0" w:space="0" w:color="auto"/>
            <w:right w:val="none" w:sz="0" w:space="0" w:color="auto"/>
          </w:divBdr>
        </w:div>
        <w:div w:id="1636447644">
          <w:marLeft w:val="0"/>
          <w:marRight w:val="0"/>
          <w:marTop w:val="0"/>
          <w:marBottom w:val="45"/>
          <w:divBdr>
            <w:top w:val="none" w:sz="0" w:space="0" w:color="auto"/>
            <w:left w:val="none" w:sz="0" w:space="0" w:color="auto"/>
            <w:bottom w:val="none" w:sz="0" w:space="0" w:color="auto"/>
            <w:right w:val="none" w:sz="0" w:space="0" w:color="auto"/>
          </w:divBdr>
        </w:div>
        <w:div w:id="1093472855">
          <w:marLeft w:val="0"/>
          <w:marRight w:val="0"/>
          <w:marTop w:val="0"/>
          <w:marBottom w:val="45"/>
          <w:divBdr>
            <w:top w:val="none" w:sz="0" w:space="0" w:color="auto"/>
            <w:left w:val="none" w:sz="0" w:space="0" w:color="auto"/>
            <w:bottom w:val="none" w:sz="0" w:space="0" w:color="auto"/>
            <w:right w:val="none" w:sz="0" w:space="0" w:color="auto"/>
          </w:divBdr>
        </w:div>
        <w:div w:id="442385418">
          <w:marLeft w:val="0"/>
          <w:marRight w:val="0"/>
          <w:marTop w:val="0"/>
          <w:marBottom w:val="45"/>
          <w:divBdr>
            <w:top w:val="none" w:sz="0" w:space="0" w:color="auto"/>
            <w:left w:val="none" w:sz="0" w:space="0" w:color="auto"/>
            <w:bottom w:val="none" w:sz="0" w:space="0" w:color="auto"/>
            <w:right w:val="none" w:sz="0" w:space="0" w:color="auto"/>
          </w:divBdr>
        </w:div>
        <w:div w:id="1612860756">
          <w:marLeft w:val="0"/>
          <w:marRight w:val="0"/>
          <w:marTop w:val="0"/>
          <w:marBottom w:val="0"/>
          <w:divBdr>
            <w:top w:val="none" w:sz="0" w:space="0" w:color="auto"/>
            <w:left w:val="none" w:sz="0" w:space="0" w:color="auto"/>
            <w:bottom w:val="none" w:sz="0" w:space="0" w:color="auto"/>
            <w:right w:val="none" w:sz="0" w:space="0" w:color="auto"/>
          </w:divBdr>
        </w:div>
        <w:div w:id="865757117">
          <w:marLeft w:val="0"/>
          <w:marRight w:val="0"/>
          <w:marTop w:val="0"/>
          <w:marBottom w:val="0"/>
          <w:divBdr>
            <w:top w:val="none" w:sz="0" w:space="0" w:color="auto"/>
            <w:left w:val="none" w:sz="0" w:space="0" w:color="auto"/>
            <w:bottom w:val="none" w:sz="0" w:space="0" w:color="auto"/>
            <w:right w:val="none" w:sz="0" w:space="0" w:color="auto"/>
          </w:divBdr>
        </w:div>
        <w:div w:id="1583370335">
          <w:marLeft w:val="0"/>
          <w:marRight w:val="0"/>
          <w:marTop w:val="0"/>
          <w:marBottom w:val="0"/>
          <w:divBdr>
            <w:top w:val="none" w:sz="0" w:space="0" w:color="auto"/>
            <w:left w:val="none" w:sz="0" w:space="0" w:color="auto"/>
            <w:bottom w:val="none" w:sz="0" w:space="0" w:color="auto"/>
            <w:right w:val="none" w:sz="0" w:space="0" w:color="auto"/>
          </w:divBdr>
        </w:div>
        <w:div w:id="1525094486">
          <w:marLeft w:val="0"/>
          <w:marRight w:val="0"/>
          <w:marTop w:val="0"/>
          <w:marBottom w:val="0"/>
          <w:divBdr>
            <w:top w:val="none" w:sz="0" w:space="0" w:color="auto"/>
            <w:left w:val="none" w:sz="0" w:space="0" w:color="auto"/>
            <w:bottom w:val="none" w:sz="0" w:space="0" w:color="auto"/>
            <w:right w:val="none" w:sz="0" w:space="0" w:color="auto"/>
          </w:divBdr>
        </w:div>
        <w:div w:id="925383305">
          <w:marLeft w:val="0"/>
          <w:marRight w:val="0"/>
          <w:marTop w:val="90"/>
          <w:marBottom w:val="45"/>
          <w:divBdr>
            <w:top w:val="none" w:sz="0" w:space="0" w:color="auto"/>
            <w:left w:val="none" w:sz="0" w:space="0" w:color="auto"/>
            <w:bottom w:val="none" w:sz="0" w:space="0" w:color="auto"/>
            <w:right w:val="none" w:sz="0" w:space="0" w:color="auto"/>
          </w:divBdr>
        </w:div>
        <w:div w:id="699747968">
          <w:marLeft w:val="0"/>
          <w:marRight w:val="0"/>
          <w:marTop w:val="0"/>
          <w:marBottom w:val="90"/>
          <w:divBdr>
            <w:top w:val="none" w:sz="0" w:space="0" w:color="auto"/>
            <w:left w:val="none" w:sz="0" w:space="0" w:color="auto"/>
            <w:bottom w:val="none" w:sz="0" w:space="0" w:color="auto"/>
            <w:right w:val="none" w:sz="0" w:space="0" w:color="auto"/>
          </w:divBdr>
        </w:div>
        <w:div w:id="1124159407">
          <w:marLeft w:val="0"/>
          <w:marRight w:val="0"/>
          <w:marTop w:val="0"/>
          <w:marBottom w:val="90"/>
          <w:divBdr>
            <w:top w:val="none" w:sz="0" w:space="0" w:color="auto"/>
            <w:left w:val="none" w:sz="0" w:space="0" w:color="auto"/>
            <w:bottom w:val="none" w:sz="0" w:space="0" w:color="auto"/>
            <w:right w:val="none" w:sz="0" w:space="0" w:color="auto"/>
          </w:divBdr>
          <w:divsChild>
            <w:div w:id="778523158">
              <w:marLeft w:val="0"/>
              <w:marRight w:val="0"/>
              <w:marTop w:val="30"/>
              <w:marBottom w:val="0"/>
              <w:divBdr>
                <w:top w:val="none" w:sz="0" w:space="0" w:color="auto"/>
                <w:left w:val="none" w:sz="0" w:space="0" w:color="auto"/>
                <w:bottom w:val="none" w:sz="0" w:space="0" w:color="auto"/>
                <w:right w:val="none" w:sz="0" w:space="0" w:color="auto"/>
              </w:divBdr>
              <w:divsChild>
                <w:div w:id="153893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17844">
          <w:marLeft w:val="0"/>
          <w:marRight w:val="0"/>
          <w:marTop w:val="0"/>
          <w:marBottom w:val="45"/>
          <w:divBdr>
            <w:top w:val="none" w:sz="0" w:space="0" w:color="auto"/>
            <w:left w:val="none" w:sz="0" w:space="0" w:color="auto"/>
            <w:bottom w:val="none" w:sz="0" w:space="0" w:color="auto"/>
            <w:right w:val="none" w:sz="0" w:space="0" w:color="auto"/>
          </w:divBdr>
        </w:div>
        <w:div w:id="198132856">
          <w:marLeft w:val="0"/>
          <w:marRight w:val="0"/>
          <w:marTop w:val="0"/>
          <w:marBottom w:val="45"/>
          <w:divBdr>
            <w:top w:val="none" w:sz="0" w:space="0" w:color="auto"/>
            <w:left w:val="none" w:sz="0" w:space="0" w:color="auto"/>
            <w:bottom w:val="none" w:sz="0" w:space="0" w:color="auto"/>
            <w:right w:val="none" w:sz="0" w:space="0" w:color="auto"/>
          </w:divBdr>
        </w:div>
        <w:div w:id="1204362097">
          <w:marLeft w:val="0"/>
          <w:marRight w:val="0"/>
          <w:marTop w:val="0"/>
          <w:marBottom w:val="45"/>
          <w:divBdr>
            <w:top w:val="none" w:sz="0" w:space="0" w:color="auto"/>
            <w:left w:val="none" w:sz="0" w:space="0" w:color="auto"/>
            <w:bottom w:val="none" w:sz="0" w:space="0" w:color="auto"/>
            <w:right w:val="none" w:sz="0" w:space="0" w:color="auto"/>
          </w:divBdr>
        </w:div>
        <w:div w:id="1034694362">
          <w:marLeft w:val="0"/>
          <w:marRight w:val="0"/>
          <w:marTop w:val="0"/>
          <w:marBottom w:val="45"/>
          <w:divBdr>
            <w:top w:val="none" w:sz="0" w:space="0" w:color="auto"/>
            <w:left w:val="none" w:sz="0" w:space="0" w:color="auto"/>
            <w:bottom w:val="none" w:sz="0" w:space="0" w:color="auto"/>
            <w:right w:val="none" w:sz="0" w:space="0" w:color="auto"/>
          </w:divBdr>
        </w:div>
        <w:div w:id="2031686712">
          <w:marLeft w:val="0"/>
          <w:marRight w:val="0"/>
          <w:marTop w:val="0"/>
          <w:marBottom w:val="45"/>
          <w:divBdr>
            <w:top w:val="none" w:sz="0" w:space="0" w:color="auto"/>
            <w:left w:val="none" w:sz="0" w:space="0" w:color="auto"/>
            <w:bottom w:val="none" w:sz="0" w:space="0" w:color="auto"/>
            <w:right w:val="none" w:sz="0" w:space="0" w:color="auto"/>
          </w:divBdr>
        </w:div>
        <w:div w:id="748966714">
          <w:marLeft w:val="0"/>
          <w:marRight w:val="0"/>
          <w:marTop w:val="0"/>
          <w:marBottom w:val="45"/>
          <w:divBdr>
            <w:top w:val="none" w:sz="0" w:space="0" w:color="auto"/>
            <w:left w:val="none" w:sz="0" w:space="0" w:color="auto"/>
            <w:bottom w:val="none" w:sz="0" w:space="0" w:color="auto"/>
            <w:right w:val="none" w:sz="0" w:space="0" w:color="auto"/>
          </w:divBdr>
        </w:div>
        <w:div w:id="2065904451">
          <w:marLeft w:val="0"/>
          <w:marRight w:val="0"/>
          <w:marTop w:val="0"/>
          <w:marBottom w:val="45"/>
          <w:divBdr>
            <w:top w:val="none" w:sz="0" w:space="0" w:color="auto"/>
            <w:left w:val="none" w:sz="0" w:space="0" w:color="auto"/>
            <w:bottom w:val="none" w:sz="0" w:space="0" w:color="auto"/>
            <w:right w:val="none" w:sz="0" w:space="0" w:color="auto"/>
          </w:divBdr>
        </w:div>
        <w:div w:id="878935125">
          <w:marLeft w:val="0"/>
          <w:marRight w:val="0"/>
          <w:marTop w:val="0"/>
          <w:marBottom w:val="0"/>
          <w:divBdr>
            <w:top w:val="none" w:sz="0" w:space="0" w:color="auto"/>
            <w:left w:val="none" w:sz="0" w:space="0" w:color="auto"/>
            <w:bottom w:val="none" w:sz="0" w:space="0" w:color="auto"/>
            <w:right w:val="none" w:sz="0" w:space="0" w:color="auto"/>
          </w:divBdr>
        </w:div>
        <w:div w:id="2147239910">
          <w:marLeft w:val="0"/>
          <w:marRight w:val="0"/>
          <w:marTop w:val="0"/>
          <w:marBottom w:val="0"/>
          <w:divBdr>
            <w:top w:val="none" w:sz="0" w:space="0" w:color="auto"/>
            <w:left w:val="none" w:sz="0" w:space="0" w:color="auto"/>
            <w:bottom w:val="none" w:sz="0" w:space="0" w:color="auto"/>
            <w:right w:val="none" w:sz="0" w:space="0" w:color="auto"/>
          </w:divBdr>
        </w:div>
        <w:div w:id="1635982866">
          <w:marLeft w:val="0"/>
          <w:marRight w:val="0"/>
          <w:marTop w:val="0"/>
          <w:marBottom w:val="0"/>
          <w:divBdr>
            <w:top w:val="none" w:sz="0" w:space="0" w:color="auto"/>
            <w:left w:val="none" w:sz="0" w:space="0" w:color="auto"/>
            <w:bottom w:val="none" w:sz="0" w:space="0" w:color="auto"/>
            <w:right w:val="none" w:sz="0" w:space="0" w:color="auto"/>
          </w:divBdr>
        </w:div>
        <w:div w:id="690839042">
          <w:marLeft w:val="0"/>
          <w:marRight w:val="0"/>
          <w:marTop w:val="0"/>
          <w:marBottom w:val="0"/>
          <w:divBdr>
            <w:top w:val="none" w:sz="0" w:space="0" w:color="auto"/>
            <w:left w:val="none" w:sz="0" w:space="0" w:color="auto"/>
            <w:bottom w:val="none" w:sz="0" w:space="0" w:color="auto"/>
            <w:right w:val="none" w:sz="0" w:space="0" w:color="auto"/>
          </w:divBdr>
        </w:div>
        <w:div w:id="356124161">
          <w:marLeft w:val="0"/>
          <w:marRight w:val="0"/>
          <w:marTop w:val="0"/>
          <w:marBottom w:val="0"/>
          <w:divBdr>
            <w:top w:val="none" w:sz="0" w:space="0" w:color="auto"/>
            <w:left w:val="none" w:sz="0" w:space="0" w:color="auto"/>
            <w:bottom w:val="none" w:sz="0" w:space="0" w:color="auto"/>
            <w:right w:val="none" w:sz="0" w:space="0" w:color="auto"/>
          </w:divBdr>
        </w:div>
        <w:div w:id="1399594411">
          <w:marLeft w:val="0"/>
          <w:marRight w:val="0"/>
          <w:marTop w:val="0"/>
          <w:marBottom w:val="0"/>
          <w:divBdr>
            <w:top w:val="none" w:sz="0" w:space="0" w:color="auto"/>
            <w:left w:val="none" w:sz="0" w:space="0" w:color="auto"/>
            <w:bottom w:val="none" w:sz="0" w:space="0" w:color="auto"/>
            <w:right w:val="none" w:sz="0" w:space="0" w:color="auto"/>
          </w:divBdr>
        </w:div>
        <w:div w:id="1207065648">
          <w:marLeft w:val="0"/>
          <w:marRight w:val="0"/>
          <w:marTop w:val="90"/>
          <w:marBottom w:val="45"/>
          <w:divBdr>
            <w:top w:val="none" w:sz="0" w:space="0" w:color="auto"/>
            <w:left w:val="none" w:sz="0" w:space="0" w:color="auto"/>
            <w:bottom w:val="none" w:sz="0" w:space="0" w:color="auto"/>
            <w:right w:val="none" w:sz="0" w:space="0" w:color="auto"/>
          </w:divBdr>
        </w:div>
        <w:div w:id="813721742">
          <w:marLeft w:val="0"/>
          <w:marRight w:val="0"/>
          <w:marTop w:val="0"/>
          <w:marBottom w:val="90"/>
          <w:divBdr>
            <w:top w:val="none" w:sz="0" w:space="0" w:color="auto"/>
            <w:left w:val="none" w:sz="0" w:space="0" w:color="auto"/>
            <w:bottom w:val="none" w:sz="0" w:space="0" w:color="auto"/>
            <w:right w:val="none" w:sz="0" w:space="0" w:color="auto"/>
          </w:divBdr>
        </w:div>
        <w:div w:id="1139105302">
          <w:marLeft w:val="0"/>
          <w:marRight w:val="0"/>
          <w:marTop w:val="0"/>
          <w:marBottom w:val="90"/>
          <w:divBdr>
            <w:top w:val="none" w:sz="0" w:space="0" w:color="auto"/>
            <w:left w:val="none" w:sz="0" w:space="0" w:color="auto"/>
            <w:bottom w:val="none" w:sz="0" w:space="0" w:color="auto"/>
            <w:right w:val="none" w:sz="0" w:space="0" w:color="auto"/>
          </w:divBdr>
        </w:div>
        <w:div w:id="456532163">
          <w:marLeft w:val="0"/>
          <w:marRight w:val="0"/>
          <w:marTop w:val="0"/>
          <w:marBottom w:val="90"/>
          <w:divBdr>
            <w:top w:val="none" w:sz="0" w:space="0" w:color="auto"/>
            <w:left w:val="none" w:sz="0" w:space="0" w:color="auto"/>
            <w:bottom w:val="none" w:sz="0" w:space="0" w:color="auto"/>
            <w:right w:val="none" w:sz="0" w:space="0" w:color="auto"/>
          </w:divBdr>
        </w:div>
        <w:div w:id="1962878522">
          <w:marLeft w:val="0"/>
          <w:marRight w:val="0"/>
          <w:marTop w:val="0"/>
          <w:marBottom w:val="90"/>
          <w:divBdr>
            <w:top w:val="none" w:sz="0" w:space="0" w:color="auto"/>
            <w:left w:val="none" w:sz="0" w:space="0" w:color="auto"/>
            <w:bottom w:val="none" w:sz="0" w:space="0" w:color="auto"/>
            <w:right w:val="none" w:sz="0" w:space="0" w:color="auto"/>
          </w:divBdr>
        </w:div>
      </w:divsChild>
    </w:div>
    <w:div w:id="1983996850">
      <w:marLeft w:val="0"/>
      <w:marRight w:val="0"/>
      <w:marTop w:val="0"/>
      <w:marBottom w:val="90"/>
      <w:divBdr>
        <w:top w:val="none" w:sz="0" w:space="0" w:color="auto"/>
        <w:left w:val="none" w:sz="0" w:space="0" w:color="auto"/>
        <w:bottom w:val="none" w:sz="0" w:space="0" w:color="auto"/>
        <w:right w:val="none" w:sz="0" w:space="0" w:color="auto"/>
      </w:divBdr>
    </w:div>
    <w:div w:id="1994941753">
      <w:marLeft w:val="0"/>
      <w:marRight w:val="0"/>
      <w:marTop w:val="90"/>
      <w:marBottom w:val="45"/>
      <w:divBdr>
        <w:top w:val="none" w:sz="0" w:space="0" w:color="auto"/>
        <w:left w:val="none" w:sz="0" w:space="0" w:color="auto"/>
        <w:bottom w:val="none" w:sz="0" w:space="0" w:color="auto"/>
        <w:right w:val="none" w:sz="0" w:space="0" w:color="auto"/>
      </w:divBdr>
    </w:div>
    <w:div w:id="2047411920">
      <w:marLeft w:val="0"/>
      <w:marRight w:val="0"/>
      <w:marTop w:val="0"/>
      <w:marBottom w:val="0"/>
      <w:divBdr>
        <w:top w:val="none" w:sz="0" w:space="0" w:color="auto"/>
        <w:left w:val="none" w:sz="0" w:space="0" w:color="auto"/>
        <w:bottom w:val="none" w:sz="0" w:space="0" w:color="auto"/>
        <w:right w:val="none" w:sz="0" w:space="0" w:color="auto"/>
      </w:divBdr>
      <w:divsChild>
        <w:div w:id="559173083">
          <w:marLeft w:val="0"/>
          <w:marRight w:val="0"/>
          <w:marTop w:val="0"/>
          <w:marBottom w:val="90"/>
          <w:divBdr>
            <w:top w:val="none" w:sz="0" w:space="0" w:color="auto"/>
            <w:left w:val="none" w:sz="0" w:space="0" w:color="auto"/>
            <w:bottom w:val="none" w:sz="0" w:space="0" w:color="auto"/>
            <w:right w:val="none" w:sz="0" w:space="0" w:color="auto"/>
          </w:divBdr>
        </w:div>
        <w:div w:id="1649436759">
          <w:marLeft w:val="0"/>
          <w:marRight w:val="0"/>
          <w:marTop w:val="0"/>
          <w:marBottom w:val="45"/>
          <w:divBdr>
            <w:top w:val="none" w:sz="0" w:space="0" w:color="auto"/>
            <w:left w:val="none" w:sz="0" w:space="0" w:color="auto"/>
            <w:bottom w:val="none" w:sz="0" w:space="0" w:color="auto"/>
            <w:right w:val="none" w:sz="0" w:space="0" w:color="auto"/>
          </w:divBdr>
        </w:div>
        <w:div w:id="1767070513">
          <w:marLeft w:val="0"/>
          <w:marRight w:val="0"/>
          <w:marTop w:val="0"/>
          <w:marBottom w:val="45"/>
          <w:divBdr>
            <w:top w:val="none" w:sz="0" w:space="0" w:color="auto"/>
            <w:left w:val="none" w:sz="0" w:space="0" w:color="auto"/>
            <w:bottom w:val="none" w:sz="0" w:space="0" w:color="auto"/>
            <w:right w:val="none" w:sz="0" w:space="0" w:color="auto"/>
          </w:divBdr>
        </w:div>
        <w:div w:id="483283915">
          <w:marLeft w:val="0"/>
          <w:marRight w:val="0"/>
          <w:marTop w:val="0"/>
          <w:marBottom w:val="45"/>
          <w:divBdr>
            <w:top w:val="none" w:sz="0" w:space="0" w:color="auto"/>
            <w:left w:val="none" w:sz="0" w:space="0" w:color="auto"/>
            <w:bottom w:val="none" w:sz="0" w:space="0" w:color="auto"/>
            <w:right w:val="none" w:sz="0" w:space="0" w:color="auto"/>
          </w:divBdr>
        </w:div>
        <w:div w:id="562327320">
          <w:marLeft w:val="0"/>
          <w:marRight w:val="0"/>
          <w:marTop w:val="0"/>
          <w:marBottom w:val="45"/>
          <w:divBdr>
            <w:top w:val="none" w:sz="0" w:space="0" w:color="auto"/>
            <w:left w:val="none" w:sz="0" w:space="0" w:color="auto"/>
            <w:bottom w:val="none" w:sz="0" w:space="0" w:color="auto"/>
            <w:right w:val="none" w:sz="0" w:space="0" w:color="auto"/>
          </w:divBdr>
        </w:div>
        <w:div w:id="572546292">
          <w:marLeft w:val="0"/>
          <w:marRight w:val="0"/>
          <w:marTop w:val="0"/>
          <w:marBottom w:val="45"/>
          <w:divBdr>
            <w:top w:val="none" w:sz="0" w:space="0" w:color="auto"/>
            <w:left w:val="none" w:sz="0" w:space="0" w:color="auto"/>
            <w:bottom w:val="none" w:sz="0" w:space="0" w:color="auto"/>
            <w:right w:val="none" w:sz="0" w:space="0" w:color="auto"/>
          </w:divBdr>
        </w:div>
        <w:div w:id="523439589">
          <w:marLeft w:val="0"/>
          <w:marRight w:val="0"/>
          <w:marTop w:val="0"/>
          <w:marBottom w:val="45"/>
          <w:divBdr>
            <w:top w:val="none" w:sz="0" w:space="0" w:color="auto"/>
            <w:left w:val="none" w:sz="0" w:space="0" w:color="auto"/>
            <w:bottom w:val="none" w:sz="0" w:space="0" w:color="auto"/>
            <w:right w:val="none" w:sz="0" w:space="0" w:color="auto"/>
          </w:divBdr>
        </w:div>
        <w:div w:id="538398566">
          <w:marLeft w:val="0"/>
          <w:marRight w:val="0"/>
          <w:marTop w:val="0"/>
          <w:marBottom w:val="45"/>
          <w:divBdr>
            <w:top w:val="none" w:sz="0" w:space="0" w:color="auto"/>
            <w:left w:val="none" w:sz="0" w:space="0" w:color="auto"/>
            <w:bottom w:val="none" w:sz="0" w:space="0" w:color="auto"/>
            <w:right w:val="none" w:sz="0" w:space="0" w:color="auto"/>
          </w:divBdr>
        </w:div>
        <w:div w:id="739213086">
          <w:marLeft w:val="0"/>
          <w:marRight w:val="0"/>
          <w:marTop w:val="0"/>
          <w:marBottom w:val="0"/>
          <w:divBdr>
            <w:top w:val="none" w:sz="0" w:space="0" w:color="auto"/>
            <w:left w:val="none" w:sz="0" w:space="0" w:color="auto"/>
            <w:bottom w:val="none" w:sz="0" w:space="0" w:color="auto"/>
            <w:right w:val="none" w:sz="0" w:space="0" w:color="auto"/>
          </w:divBdr>
        </w:div>
        <w:div w:id="1132943841">
          <w:marLeft w:val="0"/>
          <w:marRight w:val="0"/>
          <w:marTop w:val="0"/>
          <w:marBottom w:val="0"/>
          <w:divBdr>
            <w:top w:val="none" w:sz="0" w:space="0" w:color="auto"/>
            <w:left w:val="none" w:sz="0" w:space="0" w:color="auto"/>
            <w:bottom w:val="none" w:sz="0" w:space="0" w:color="auto"/>
            <w:right w:val="none" w:sz="0" w:space="0" w:color="auto"/>
          </w:divBdr>
        </w:div>
        <w:div w:id="922879229">
          <w:marLeft w:val="0"/>
          <w:marRight w:val="0"/>
          <w:marTop w:val="0"/>
          <w:marBottom w:val="0"/>
          <w:divBdr>
            <w:top w:val="none" w:sz="0" w:space="0" w:color="auto"/>
            <w:left w:val="none" w:sz="0" w:space="0" w:color="auto"/>
            <w:bottom w:val="none" w:sz="0" w:space="0" w:color="auto"/>
            <w:right w:val="none" w:sz="0" w:space="0" w:color="auto"/>
          </w:divBdr>
        </w:div>
        <w:div w:id="1849784319">
          <w:marLeft w:val="0"/>
          <w:marRight w:val="0"/>
          <w:marTop w:val="0"/>
          <w:marBottom w:val="0"/>
          <w:divBdr>
            <w:top w:val="none" w:sz="0" w:space="0" w:color="auto"/>
            <w:left w:val="none" w:sz="0" w:space="0" w:color="auto"/>
            <w:bottom w:val="none" w:sz="0" w:space="0" w:color="auto"/>
            <w:right w:val="none" w:sz="0" w:space="0" w:color="auto"/>
          </w:divBdr>
        </w:div>
        <w:div w:id="587038641">
          <w:marLeft w:val="0"/>
          <w:marRight w:val="0"/>
          <w:marTop w:val="0"/>
          <w:marBottom w:val="0"/>
          <w:divBdr>
            <w:top w:val="none" w:sz="0" w:space="0" w:color="auto"/>
            <w:left w:val="none" w:sz="0" w:space="0" w:color="auto"/>
            <w:bottom w:val="none" w:sz="0" w:space="0" w:color="auto"/>
            <w:right w:val="none" w:sz="0" w:space="0" w:color="auto"/>
          </w:divBdr>
        </w:div>
        <w:div w:id="1747334887">
          <w:marLeft w:val="0"/>
          <w:marRight w:val="0"/>
          <w:marTop w:val="0"/>
          <w:marBottom w:val="0"/>
          <w:divBdr>
            <w:top w:val="none" w:sz="0" w:space="0" w:color="auto"/>
            <w:left w:val="none" w:sz="0" w:space="0" w:color="auto"/>
            <w:bottom w:val="none" w:sz="0" w:space="0" w:color="auto"/>
            <w:right w:val="none" w:sz="0" w:space="0" w:color="auto"/>
          </w:divBdr>
        </w:div>
      </w:divsChild>
    </w:div>
    <w:div w:id="2048021876">
      <w:marLeft w:val="0"/>
      <w:marRight w:val="0"/>
      <w:marTop w:val="0"/>
      <w:marBottom w:val="0"/>
      <w:divBdr>
        <w:top w:val="none" w:sz="0" w:space="0" w:color="auto"/>
        <w:left w:val="none" w:sz="0" w:space="0" w:color="auto"/>
        <w:bottom w:val="none" w:sz="0" w:space="0" w:color="auto"/>
        <w:right w:val="none" w:sz="0" w:space="0" w:color="auto"/>
      </w:divBdr>
      <w:divsChild>
        <w:div w:id="575171283">
          <w:marLeft w:val="0"/>
          <w:marRight w:val="0"/>
          <w:marTop w:val="0"/>
          <w:marBottom w:val="90"/>
          <w:divBdr>
            <w:top w:val="none" w:sz="0" w:space="0" w:color="auto"/>
            <w:left w:val="none" w:sz="0" w:space="0" w:color="auto"/>
            <w:bottom w:val="none" w:sz="0" w:space="0" w:color="auto"/>
            <w:right w:val="none" w:sz="0" w:space="0" w:color="auto"/>
          </w:divBdr>
          <w:divsChild>
            <w:div w:id="254873272">
              <w:marLeft w:val="0"/>
              <w:marRight w:val="0"/>
              <w:marTop w:val="30"/>
              <w:marBottom w:val="0"/>
              <w:divBdr>
                <w:top w:val="none" w:sz="0" w:space="0" w:color="auto"/>
                <w:left w:val="none" w:sz="0" w:space="0" w:color="auto"/>
                <w:bottom w:val="none" w:sz="0" w:space="0" w:color="auto"/>
                <w:right w:val="none" w:sz="0" w:space="0" w:color="auto"/>
              </w:divBdr>
              <w:divsChild>
                <w:div w:id="189392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551465">
          <w:marLeft w:val="0"/>
          <w:marRight w:val="0"/>
          <w:marTop w:val="0"/>
          <w:marBottom w:val="45"/>
          <w:divBdr>
            <w:top w:val="none" w:sz="0" w:space="0" w:color="auto"/>
            <w:left w:val="none" w:sz="0" w:space="0" w:color="auto"/>
            <w:bottom w:val="none" w:sz="0" w:space="0" w:color="auto"/>
            <w:right w:val="none" w:sz="0" w:space="0" w:color="auto"/>
          </w:divBdr>
        </w:div>
        <w:div w:id="1900824846">
          <w:marLeft w:val="0"/>
          <w:marRight w:val="0"/>
          <w:marTop w:val="0"/>
          <w:marBottom w:val="45"/>
          <w:divBdr>
            <w:top w:val="none" w:sz="0" w:space="0" w:color="auto"/>
            <w:left w:val="none" w:sz="0" w:space="0" w:color="auto"/>
            <w:bottom w:val="none" w:sz="0" w:space="0" w:color="auto"/>
            <w:right w:val="none" w:sz="0" w:space="0" w:color="auto"/>
          </w:divBdr>
        </w:div>
        <w:div w:id="968165262">
          <w:marLeft w:val="0"/>
          <w:marRight w:val="0"/>
          <w:marTop w:val="0"/>
          <w:marBottom w:val="45"/>
          <w:divBdr>
            <w:top w:val="none" w:sz="0" w:space="0" w:color="auto"/>
            <w:left w:val="none" w:sz="0" w:space="0" w:color="auto"/>
            <w:bottom w:val="none" w:sz="0" w:space="0" w:color="auto"/>
            <w:right w:val="none" w:sz="0" w:space="0" w:color="auto"/>
          </w:divBdr>
        </w:div>
        <w:div w:id="1549143885">
          <w:marLeft w:val="0"/>
          <w:marRight w:val="0"/>
          <w:marTop w:val="0"/>
          <w:marBottom w:val="45"/>
          <w:divBdr>
            <w:top w:val="none" w:sz="0" w:space="0" w:color="auto"/>
            <w:left w:val="none" w:sz="0" w:space="0" w:color="auto"/>
            <w:bottom w:val="none" w:sz="0" w:space="0" w:color="auto"/>
            <w:right w:val="none" w:sz="0" w:space="0" w:color="auto"/>
          </w:divBdr>
        </w:div>
        <w:div w:id="1991325019">
          <w:marLeft w:val="0"/>
          <w:marRight w:val="0"/>
          <w:marTop w:val="0"/>
          <w:marBottom w:val="45"/>
          <w:divBdr>
            <w:top w:val="none" w:sz="0" w:space="0" w:color="auto"/>
            <w:left w:val="none" w:sz="0" w:space="0" w:color="auto"/>
            <w:bottom w:val="none" w:sz="0" w:space="0" w:color="auto"/>
            <w:right w:val="none" w:sz="0" w:space="0" w:color="auto"/>
          </w:divBdr>
        </w:div>
        <w:div w:id="1875848802">
          <w:marLeft w:val="0"/>
          <w:marRight w:val="0"/>
          <w:marTop w:val="0"/>
          <w:marBottom w:val="45"/>
          <w:divBdr>
            <w:top w:val="none" w:sz="0" w:space="0" w:color="auto"/>
            <w:left w:val="none" w:sz="0" w:space="0" w:color="auto"/>
            <w:bottom w:val="none" w:sz="0" w:space="0" w:color="auto"/>
            <w:right w:val="none" w:sz="0" w:space="0" w:color="auto"/>
          </w:divBdr>
        </w:div>
        <w:div w:id="1949895225">
          <w:marLeft w:val="0"/>
          <w:marRight w:val="0"/>
          <w:marTop w:val="0"/>
          <w:marBottom w:val="45"/>
          <w:divBdr>
            <w:top w:val="none" w:sz="0" w:space="0" w:color="auto"/>
            <w:left w:val="none" w:sz="0" w:space="0" w:color="auto"/>
            <w:bottom w:val="none" w:sz="0" w:space="0" w:color="auto"/>
            <w:right w:val="none" w:sz="0" w:space="0" w:color="auto"/>
          </w:divBdr>
        </w:div>
        <w:div w:id="772478344">
          <w:marLeft w:val="0"/>
          <w:marRight w:val="0"/>
          <w:marTop w:val="0"/>
          <w:marBottom w:val="0"/>
          <w:divBdr>
            <w:top w:val="none" w:sz="0" w:space="0" w:color="auto"/>
            <w:left w:val="none" w:sz="0" w:space="0" w:color="auto"/>
            <w:bottom w:val="none" w:sz="0" w:space="0" w:color="auto"/>
            <w:right w:val="none" w:sz="0" w:space="0" w:color="auto"/>
          </w:divBdr>
        </w:div>
        <w:div w:id="152184140">
          <w:marLeft w:val="0"/>
          <w:marRight w:val="0"/>
          <w:marTop w:val="0"/>
          <w:marBottom w:val="0"/>
          <w:divBdr>
            <w:top w:val="none" w:sz="0" w:space="0" w:color="auto"/>
            <w:left w:val="none" w:sz="0" w:space="0" w:color="auto"/>
            <w:bottom w:val="none" w:sz="0" w:space="0" w:color="auto"/>
            <w:right w:val="none" w:sz="0" w:space="0" w:color="auto"/>
          </w:divBdr>
        </w:div>
        <w:div w:id="1545632746">
          <w:marLeft w:val="0"/>
          <w:marRight w:val="0"/>
          <w:marTop w:val="0"/>
          <w:marBottom w:val="0"/>
          <w:divBdr>
            <w:top w:val="none" w:sz="0" w:space="0" w:color="auto"/>
            <w:left w:val="none" w:sz="0" w:space="0" w:color="auto"/>
            <w:bottom w:val="none" w:sz="0" w:space="0" w:color="auto"/>
            <w:right w:val="none" w:sz="0" w:space="0" w:color="auto"/>
          </w:divBdr>
        </w:div>
        <w:div w:id="2145466590">
          <w:marLeft w:val="0"/>
          <w:marRight w:val="0"/>
          <w:marTop w:val="0"/>
          <w:marBottom w:val="0"/>
          <w:divBdr>
            <w:top w:val="none" w:sz="0" w:space="0" w:color="auto"/>
            <w:left w:val="none" w:sz="0" w:space="0" w:color="auto"/>
            <w:bottom w:val="none" w:sz="0" w:space="0" w:color="auto"/>
            <w:right w:val="none" w:sz="0" w:space="0" w:color="auto"/>
          </w:divBdr>
        </w:div>
        <w:div w:id="685643577">
          <w:marLeft w:val="0"/>
          <w:marRight w:val="0"/>
          <w:marTop w:val="0"/>
          <w:marBottom w:val="0"/>
          <w:divBdr>
            <w:top w:val="none" w:sz="0" w:space="0" w:color="auto"/>
            <w:left w:val="none" w:sz="0" w:space="0" w:color="auto"/>
            <w:bottom w:val="none" w:sz="0" w:space="0" w:color="auto"/>
            <w:right w:val="none" w:sz="0" w:space="0" w:color="auto"/>
          </w:divBdr>
        </w:div>
        <w:div w:id="1728335113">
          <w:marLeft w:val="0"/>
          <w:marRight w:val="0"/>
          <w:marTop w:val="0"/>
          <w:marBottom w:val="0"/>
          <w:divBdr>
            <w:top w:val="none" w:sz="0" w:space="0" w:color="auto"/>
            <w:left w:val="none" w:sz="0" w:space="0" w:color="auto"/>
            <w:bottom w:val="none" w:sz="0" w:space="0" w:color="auto"/>
            <w:right w:val="none" w:sz="0" w:space="0" w:color="auto"/>
          </w:divBdr>
        </w:div>
        <w:div w:id="1752655978">
          <w:marLeft w:val="0"/>
          <w:marRight w:val="0"/>
          <w:marTop w:val="0"/>
          <w:marBottom w:val="0"/>
          <w:divBdr>
            <w:top w:val="none" w:sz="0" w:space="0" w:color="auto"/>
            <w:left w:val="none" w:sz="0" w:space="0" w:color="auto"/>
            <w:bottom w:val="none" w:sz="0" w:space="0" w:color="auto"/>
            <w:right w:val="none" w:sz="0" w:space="0" w:color="auto"/>
          </w:divBdr>
        </w:div>
        <w:div w:id="1559168703">
          <w:marLeft w:val="0"/>
          <w:marRight w:val="0"/>
          <w:marTop w:val="90"/>
          <w:marBottom w:val="45"/>
          <w:divBdr>
            <w:top w:val="none" w:sz="0" w:space="0" w:color="auto"/>
            <w:left w:val="none" w:sz="0" w:space="0" w:color="auto"/>
            <w:bottom w:val="none" w:sz="0" w:space="0" w:color="auto"/>
            <w:right w:val="none" w:sz="0" w:space="0" w:color="auto"/>
          </w:divBdr>
        </w:div>
        <w:div w:id="1525706620">
          <w:marLeft w:val="0"/>
          <w:marRight w:val="0"/>
          <w:marTop w:val="0"/>
          <w:marBottom w:val="90"/>
          <w:divBdr>
            <w:top w:val="none" w:sz="0" w:space="0" w:color="auto"/>
            <w:left w:val="none" w:sz="0" w:space="0" w:color="auto"/>
            <w:bottom w:val="none" w:sz="0" w:space="0" w:color="auto"/>
            <w:right w:val="none" w:sz="0" w:space="0" w:color="auto"/>
          </w:divBdr>
        </w:div>
        <w:div w:id="24327791">
          <w:marLeft w:val="0"/>
          <w:marRight w:val="0"/>
          <w:marTop w:val="0"/>
          <w:marBottom w:val="90"/>
          <w:divBdr>
            <w:top w:val="none" w:sz="0" w:space="0" w:color="auto"/>
            <w:left w:val="none" w:sz="0" w:space="0" w:color="auto"/>
            <w:bottom w:val="none" w:sz="0" w:space="0" w:color="auto"/>
            <w:right w:val="none" w:sz="0" w:space="0" w:color="auto"/>
          </w:divBdr>
        </w:div>
        <w:div w:id="906304887">
          <w:marLeft w:val="0"/>
          <w:marRight w:val="0"/>
          <w:marTop w:val="0"/>
          <w:marBottom w:val="90"/>
          <w:divBdr>
            <w:top w:val="none" w:sz="0" w:space="0" w:color="auto"/>
            <w:left w:val="none" w:sz="0" w:space="0" w:color="auto"/>
            <w:bottom w:val="none" w:sz="0" w:space="0" w:color="auto"/>
            <w:right w:val="none" w:sz="0" w:space="0" w:color="auto"/>
          </w:divBdr>
        </w:div>
        <w:div w:id="1911305354">
          <w:marLeft w:val="0"/>
          <w:marRight w:val="0"/>
          <w:marTop w:val="0"/>
          <w:marBottom w:val="90"/>
          <w:divBdr>
            <w:top w:val="none" w:sz="0" w:space="0" w:color="auto"/>
            <w:left w:val="none" w:sz="0" w:space="0" w:color="auto"/>
            <w:bottom w:val="none" w:sz="0" w:space="0" w:color="auto"/>
            <w:right w:val="none" w:sz="0" w:space="0" w:color="auto"/>
          </w:divBdr>
        </w:div>
      </w:divsChild>
    </w:div>
    <w:div w:id="2049407157">
      <w:marLeft w:val="0"/>
      <w:marRight w:val="0"/>
      <w:marTop w:val="0"/>
      <w:marBottom w:val="90"/>
      <w:divBdr>
        <w:top w:val="none" w:sz="0" w:space="0" w:color="auto"/>
        <w:left w:val="none" w:sz="0" w:space="0" w:color="auto"/>
        <w:bottom w:val="none" w:sz="0" w:space="0" w:color="auto"/>
        <w:right w:val="none" w:sz="0" w:space="0" w:color="auto"/>
      </w:divBdr>
      <w:divsChild>
        <w:div w:id="37897741">
          <w:marLeft w:val="0"/>
          <w:marRight w:val="0"/>
          <w:marTop w:val="0"/>
          <w:marBottom w:val="45"/>
          <w:divBdr>
            <w:top w:val="none" w:sz="0" w:space="0" w:color="auto"/>
            <w:left w:val="none" w:sz="0" w:space="0" w:color="auto"/>
            <w:bottom w:val="none" w:sz="0" w:space="0" w:color="auto"/>
            <w:right w:val="none" w:sz="0" w:space="0" w:color="auto"/>
          </w:divBdr>
        </w:div>
      </w:divsChild>
    </w:div>
    <w:div w:id="2060323073">
      <w:marLeft w:val="0"/>
      <w:marRight w:val="0"/>
      <w:marTop w:val="0"/>
      <w:marBottom w:val="0"/>
      <w:divBdr>
        <w:top w:val="none" w:sz="0" w:space="0" w:color="auto"/>
        <w:left w:val="none" w:sz="0" w:space="0" w:color="auto"/>
        <w:bottom w:val="none" w:sz="0" w:space="0" w:color="auto"/>
        <w:right w:val="none" w:sz="0" w:space="0" w:color="auto"/>
      </w:divBdr>
      <w:divsChild>
        <w:div w:id="1455903075">
          <w:marLeft w:val="0"/>
          <w:marRight w:val="0"/>
          <w:marTop w:val="0"/>
          <w:marBottom w:val="90"/>
          <w:divBdr>
            <w:top w:val="none" w:sz="0" w:space="0" w:color="auto"/>
            <w:left w:val="none" w:sz="0" w:space="0" w:color="auto"/>
            <w:bottom w:val="none" w:sz="0" w:space="0" w:color="auto"/>
            <w:right w:val="none" w:sz="0" w:space="0" w:color="auto"/>
          </w:divBdr>
          <w:divsChild>
            <w:div w:id="1612007468">
              <w:marLeft w:val="0"/>
              <w:marRight w:val="0"/>
              <w:marTop w:val="30"/>
              <w:marBottom w:val="0"/>
              <w:divBdr>
                <w:top w:val="none" w:sz="0" w:space="0" w:color="auto"/>
                <w:left w:val="none" w:sz="0" w:space="0" w:color="auto"/>
                <w:bottom w:val="none" w:sz="0" w:space="0" w:color="auto"/>
                <w:right w:val="none" w:sz="0" w:space="0" w:color="auto"/>
              </w:divBdr>
              <w:divsChild>
                <w:div w:id="295071175">
                  <w:marLeft w:val="0"/>
                  <w:marRight w:val="0"/>
                  <w:marTop w:val="30"/>
                  <w:marBottom w:val="0"/>
                  <w:divBdr>
                    <w:top w:val="none" w:sz="0" w:space="0" w:color="auto"/>
                    <w:left w:val="none" w:sz="0" w:space="0" w:color="auto"/>
                    <w:bottom w:val="none" w:sz="0" w:space="0" w:color="auto"/>
                    <w:right w:val="none" w:sz="0" w:space="0" w:color="auto"/>
                  </w:divBdr>
                  <w:divsChild>
                    <w:div w:id="615261220">
                      <w:marLeft w:val="0"/>
                      <w:marRight w:val="0"/>
                      <w:marTop w:val="0"/>
                      <w:marBottom w:val="0"/>
                      <w:divBdr>
                        <w:top w:val="none" w:sz="0" w:space="0" w:color="auto"/>
                        <w:left w:val="none" w:sz="0" w:space="0" w:color="auto"/>
                        <w:bottom w:val="none" w:sz="0" w:space="0" w:color="auto"/>
                        <w:right w:val="none" w:sz="0" w:space="0" w:color="auto"/>
                      </w:divBdr>
                    </w:div>
                  </w:divsChild>
                </w:div>
                <w:div w:id="1607228128">
                  <w:marLeft w:val="0"/>
                  <w:marRight w:val="0"/>
                  <w:marTop w:val="30"/>
                  <w:marBottom w:val="0"/>
                  <w:divBdr>
                    <w:top w:val="none" w:sz="0" w:space="0" w:color="auto"/>
                    <w:left w:val="none" w:sz="0" w:space="0" w:color="auto"/>
                    <w:bottom w:val="none" w:sz="0" w:space="0" w:color="auto"/>
                    <w:right w:val="none" w:sz="0" w:space="0" w:color="auto"/>
                  </w:divBdr>
                  <w:divsChild>
                    <w:div w:id="213011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937151">
          <w:marLeft w:val="0"/>
          <w:marRight w:val="0"/>
          <w:marTop w:val="0"/>
          <w:marBottom w:val="45"/>
          <w:divBdr>
            <w:top w:val="none" w:sz="0" w:space="0" w:color="auto"/>
            <w:left w:val="none" w:sz="0" w:space="0" w:color="auto"/>
            <w:bottom w:val="none" w:sz="0" w:space="0" w:color="auto"/>
            <w:right w:val="none" w:sz="0" w:space="0" w:color="auto"/>
          </w:divBdr>
        </w:div>
        <w:div w:id="1843426221">
          <w:marLeft w:val="0"/>
          <w:marRight w:val="0"/>
          <w:marTop w:val="0"/>
          <w:marBottom w:val="45"/>
          <w:divBdr>
            <w:top w:val="none" w:sz="0" w:space="0" w:color="auto"/>
            <w:left w:val="none" w:sz="0" w:space="0" w:color="auto"/>
            <w:bottom w:val="none" w:sz="0" w:space="0" w:color="auto"/>
            <w:right w:val="none" w:sz="0" w:space="0" w:color="auto"/>
          </w:divBdr>
        </w:div>
        <w:div w:id="1848908802">
          <w:marLeft w:val="0"/>
          <w:marRight w:val="0"/>
          <w:marTop w:val="0"/>
          <w:marBottom w:val="45"/>
          <w:divBdr>
            <w:top w:val="none" w:sz="0" w:space="0" w:color="auto"/>
            <w:left w:val="none" w:sz="0" w:space="0" w:color="auto"/>
            <w:bottom w:val="none" w:sz="0" w:space="0" w:color="auto"/>
            <w:right w:val="none" w:sz="0" w:space="0" w:color="auto"/>
          </w:divBdr>
        </w:div>
        <w:div w:id="2063678051">
          <w:marLeft w:val="0"/>
          <w:marRight w:val="0"/>
          <w:marTop w:val="0"/>
          <w:marBottom w:val="45"/>
          <w:divBdr>
            <w:top w:val="none" w:sz="0" w:space="0" w:color="auto"/>
            <w:left w:val="none" w:sz="0" w:space="0" w:color="auto"/>
            <w:bottom w:val="none" w:sz="0" w:space="0" w:color="auto"/>
            <w:right w:val="none" w:sz="0" w:space="0" w:color="auto"/>
          </w:divBdr>
        </w:div>
        <w:div w:id="241793222">
          <w:marLeft w:val="0"/>
          <w:marRight w:val="0"/>
          <w:marTop w:val="0"/>
          <w:marBottom w:val="45"/>
          <w:divBdr>
            <w:top w:val="none" w:sz="0" w:space="0" w:color="auto"/>
            <w:left w:val="none" w:sz="0" w:space="0" w:color="auto"/>
            <w:bottom w:val="none" w:sz="0" w:space="0" w:color="auto"/>
            <w:right w:val="none" w:sz="0" w:space="0" w:color="auto"/>
          </w:divBdr>
        </w:div>
        <w:div w:id="1783323">
          <w:marLeft w:val="0"/>
          <w:marRight w:val="0"/>
          <w:marTop w:val="0"/>
          <w:marBottom w:val="45"/>
          <w:divBdr>
            <w:top w:val="none" w:sz="0" w:space="0" w:color="auto"/>
            <w:left w:val="none" w:sz="0" w:space="0" w:color="auto"/>
            <w:bottom w:val="none" w:sz="0" w:space="0" w:color="auto"/>
            <w:right w:val="none" w:sz="0" w:space="0" w:color="auto"/>
          </w:divBdr>
        </w:div>
        <w:div w:id="985939067">
          <w:marLeft w:val="0"/>
          <w:marRight w:val="0"/>
          <w:marTop w:val="0"/>
          <w:marBottom w:val="45"/>
          <w:divBdr>
            <w:top w:val="none" w:sz="0" w:space="0" w:color="auto"/>
            <w:left w:val="none" w:sz="0" w:space="0" w:color="auto"/>
            <w:bottom w:val="none" w:sz="0" w:space="0" w:color="auto"/>
            <w:right w:val="none" w:sz="0" w:space="0" w:color="auto"/>
          </w:divBdr>
        </w:div>
        <w:div w:id="1339386112">
          <w:marLeft w:val="0"/>
          <w:marRight w:val="0"/>
          <w:marTop w:val="0"/>
          <w:marBottom w:val="0"/>
          <w:divBdr>
            <w:top w:val="none" w:sz="0" w:space="0" w:color="auto"/>
            <w:left w:val="none" w:sz="0" w:space="0" w:color="auto"/>
            <w:bottom w:val="none" w:sz="0" w:space="0" w:color="auto"/>
            <w:right w:val="none" w:sz="0" w:space="0" w:color="auto"/>
          </w:divBdr>
        </w:div>
        <w:div w:id="1445609227">
          <w:marLeft w:val="0"/>
          <w:marRight w:val="0"/>
          <w:marTop w:val="0"/>
          <w:marBottom w:val="0"/>
          <w:divBdr>
            <w:top w:val="none" w:sz="0" w:space="0" w:color="auto"/>
            <w:left w:val="none" w:sz="0" w:space="0" w:color="auto"/>
            <w:bottom w:val="none" w:sz="0" w:space="0" w:color="auto"/>
            <w:right w:val="none" w:sz="0" w:space="0" w:color="auto"/>
          </w:divBdr>
        </w:div>
        <w:div w:id="878592499">
          <w:marLeft w:val="0"/>
          <w:marRight w:val="0"/>
          <w:marTop w:val="0"/>
          <w:marBottom w:val="0"/>
          <w:divBdr>
            <w:top w:val="none" w:sz="0" w:space="0" w:color="auto"/>
            <w:left w:val="none" w:sz="0" w:space="0" w:color="auto"/>
            <w:bottom w:val="none" w:sz="0" w:space="0" w:color="auto"/>
            <w:right w:val="none" w:sz="0" w:space="0" w:color="auto"/>
          </w:divBdr>
        </w:div>
        <w:div w:id="586302907">
          <w:marLeft w:val="0"/>
          <w:marRight w:val="0"/>
          <w:marTop w:val="0"/>
          <w:marBottom w:val="0"/>
          <w:divBdr>
            <w:top w:val="none" w:sz="0" w:space="0" w:color="auto"/>
            <w:left w:val="none" w:sz="0" w:space="0" w:color="auto"/>
            <w:bottom w:val="none" w:sz="0" w:space="0" w:color="auto"/>
            <w:right w:val="none" w:sz="0" w:space="0" w:color="auto"/>
          </w:divBdr>
        </w:div>
        <w:div w:id="649559671">
          <w:marLeft w:val="0"/>
          <w:marRight w:val="0"/>
          <w:marTop w:val="0"/>
          <w:marBottom w:val="0"/>
          <w:divBdr>
            <w:top w:val="none" w:sz="0" w:space="0" w:color="auto"/>
            <w:left w:val="none" w:sz="0" w:space="0" w:color="auto"/>
            <w:bottom w:val="none" w:sz="0" w:space="0" w:color="auto"/>
            <w:right w:val="none" w:sz="0" w:space="0" w:color="auto"/>
          </w:divBdr>
        </w:div>
        <w:div w:id="1163357809">
          <w:marLeft w:val="0"/>
          <w:marRight w:val="0"/>
          <w:marTop w:val="0"/>
          <w:marBottom w:val="0"/>
          <w:divBdr>
            <w:top w:val="none" w:sz="0" w:space="0" w:color="auto"/>
            <w:left w:val="none" w:sz="0" w:space="0" w:color="auto"/>
            <w:bottom w:val="none" w:sz="0" w:space="0" w:color="auto"/>
            <w:right w:val="none" w:sz="0" w:space="0" w:color="auto"/>
          </w:divBdr>
        </w:div>
        <w:div w:id="144009205">
          <w:marLeft w:val="0"/>
          <w:marRight w:val="0"/>
          <w:marTop w:val="90"/>
          <w:marBottom w:val="45"/>
          <w:divBdr>
            <w:top w:val="none" w:sz="0" w:space="0" w:color="auto"/>
            <w:left w:val="none" w:sz="0" w:space="0" w:color="auto"/>
            <w:bottom w:val="none" w:sz="0" w:space="0" w:color="auto"/>
            <w:right w:val="none" w:sz="0" w:space="0" w:color="auto"/>
          </w:divBdr>
        </w:div>
        <w:div w:id="1248079273">
          <w:marLeft w:val="0"/>
          <w:marRight w:val="0"/>
          <w:marTop w:val="0"/>
          <w:marBottom w:val="90"/>
          <w:divBdr>
            <w:top w:val="none" w:sz="0" w:space="0" w:color="auto"/>
            <w:left w:val="none" w:sz="0" w:space="0" w:color="auto"/>
            <w:bottom w:val="none" w:sz="0" w:space="0" w:color="auto"/>
            <w:right w:val="none" w:sz="0" w:space="0" w:color="auto"/>
          </w:divBdr>
        </w:div>
        <w:div w:id="343828684">
          <w:marLeft w:val="0"/>
          <w:marRight w:val="0"/>
          <w:marTop w:val="0"/>
          <w:marBottom w:val="90"/>
          <w:divBdr>
            <w:top w:val="none" w:sz="0" w:space="0" w:color="auto"/>
            <w:left w:val="none" w:sz="0" w:space="0" w:color="auto"/>
            <w:bottom w:val="none" w:sz="0" w:space="0" w:color="auto"/>
            <w:right w:val="none" w:sz="0" w:space="0" w:color="auto"/>
          </w:divBdr>
          <w:divsChild>
            <w:div w:id="317156760">
              <w:marLeft w:val="0"/>
              <w:marRight w:val="0"/>
              <w:marTop w:val="30"/>
              <w:marBottom w:val="0"/>
              <w:divBdr>
                <w:top w:val="none" w:sz="0" w:space="0" w:color="auto"/>
                <w:left w:val="none" w:sz="0" w:space="0" w:color="auto"/>
                <w:bottom w:val="none" w:sz="0" w:space="0" w:color="auto"/>
                <w:right w:val="none" w:sz="0" w:space="0" w:color="auto"/>
              </w:divBdr>
              <w:divsChild>
                <w:div w:id="212719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318769">
          <w:marLeft w:val="0"/>
          <w:marRight w:val="0"/>
          <w:marTop w:val="0"/>
          <w:marBottom w:val="45"/>
          <w:divBdr>
            <w:top w:val="none" w:sz="0" w:space="0" w:color="auto"/>
            <w:left w:val="none" w:sz="0" w:space="0" w:color="auto"/>
            <w:bottom w:val="none" w:sz="0" w:space="0" w:color="auto"/>
            <w:right w:val="none" w:sz="0" w:space="0" w:color="auto"/>
          </w:divBdr>
        </w:div>
        <w:div w:id="433668826">
          <w:marLeft w:val="0"/>
          <w:marRight w:val="0"/>
          <w:marTop w:val="0"/>
          <w:marBottom w:val="45"/>
          <w:divBdr>
            <w:top w:val="none" w:sz="0" w:space="0" w:color="auto"/>
            <w:left w:val="none" w:sz="0" w:space="0" w:color="auto"/>
            <w:bottom w:val="none" w:sz="0" w:space="0" w:color="auto"/>
            <w:right w:val="none" w:sz="0" w:space="0" w:color="auto"/>
          </w:divBdr>
        </w:div>
        <w:div w:id="906377391">
          <w:marLeft w:val="0"/>
          <w:marRight w:val="0"/>
          <w:marTop w:val="0"/>
          <w:marBottom w:val="45"/>
          <w:divBdr>
            <w:top w:val="none" w:sz="0" w:space="0" w:color="auto"/>
            <w:left w:val="none" w:sz="0" w:space="0" w:color="auto"/>
            <w:bottom w:val="none" w:sz="0" w:space="0" w:color="auto"/>
            <w:right w:val="none" w:sz="0" w:space="0" w:color="auto"/>
          </w:divBdr>
        </w:div>
        <w:div w:id="602228362">
          <w:marLeft w:val="0"/>
          <w:marRight w:val="0"/>
          <w:marTop w:val="0"/>
          <w:marBottom w:val="45"/>
          <w:divBdr>
            <w:top w:val="none" w:sz="0" w:space="0" w:color="auto"/>
            <w:left w:val="none" w:sz="0" w:space="0" w:color="auto"/>
            <w:bottom w:val="none" w:sz="0" w:space="0" w:color="auto"/>
            <w:right w:val="none" w:sz="0" w:space="0" w:color="auto"/>
          </w:divBdr>
        </w:div>
        <w:div w:id="764501204">
          <w:marLeft w:val="0"/>
          <w:marRight w:val="0"/>
          <w:marTop w:val="0"/>
          <w:marBottom w:val="45"/>
          <w:divBdr>
            <w:top w:val="none" w:sz="0" w:space="0" w:color="auto"/>
            <w:left w:val="none" w:sz="0" w:space="0" w:color="auto"/>
            <w:bottom w:val="none" w:sz="0" w:space="0" w:color="auto"/>
            <w:right w:val="none" w:sz="0" w:space="0" w:color="auto"/>
          </w:divBdr>
        </w:div>
        <w:div w:id="1156604545">
          <w:marLeft w:val="0"/>
          <w:marRight w:val="0"/>
          <w:marTop w:val="0"/>
          <w:marBottom w:val="45"/>
          <w:divBdr>
            <w:top w:val="none" w:sz="0" w:space="0" w:color="auto"/>
            <w:left w:val="none" w:sz="0" w:space="0" w:color="auto"/>
            <w:bottom w:val="none" w:sz="0" w:space="0" w:color="auto"/>
            <w:right w:val="none" w:sz="0" w:space="0" w:color="auto"/>
          </w:divBdr>
        </w:div>
        <w:div w:id="106892802">
          <w:marLeft w:val="0"/>
          <w:marRight w:val="0"/>
          <w:marTop w:val="0"/>
          <w:marBottom w:val="45"/>
          <w:divBdr>
            <w:top w:val="none" w:sz="0" w:space="0" w:color="auto"/>
            <w:left w:val="none" w:sz="0" w:space="0" w:color="auto"/>
            <w:bottom w:val="none" w:sz="0" w:space="0" w:color="auto"/>
            <w:right w:val="none" w:sz="0" w:space="0" w:color="auto"/>
          </w:divBdr>
        </w:div>
        <w:div w:id="17853387">
          <w:marLeft w:val="0"/>
          <w:marRight w:val="0"/>
          <w:marTop w:val="0"/>
          <w:marBottom w:val="0"/>
          <w:divBdr>
            <w:top w:val="none" w:sz="0" w:space="0" w:color="auto"/>
            <w:left w:val="none" w:sz="0" w:space="0" w:color="auto"/>
            <w:bottom w:val="none" w:sz="0" w:space="0" w:color="auto"/>
            <w:right w:val="none" w:sz="0" w:space="0" w:color="auto"/>
          </w:divBdr>
        </w:div>
        <w:div w:id="2061198742">
          <w:marLeft w:val="0"/>
          <w:marRight w:val="0"/>
          <w:marTop w:val="0"/>
          <w:marBottom w:val="0"/>
          <w:divBdr>
            <w:top w:val="none" w:sz="0" w:space="0" w:color="auto"/>
            <w:left w:val="none" w:sz="0" w:space="0" w:color="auto"/>
            <w:bottom w:val="none" w:sz="0" w:space="0" w:color="auto"/>
            <w:right w:val="none" w:sz="0" w:space="0" w:color="auto"/>
          </w:divBdr>
        </w:div>
        <w:div w:id="1143935796">
          <w:marLeft w:val="0"/>
          <w:marRight w:val="0"/>
          <w:marTop w:val="0"/>
          <w:marBottom w:val="0"/>
          <w:divBdr>
            <w:top w:val="none" w:sz="0" w:space="0" w:color="auto"/>
            <w:left w:val="none" w:sz="0" w:space="0" w:color="auto"/>
            <w:bottom w:val="none" w:sz="0" w:space="0" w:color="auto"/>
            <w:right w:val="none" w:sz="0" w:space="0" w:color="auto"/>
          </w:divBdr>
        </w:div>
        <w:div w:id="1159610835">
          <w:marLeft w:val="0"/>
          <w:marRight w:val="0"/>
          <w:marTop w:val="0"/>
          <w:marBottom w:val="0"/>
          <w:divBdr>
            <w:top w:val="none" w:sz="0" w:space="0" w:color="auto"/>
            <w:left w:val="none" w:sz="0" w:space="0" w:color="auto"/>
            <w:bottom w:val="none" w:sz="0" w:space="0" w:color="auto"/>
            <w:right w:val="none" w:sz="0" w:space="0" w:color="auto"/>
          </w:divBdr>
        </w:div>
      </w:divsChild>
    </w:div>
    <w:div w:id="2062629349">
      <w:marLeft w:val="0"/>
      <w:marRight w:val="0"/>
      <w:marTop w:val="0"/>
      <w:marBottom w:val="0"/>
      <w:divBdr>
        <w:top w:val="none" w:sz="0" w:space="0" w:color="auto"/>
        <w:left w:val="none" w:sz="0" w:space="0" w:color="auto"/>
        <w:bottom w:val="none" w:sz="0" w:space="0" w:color="auto"/>
        <w:right w:val="none" w:sz="0" w:space="0" w:color="auto"/>
      </w:divBdr>
    </w:div>
    <w:div w:id="2081361395">
      <w:marLeft w:val="0"/>
      <w:marRight w:val="0"/>
      <w:marTop w:val="0"/>
      <w:marBottom w:val="0"/>
      <w:divBdr>
        <w:top w:val="none" w:sz="0" w:space="0" w:color="auto"/>
        <w:left w:val="none" w:sz="0" w:space="0" w:color="auto"/>
        <w:bottom w:val="none" w:sz="0" w:space="0" w:color="auto"/>
        <w:right w:val="none" w:sz="0" w:space="0" w:color="auto"/>
      </w:divBdr>
    </w:div>
    <w:div w:id="2091465156">
      <w:marLeft w:val="0"/>
      <w:marRight w:val="0"/>
      <w:marTop w:val="0"/>
      <w:marBottom w:val="45"/>
      <w:divBdr>
        <w:top w:val="none" w:sz="0" w:space="0" w:color="auto"/>
        <w:left w:val="none" w:sz="0" w:space="0" w:color="auto"/>
        <w:bottom w:val="none" w:sz="0" w:space="0" w:color="auto"/>
        <w:right w:val="none" w:sz="0" w:space="0" w:color="auto"/>
      </w:divBdr>
    </w:div>
    <w:div w:id="2110537380">
      <w:marLeft w:val="0"/>
      <w:marRight w:val="0"/>
      <w:marTop w:val="0"/>
      <w:marBottom w:val="45"/>
      <w:divBdr>
        <w:top w:val="none" w:sz="0" w:space="0" w:color="auto"/>
        <w:left w:val="none" w:sz="0" w:space="0" w:color="auto"/>
        <w:bottom w:val="none" w:sz="0" w:space="0" w:color="auto"/>
        <w:right w:val="none" w:sz="0" w:space="0" w:color="auto"/>
      </w:divBdr>
    </w:div>
    <w:div w:id="2115126205">
      <w:marLeft w:val="0"/>
      <w:marRight w:val="0"/>
      <w:marTop w:val="0"/>
      <w:marBottom w:val="45"/>
      <w:divBdr>
        <w:top w:val="none" w:sz="0" w:space="0" w:color="auto"/>
        <w:left w:val="none" w:sz="0" w:space="0" w:color="auto"/>
        <w:bottom w:val="none" w:sz="0" w:space="0" w:color="auto"/>
        <w:right w:val="none" w:sz="0" w:space="0" w:color="auto"/>
      </w:divBdr>
    </w:div>
    <w:div w:id="2133746492">
      <w:marLeft w:val="0"/>
      <w:marRight w:val="0"/>
      <w:marTop w:val="0"/>
      <w:marBottom w:val="45"/>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54A16689-90C5-4ADB-ABC0-080C6C7704D8}"/>
      </w:docPartPr>
      <w:docPartBody>
        <w:p w:rsidR="00CE1EF4" w:rsidRDefault="00CE1EF4">
          <w:r w:rsidRPr="00130BD8">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charset w:val="00"/>
    <w:family w:val="auto"/>
    <w:pitch w:val="default"/>
  </w:font>
  <w:font w:name="IATAfont">
    <w:panose1 w:val="02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EF4"/>
    <w:rsid w:val="00CE1E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E1EF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41</Pages>
  <Words>14783</Words>
  <Characters>84266</Characters>
  <Application>Microsoft Office Word</Application>
  <DocSecurity>0</DocSecurity>
  <Lines>702</Lines>
  <Paragraphs>197</Paragraphs>
  <ScaleCrop>false</ScaleCrop>
  <Company/>
  <LinksUpToDate>false</LinksUpToDate>
  <CharactersWithSpaces>98852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Aircraft Engineering and Maintenance (MNT)</dc:title>
  <dc:subject/>
  <dc:creator>Mickael Pallier</dc:creator>
  <cp:keywords/>
  <dc:description/>
  <cp:lastModifiedBy>Mickael Pallier</cp:lastModifiedBy>
  <cp:revision>2</cp:revision>
  <dcterms:created xsi:type="dcterms:W3CDTF">2024-04-24T14:10:00Z</dcterms:created>
  <dcterms:modified xsi:type="dcterms:W3CDTF">2024-04-24T14:10:00Z</dcterms:modified>
</cp:coreProperties>
</file>